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الخطبة الأولى </w:t>
      </w:r>
      <w:r>
        <w:rPr>
          <w:rFonts w:ascii="Times New Roman" w:hAnsi="Times New Roman"/>
          <w:b w:val="1"/>
          <w:bCs w:val="1"/>
          <w:sz w:val="37"/>
          <w:szCs w:val="37"/>
          <w:rtl w:val="0"/>
        </w:rPr>
        <w:t xml:space="preserve">:  </w:t>
      </w:r>
      <w:r>
        <w:rPr>
          <w:rFonts w:ascii="Arial Unicode MS" w:cs="Arial Unicode MS" w:hAnsi="Arial Unicode MS" w:eastAsia="Arial Unicode MS" w:hint="cs"/>
          <w:b w:val="1"/>
          <w:bCs w:val="1"/>
          <w:sz w:val="37"/>
          <w:szCs w:val="37"/>
          <w:rtl w:val="0"/>
          <w:cs w:val="1"/>
        </w:rPr>
        <w:t xml:space="preserve">البركة من الله                </w:t>
      </w:r>
      <w:r>
        <w:rPr>
          <w:rFonts w:ascii="Times New Roman" w:hAnsi="Times New Roman"/>
          <w:b w:val="1"/>
          <w:bCs w:val="1"/>
          <w:sz w:val="37"/>
          <w:szCs w:val="37"/>
          <w:rtl w:val="0"/>
        </w:rPr>
        <w:t>27 / 12 / 1442</w:t>
      </w:r>
      <w:r>
        <w:rPr>
          <w:rFonts w:ascii="Arial Unicode MS" w:cs="Arial Unicode MS" w:hAnsi="Arial Unicode MS" w:eastAsia="Arial Unicode MS" w:hint="cs"/>
          <w:b w:val="1"/>
          <w:bCs w:val="1"/>
          <w:sz w:val="37"/>
          <w:szCs w:val="37"/>
          <w:rtl w:val="0"/>
          <w:cs w:val="1"/>
        </w:rPr>
        <w:t xml:space="preserve">ه                       </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الحمد لله، لا رب لنا سواه، ولا نعبد إلا إياه، وأشهد أن لا إله إلا الله وحده لا شريك له، وأشهد أن محمدًا عبده ورسوله؛ صلى الله وسلم وبارك عليه وعلى آله وأصحابه والتابعين لهم بإحسان إلى يوم الدين</w:t>
      </w:r>
      <w:r>
        <w:rPr>
          <w:rFonts w:ascii="Times New Roman" w:hAnsi="Times New Roman"/>
          <w:b w:val="1"/>
          <w:bCs w:val="1"/>
          <w:sz w:val="37"/>
          <w:szCs w:val="37"/>
          <w:rtl w:val="0"/>
        </w:rPr>
        <w:t xml:space="preserve">.  </w:t>
      </w:r>
      <w:r>
        <w:rPr>
          <w:rFonts w:ascii="Arial Unicode MS" w:cs="Arial Unicode MS" w:hAnsi="Arial Unicode MS" w:eastAsia="Arial Unicode MS" w:hint="cs"/>
          <w:b w:val="1"/>
          <w:bCs w:val="1"/>
          <w:sz w:val="37"/>
          <w:szCs w:val="37"/>
          <w:rtl w:val="1"/>
          <w:lang w:val="ar-SA" w:bidi="ar-SA"/>
        </w:rPr>
        <w:t>أما بعد</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 فاتقوا الله تعالى حق التقوى واستمسكوا من الإسلام بالعروة الوثقى </w:t>
      </w:r>
      <w:r>
        <w:rPr>
          <w:rFonts w:ascii="Times New Roman" w:hAnsi="Times New Roman"/>
          <w:b w:val="1"/>
          <w:bCs w:val="1"/>
          <w:sz w:val="37"/>
          <w:szCs w:val="37"/>
          <w:rtl w:val="1"/>
        </w:rPr>
        <w:t>{</w:t>
      </w:r>
      <w:r>
        <w:rPr>
          <w:rFonts w:ascii="Arial Unicode MS" w:cs="Arial Unicode MS" w:hAnsi="Arial Unicode MS" w:eastAsia="Arial Unicode MS" w:hint="cs"/>
          <w:b w:val="1"/>
          <w:bCs w:val="1"/>
          <w:sz w:val="37"/>
          <w:szCs w:val="37"/>
          <w:rtl w:val="1"/>
          <w:lang w:val="ar-SA" w:bidi="ar-SA"/>
        </w:rPr>
        <w:t>ومن يتق الله يجعل له مخرجا</w:t>
      </w:r>
      <w:r>
        <w:rPr>
          <w:rFonts w:ascii="Times New Roman" w:hAnsi="Times New Roman"/>
          <w:b w:val="1"/>
          <w:bCs w:val="1"/>
          <w:sz w:val="37"/>
          <w:szCs w:val="37"/>
          <w:rtl w:val="1"/>
        </w:rPr>
        <w:t xml:space="preserve">} </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قال جَابِرَ بْنَ عَبْدِ اللَّهِ، رضي الله عنهما كنا نَحْفِرُ يَوْمَ الخَنْدَقِ ، إذ عَرَضَتْ كُدْيَةٌ شَدِيدَةٌ، فَقَالُوا</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يارسول الله هَذِهِ كُدْيَةٌ عَرَضَتْ فِي الخَنْدَقِ، فَقَالَ</w:t>
      </w:r>
      <w:r>
        <w:rPr>
          <w:rFonts w:ascii="Times New Roman" w:hAnsi="Times New Roman"/>
          <w:b w:val="1"/>
          <w:bCs w:val="1"/>
          <w:sz w:val="37"/>
          <w:szCs w:val="37"/>
          <w:rtl w:val="1"/>
        </w:rPr>
        <w:t xml:space="preserve">: </w:t>
      </w:r>
      <w:r>
        <w:rPr>
          <w:rFonts w:ascii="Times New Roman" w:hAnsi="Times New Roman" w:hint="default"/>
          <w:b w:val="1"/>
          <w:bCs w:val="1"/>
          <w:sz w:val="37"/>
          <w:szCs w:val="37"/>
          <w:rtl w:val="0"/>
          <w:lang w:val="fr-FR"/>
        </w:rPr>
        <w:t>«</w:t>
      </w:r>
      <w:r>
        <w:rPr>
          <w:rFonts w:ascii="Arial Unicode MS" w:cs="Arial Unicode MS" w:hAnsi="Arial Unicode MS" w:eastAsia="Arial Unicode MS" w:hint="cs"/>
          <w:b w:val="1"/>
          <w:bCs w:val="1"/>
          <w:sz w:val="37"/>
          <w:szCs w:val="37"/>
          <w:rtl w:val="1"/>
          <w:lang w:val="ar-SA" w:bidi="ar-SA"/>
        </w:rPr>
        <w:t>أَنَا نَازِلٌ</w:t>
      </w:r>
      <w:r>
        <w:rPr>
          <w:rFonts w:ascii="Times New Roman" w:hAnsi="Times New Roman" w:hint="default"/>
          <w:b w:val="1"/>
          <w:bCs w:val="1"/>
          <w:sz w:val="37"/>
          <w:szCs w:val="37"/>
          <w:rtl w:val="0"/>
          <w:lang w:val="it-IT"/>
        </w:rPr>
        <w:t>»</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ثُمَّ قَامَ وَبَطْنُهُ مَعْصُوبٌ بِحَجَرٍ، وَلَبِثْنَا ثَلاَثَةَ أَيَّامٍ لاَ نَذُوقُ ذَوَاقًا، فَأَخَذَ النَّبِيُّ  المِعْوَلَ فَضَرَبَ، فَعَادَ كَثِيبًا أَهْيَلَ، فَقُلْتُ</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يَا رَسُولَ اللَّهِ، ائْذَنْ لِي إِلَى البَيْتِ، فَقُلْتُ لِامْرَأَتِي</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رَأَيْتُ بِالنَّبِيِّ  شَيْئًا مَا كَانَ فِي ذَلِكَ صَبْرٌ، رأيتُ به خَمَصًا شَدِيدًا فَعِنْدَكِ شَيْءٌ؟ قَالَتْ</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عِنْدِي شَعِيرٌ وَعَنَاقٌ، فَذَبَحَتِ العَنَاقَ، وَطَحَنَتِ الشَّعِيرَ حَتَّى جَعَلْنَا اللَّحْمَ فِي البُرْمَةِ،</w:t>
      </w:r>
      <w:r>
        <w:rPr>
          <w:rFonts w:ascii="Arial" w:hAnsi="Arial"/>
          <w:b w:val="0"/>
          <w:bCs w:val="0"/>
          <w:sz w:val="17"/>
          <w:szCs w:val="17"/>
          <w:rtl w:val="1"/>
        </w:rPr>
        <w:t xml:space="preserve"> </w:t>
      </w:r>
      <w:r>
        <w:rPr>
          <w:rFonts w:ascii="Arial Unicode MS" w:cs="Arial Unicode MS" w:hAnsi="Arial Unicode MS" w:eastAsia="Arial Unicode MS" w:hint="cs"/>
          <w:b w:val="1"/>
          <w:bCs w:val="1"/>
          <w:sz w:val="37"/>
          <w:szCs w:val="37"/>
          <w:rtl w:val="1"/>
          <w:lang w:val="ar-SA" w:bidi="ar-SA"/>
        </w:rPr>
        <w:t>فَقَالَتْ</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لاَ تَفْضَحْنِي بِرَسُولِ اللَّهِ وَبِمَنْ مَعَهُ، فَجِئْتُهُ فَسَارَرْتُهُ ، فَقُلْتُ يارسول الله</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طُعَيِّمٌ لِي، فَقُمْ أَنْتَ وَرَجُلٌ أَوْ رَجُلاَنِ، قَالَ</w:t>
      </w:r>
      <w:r>
        <w:rPr>
          <w:rFonts w:ascii="Times New Roman" w:hAnsi="Times New Roman"/>
          <w:b w:val="1"/>
          <w:bCs w:val="1"/>
          <w:sz w:val="37"/>
          <w:szCs w:val="37"/>
          <w:rtl w:val="1"/>
        </w:rPr>
        <w:t xml:space="preserve">: </w:t>
      </w:r>
      <w:r>
        <w:rPr>
          <w:rFonts w:ascii="Times New Roman" w:hAnsi="Times New Roman" w:hint="default"/>
          <w:b w:val="1"/>
          <w:bCs w:val="1"/>
          <w:sz w:val="37"/>
          <w:szCs w:val="37"/>
          <w:rtl w:val="0"/>
          <w:lang w:val="fr-FR"/>
        </w:rPr>
        <w:t>«</w:t>
      </w:r>
      <w:r>
        <w:rPr>
          <w:rFonts w:ascii="Arial Unicode MS" w:cs="Arial Unicode MS" w:hAnsi="Arial Unicode MS" w:eastAsia="Arial Unicode MS" w:hint="cs"/>
          <w:b w:val="1"/>
          <w:bCs w:val="1"/>
          <w:sz w:val="37"/>
          <w:szCs w:val="37"/>
          <w:rtl w:val="1"/>
          <w:lang w:val="ar-SA" w:bidi="ar-SA"/>
        </w:rPr>
        <w:t>كَمْ هُوَ</w:t>
      </w:r>
      <w:r>
        <w:rPr>
          <w:rFonts w:ascii="Times New Roman" w:hAnsi="Times New Roman" w:hint="default"/>
          <w:b w:val="1"/>
          <w:bCs w:val="1"/>
          <w:sz w:val="37"/>
          <w:szCs w:val="37"/>
          <w:rtl w:val="0"/>
          <w:lang w:val="it-IT"/>
        </w:rPr>
        <w:t xml:space="preserve">» </w:t>
      </w:r>
      <w:r>
        <w:rPr>
          <w:rFonts w:ascii="Arial Unicode MS" w:cs="Arial Unicode MS" w:hAnsi="Arial Unicode MS" w:eastAsia="Arial Unicode MS" w:hint="cs"/>
          <w:b w:val="1"/>
          <w:bCs w:val="1"/>
          <w:sz w:val="37"/>
          <w:szCs w:val="37"/>
          <w:rtl w:val="1"/>
          <w:lang w:val="ar-SA" w:bidi="ar-SA"/>
        </w:rPr>
        <w:t>فَذَكَرْتُ لَهُ، قَالَ</w:t>
      </w:r>
      <w:r>
        <w:rPr>
          <w:rFonts w:ascii="Times New Roman" w:hAnsi="Times New Roman"/>
          <w:b w:val="1"/>
          <w:bCs w:val="1"/>
          <w:sz w:val="37"/>
          <w:szCs w:val="37"/>
          <w:rtl w:val="0"/>
          <w:lang w:val="ru-RU"/>
        </w:rPr>
        <w:t xml:space="preserve">: " </w:t>
      </w:r>
      <w:r>
        <w:rPr>
          <w:rFonts w:ascii="Arial Unicode MS" w:cs="Arial Unicode MS" w:hAnsi="Arial Unicode MS" w:eastAsia="Arial Unicode MS" w:hint="cs"/>
          <w:b w:val="1"/>
          <w:bCs w:val="1"/>
          <w:sz w:val="37"/>
          <w:szCs w:val="37"/>
          <w:rtl w:val="1"/>
          <w:lang w:val="ar-SA" w:bidi="ar-SA"/>
        </w:rPr>
        <w:t>كَثِيرٌ طَيِّبٌ،</w:t>
      </w:r>
      <w:r>
        <w:rPr>
          <w:rFonts w:ascii="Arial" w:hAnsi="Arial"/>
          <w:b w:val="0"/>
          <w:bCs w:val="0"/>
          <w:sz w:val="17"/>
          <w:szCs w:val="17"/>
          <w:rtl w:val="1"/>
        </w:rPr>
        <w:t xml:space="preserve"> </w:t>
      </w:r>
      <w:r>
        <w:rPr>
          <w:rFonts w:ascii="Arial Unicode MS" w:cs="Arial Unicode MS" w:hAnsi="Arial Unicode MS" w:eastAsia="Arial Unicode MS" w:hint="cs"/>
          <w:b w:val="1"/>
          <w:bCs w:val="1"/>
          <w:sz w:val="37"/>
          <w:szCs w:val="37"/>
          <w:rtl w:val="1"/>
          <w:lang w:val="ar-SA" w:bidi="ar-SA"/>
        </w:rPr>
        <w:t>فَصَاحَ النَّبِيُّ  فَقَالَ</w:t>
      </w:r>
      <w:r>
        <w:rPr>
          <w:rFonts w:ascii="Times New Roman" w:hAnsi="Times New Roman"/>
          <w:b w:val="1"/>
          <w:bCs w:val="1"/>
          <w:sz w:val="37"/>
          <w:szCs w:val="37"/>
          <w:rtl w:val="1"/>
        </w:rPr>
        <w:t xml:space="preserve">: </w:t>
      </w:r>
      <w:r>
        <w:rPr>
          <w:rFonts w:ascii="Times New Roman" w:hAnsi="Times New Roman" w:hint="default"/>
          <w:b w:val="1"/>
          <w:bCs w:val="1"/>
          <w:sz w:val="37"/>
          <w:szCs w:val="37"/>
          <w:rtl w:val="0"/>
          <w:lang w:val="fr-FR"/>
        </w:rPr>
        <w:t>«</w:t>
      </w:r>
      <w:r>
        <w:rPr>
          <w:rFonts w:ascii="Arial Unicode MS" w:cs="Arial Unicode MS" w:hAnsi="Arial Unicode MS" w:eastAsia="Arial Unicode MS" w:hint="cs"/>
          <w:b w:val="1"/>
          <w:bCs w:val="1"/>
          <w:sz w:val="37"/>
          <w:szCs w:val="37"/>
          <w:rtl w:val="1"/>
          <w:lang w:val="ar-SA" w:bidi="ar-SA"/>
        </w:rPr>
        <w:t>يَا أَهْلَ الخَنْدَقِ، إِنَّ جَابِرًا قَدْ صَنَعَ سُورًا، فَحَيَّ هَلًا بِهَلّكُمْ</w:t>
      </w:r>
      <w:r>
        <w:rPr>
          <w:rFonts w:ascii="Times New Roman" w:hAnsi="Times New Roman" w:hint="default"/>
          <w:b w:val="1"/>
          <w:bCs w:val="1"/>
          <w:sz w:val="37"/>
          <w:szCs w:val="37"/>
          <w:rtl w:val="0"/>
          <w:lang w:val="it-IT"/>
        </w:rPr>
        <w:t xml:space="preserve">» </w:t>
      </w:r>
      <w:r>
        <w:rPr>
          <w:rFonts w:ascii="Arial Unicode MS" w:cs="Arial Unicode MS" w:hAnsi="Arial Unicode MS" w:eastAsia="Arial Unicode MS" w:hint="cs"/>
          <w:b w:val="1"/>
          <w:bCs w:val="1"/>
          <w:sz w:val="37"/>
          <w:szCs w:val="37"/>
          <w:rtl w:val="1"/>
          <w:lang w:val="ar-SA" w:bidi="ar-SA"/>
        </w:rPr>
        <w:t>فجِئْتُ امْرَأَتِي، فقلت قد جَاءَ النَّبِيُّ  يقدُمُ بِالْمُهَاجِرِينَ وَالأَنْصَارِ وَمَنْ مَعَهُمْ، فَقَالَتْ</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بِكَ وَبِكَ، فَقُلْتُ</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قَدْ فَعَلْتُ الَّذِي قُلْتِ، فعَمَدَ رسول الله  إِلَى بُرْمَتِنَا فَبَصَقَ وَبَارَكَ،</w:t>
      </w:r>
      <w:r>
        <w:rPr>
          <w:rFonts w:ascii="Arial" w:hAnsi="Arial"/>
          <w:b w:val="0"/>
          <w:bCs w:val="0"/>
          <w:sz w:val="17"/>
          <w:szCs w:val="17"/>
          <w:rtl w:val="1"/>
        </w:rPr>
        <w:t xml:space="preserve"> </w:t>
      </w:r>
      <w:r>
        <w:rPr>
          <w:rFonts w:ascii="Arial Unicode MS" w:cs="Arial Unicode MS" w:hAnsi="Arial Unicode MS" w:eastAsia="Arial Unicode MS" w:hint="cs"/>
          <w:b w:val="1"/>
          <w:bCs w:val="1"/>
          <w:sz w:val="37"/>
          <w:szCs w:val="37"/>
          <w:rtl w:val="1"/>
          <w:lang w:val="ar-SA" w:bidi="ar-SA"/>
        </w:rPr>
        <w:t>فَقَالَ</w:t>
      </w:r>
      <w:r>
        <w:rPr>
          <w:rFonts w:ascii="Times New Roman" w:hAnsi="Times New Roman"/>
          <w:b w:val="1"/>
          <w:bCs w:val="1"/>
          <w:sz w:val="37"/>
          <w:szCs w:val="37"/>
          <w:rtl w:val="1"/>
        </w:rPr>
        <w:t xml:space="preserve">: </w:t>
      </w:r>
      <w:r>
        <w:rPr>
          <w:rFonts w:ascii="Times New Roman" w:hAnsi="Times New Roman" w:hint="default"/>
          <w:b w:val="1"/>
          <w:bCs w:val="1"/>
          <w:sz w:val="37"/>
          <w:szCs w:val="37"/>
          <w:rtl w:val="0"/>
          <w:lang w:val="fr-FR"/>
        </w:rPr>
        <w:t>«</w:t>
      </w:r>
      <w:r>
        <w:rPr>
          <w:rFonts w:ascii="Arial Unicode MS" w:cs="Arial Unicode MS" w:hAnsi="Arial Unicode MS" w:eastAsia="Arial Unicode MS" w:hint="cs"/>
          <w:b w:val="1"/>
          <w:bCs w:val="1"/>
          <w:sz w:val="37"/>
          <w:szCs w:val="37"/>
          <w:rtl w:val="1"/>
        </w:rPr>
        <w:t>ادْخُلُوا وَلاَ تَضَاغَطُوا</w:t>
      </w:r>
      <w:r>
        <w:rPr>
          <w:rFonts w:ascii="Times New Roman" w:hAnsi="Times New Roman" w:hint="default"/>
          <w:b w:val="1"/>
          <w:bCs w:val="1"/>
          <w:sz w:val="37"/>
          <w:szCs w:val="37"/>
          <w:rtl w:val="0"/>
          <w:lang w:val="it-IT"/>
        </w:rPr>
        <w:t xml:space="preserve">» </w:t>
      </w:r>
      <w:r>
        <w:rPr>
          <w:rFonts w:ascii="Arial Unicode MS" w:cs="Arial Unicode MS" w:hAnsi="Arial Unicode MS" w:eastAsia="Arial Unicode MS" w:hint="cs"/>
          <w:b w:val="1"/>
          <w:bCs w:val="1"/>
          <w:sz w:val="37"/>
          <w:szCs w:val="37"/>
          <w:rtl w:val="1"/>
          <w:lang w:val="ar-SA" w:bidi="ar-SA"/>
        </w:rPr>
        <w:t>فَجَعَلَ يَكْسِرُ الخُبْزَ، وَيَجْعَلُ عَلَيْهِ اللَّحْمَ، وَيُخَمِّرُ البُرْمَةَ وَالتَّنُّورَ ، وَيُقَرِّبُ إِلَى أَصْحَابِهِ ، قال جابر</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وَهُمْ أَلْفٌ، فَأُقْسِمُ بِاللَّهِ لَقَدْ أَكَلُوا حَتَّى شبعوا، وَانْحَرَفُوا وَإِنَّ بُرْمَتَنَا لَتَغِطُّ كَمَا هِيَ، وَإِنَّ عَجِينَنَا لَيُخْبَزُ كَمَا هُوَ</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أخرجه البخاري ومسلم</w:t>
      </w:r>
      <w:r>
        <w:rPr>
          <w:rFonts w:ascii="Times New Roman" w:hAnsi="Times New Roman"/>
          <w:b w:val="1"/>
          <w:bCs w:val="1"/>
          <w:sz w:val="37"/>
          <w:szCs w:val="37"/>
          <w:rtl w:val="1"/>
        </w:rPr>
        <w:t>.</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إذا بارك الله بالمال أصبح وفيرا، وإذا بارك بالطعام أصبح هنيئا</w:t>
      </w:r>
      <w:r>
        <w:rPr>
          <w:rFonts w:ascii="Times New Roman" w:hAnsi="Times New Roman"/>
          <w:b w:val="1"/>
          <w:bCs w:val="1"/>
          <w:sz w:val="37"/>
          <w:szCs w:val="37"/>
          <w:rtl w:val="1"/>
        </w:rPr>
        <w:t>..</w:t>
      </w:r>
      <w:r>
        <w:rPr>
          <w:rFonts w:ascii="Arial" w:hAnsi="Arial"/>
          <w:b w:val="0"/>
          <w:bCs w:val="0"/>
          <w:sz w:val="17"/>
          <w:szCs w:val="17"/>
          <w:rtl w:val="1"/>
        </w:rPr>
        <w:t xml:space="preserve"> </w:t>
      </w:r>
      <w:r>
        <w:rPr>
          <w:rFonts w:ascii="Arial Unicode MS" w:cs="Arial Unicode MS" w:hAnsi="Arial Unicode MS" w:eastAsia="Arial Unicode MS" w:hint="cs"/>
          <w:b w:val="1"/>
          <w:bCs w:val="1"/>
          <w:sz w:val="37"/>
          <w:szCs w:val="37"/>
          <w:rtl w:val="1"/>
          <w:lang w:val="ar-SA" w:bidi="ar-SA"/>
        </w:rPr>
        <w:t>إذا بارك الله في الشىء لم يفن</w:t>
      </w:r>
      <w:r>
        <w:rPr>
          <w:rFonts w:ascii="Times New Roman" w:hAnsi="Times New Roman"/>
          <w:b w:val="1"/>
          <w:bCs w:val="1"/>
          <w:sz w:val="37"/>
          <w:szCs w:val="37"/>
          <w:rtl w:val="1"/>
        </w:rPr>
        <w:t>.</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كثرة المال والولد من غير بركة قليل النفع ضئيل الفائدة </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 xml:space="preserve">قال أَنَسٌ بن مالك </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جَاءَتْ بِي أُمِّي أُمُّ أَنَسٍ إِلَى رَسُولِ اللهِ ، وَقَدْ أَزَّرَتْنِي بِنِصْفِ خِمَارِهَا، وَرَدَّتْنِي بِنِصْفِهِ، فَقَالَتْ</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يَا رَسُولَ اللهِ، هَذَا أُنَيْسٌ ابْنِي، أَتَيْتُكَ بِهِ يَخْدُمُكَ فَادْعُ اللهَ لَهُ، فَقَالَ</w:t>
      </w:r>
      <w:r>
        <w:rPr>
          <w:rFonts w:ascii="Times New Roman" w:hAnsi="Times New Roman"/>
          <w:b w:val="1"/>
          <w:bCs w:val="1"/>
          <w:sz w:val="37"/>
          <w:szCs w:val="37"/>
          <w:rtl w:val="1"/>
        </w:rPr>
        <w:t xml:space="preserve">: </w:t>
      </w:r>
      <w:r>
        <w:rPr>
          <w:rFonts w:ascii="Times New Roman" w:hAnsi="Times New Roman" w:hint="default"/>
          <w:b w:val="1"/>
          <w:bCs w:val="1"/>
          <w:sz w:val="37"/>
          <w:szCs w:val="37"/>
          <w:rtl w:val="0"/>
          <w:lang w:val="fr-FR"/>
        </w:rPr>
        <w:t>«</w:t>
      </w:r>
      <w:r>
        <w:rPr>
          <w:rFonts w:ascii="Arial Unicode MS" w:cs="Arial Unicode MS" w:hAnsi="Arial Unicode MS" w:eastAsia="Arial Unicode MS" w:hint="cs"/>
          <w:b w:val="1"/>
          <w:bCs w:val="1"/>
          <w:sz w:val="37"/>
          <w:szCs w:val="37"/>
          <w:rtl w:val="1"/>
          <w:lang w:val="ar-SA" w:bidi="ar-SA"/>
        </w:rPr>
        <w:t>اللَّهُمَّ أَكْثِرْ مَالَهُ، وَوَلَدَهُ، وَبَارِكْ لَهُ فِيمَا أَعْطَيْتَهُ</w:t>
      </w:r>
      <w:r>
        <w:rPr>
          <w:rFonts w:ascii="Times New Roman" w:hAnsi="Times New Roman" w:hint="default"/>
          <w:b w:val="1"/>
          <w:bCs w:val="1"/>
          <w:sz w:val="37"/>
          <w:szCs w:val="37"/>
          <w:rtl w:val="0"/>
          <w:lang w:val="it-IT"/>
        </w:rPr>
        <w:t xml:space="preserve">» </w:t>
      </w:r>
      <w:r>
        <w:rPr>
          <w:rFonts w:ascii="Arial Unicode MS" w:cs="Arial Unicode MS" w:hAnsi="Arial Unicode MS" w:eastAsia="Arial Unicode MS" w:hint="cs"/>
          <w:b w:val="1"/>
          <w:bCs w:val="1"/>
          <w:sz w:val="37"/>
          <w:szCs w:val="37"/>
          <w:rtl w:val="1"/>
          <w:lang w:val="ar-SA" w:bidi="ar-SA"/>
        </w:rPr>
        <w:t>متفق عليه</w:t>
      </w:r>
      <w:r>
        <w:rPr>
          <w:rFonts w:ascii="Times New Roman" w:hAnsi="Times New Roman"/>
          <w:b w:val="1"/>
          <w:bCs w:val="1"/>
          <w:sz w:val="37"/>
          <w:szCs w:val="37"/>
          <w:rtl w:val="1"/>
        </w:rPr>
        <w:t>.</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جمع النبي  الدعاء بكثرة المال والولد بحلول البركة فيه ، إذ أن بمحق البركة فيه يصبح المال وبالا ، والأولاد شقاءَ </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 xml:space="preserve">قال البخاري </w:t>
      </w:r>
      <w:r>
        <w:rPr>
          <w:rFonts w:ascii="Times New Roman" w:hAnsi="Times New Roman"/>
          <w:b w:val="1"/>
          <w:bCs w:val="1"/>
          <w:sz w:val="37"/>
          <w:szCs w:val="37"/>
          <w:rtl w:val="0"/>
          <w:lang w:val="ru-RU"/>
        </w:rPr>
        <w:t>"</w:t>
      </w:r>
      <w:r>
        <w:rPr>
          <w:rFonts w:ascii="Arial Unicode MS" w:cs="Arial Unicode MS" w:hAnsi="Arial Unicode MS" w:eastAsia="Arial Unicode MS" w:hint="cs"/>
          <w:b w:val="1"/>
          <w:bCs w:val="1"/>
          <w:sz w:val="37"/>
          <w:szCs w:val="37"/>
          <w:rtl w:val="1"/>
          <w:lang w:val="ar-SA" w:bidi="ar-SA"/>
        </w:rPr>
        <w:t>بَابُ الدُّعَاءِ بِكَثْرَةِ المَالِ مَعَ البَرَكَةِ</w:t>
      </w:r>
      <w:r>
        <w:rPr>
          <w:rFonts w:ascii="Times New Roman" w:hAnsi="Times New Roman"/>
          <w:b w:val="1"/>
          <w:bCs w:val="1"/>
          <w:sz w:val="37"/>
          <w:szCs w:val="37"/>
          <w:rtl w:val="0"/>
          <w:lang w:val="ru-RU"/>
        </w:rPr>
        <w:t>"</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إذا باركَ الله في المال نمَّاه وكثَّرَه، وأصلحَه وثمَّره، ووفَّق صاحبَه لصرفه في أمور الخير ومنافع الناس </w:t>
      </w:r>
      <w:r>
        <w:rPr>
          <w:rFonts w:ascii="Times New Roman" w:hAnsi="Times New Roman"/>
          <w:b w:val="1"/>
          <w:bCs w:val="1"/>
          <w:sz w:val="37"/>
          <w:szCs w:val="37"/>
          <w:rtl w:val="1"/>
        </w:rPr>
        <w:t>..</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اشترى عثمان بن عفان رضي الله عنه بئر رومه وأوقفه على المسلمين وجهز جيش العسرة ، فبارك الله في ماله ، فبلغ ثمر نخله مائة ألف</w:t>
      </w:r>
      <w:r>
        <w:rPr>
          <w:rFonts w:ascii="Times New Roman" w:hAnsi="Times New Roman"/>
          <w:b w:val="1"/>
          <w:bCs w:val="1"/>
          <w:sz w:val="37"/>
          <w:szCs w:val="37"/>
          <w:rtl w:val="1"/>
        </w:rPr>
        <w:t>..</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متى ما كان الصدق شعار الإنسان ونصح المسلمين دثاره حلت البركة </w:t>
      </w:r>
      <w:r>
        <w:rPr>
          <w:rFonts w:ascii="Times New Roman" w:hAnsi="Times New Roman"/>
          <w:b w:val="1"/>
          <w:bCs w:val="1"/>
          <w:sz w:val="37"/>
          <w:szCs w:val="37"/>
          <w:rtl w:val="0"/>
        </w:rPr>
        <w:t>(</w:t>
      </w:r>
      <w:r>
        <w:rPr>
          <w:rFonts w:ascii="Arial Unicode MS" w:cs="Arial Unicode MS" w:hAnsi="Arial Unicode MS" w:eastAsia="Arial Unicode MS" w:hint="cs"/>
          <w:b w:val="1"/>
          <w:bCs w:val="1"/>
          <w:sz w:val="37"/>
          <w:szCs w:val="37"/>
          <w:rtl w:val="1"/>
          <w:lang w:val="ar-SA" w:bidi="ar-SA"/>
        </w:rPr>
        <w:t>فإن صدقا وبينا بورك لهما في بيعهما</w:t>
      </w:r>
      <w:r>
        <w:rPr>
          <w:rFonts w:ascii="Times New Roman" w:hAnsi="Times New Roman"/>
          <w:b w:val="1"/>
          <w:bCs w:val="1"/>
          <w:sz w:val="37"/>
          <w:szCs w:val="37"/>
          <w:rtl w:val="0"/>
        </w:rPr>
        <w:t>)</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قلة البركة تظهر حينما ترى ما فُتِح على الناس من أسباب الرَّخاءِ ما لم يُفتَح على أحدٍ قبلَهم، وتفجَّرَت كنوزُ الأرض، وتوافَرَت الأموالُ والتجارات، وتعدَّدت المُخترعات والصناعات؛ فهل ازدادَ الناسُ إلا فقرًا، وهل كسَب بعضهم إلا شِقوةً وقهرًا ، وجشعا وظلما ، في حين كانت البركة واضحة في حياة الناس من قبل؛ فقد كان يكفِيهم القليلُ، ويغنيهم رِزقُ كل يومٍ بيومِه، ويُؤوِي البيتُ الواحدُ جمعًا من الأُسَر والأفراد، وطعامُ الواحدِ يَكفِي الاثنين، وكانت تعلُوهم والقناعة والسعادة؛</w:t>
      </w:r>
      <w:r>
        <w:rPr>
          <w:rFonts w:ascii="Times New Roman" w:hAnsi="Times New Roman"/>
          <w:b w:val="1"/>
          <w:bCs w:val="1"/>
          <w:sz w:val="37"/>
          <w:szCs w:val="37"/>
          <w:rtl w:val="1"/>
        </w:rPr>
        <w:t xml:space="preserve">: </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تمثلوا ما في قول  رسولهم فحلت البركة </w:t>
      </w:r>
      <w:r>
        <w:rPr>
          <w:rFonts w:ascii="Times New Roman" w:hAnsi="Times New Roman" w:hint="default"/>
          <w:b w:val="1"/>
          <w:bCs w:val="1"/>
          <w:sz w:val="37"/>
          <w:szCs w:val="37"/>
          <w:rtl w:val="0"/>
          <w:lang w:val="fr-FR"/>
        </w:rPr>
        <w:t>«</w:t>
      </w:r>
      <w:r>
        <w:rPr>
          <w:rFonts w:ascii="Arial Unicode MS" w:cs="Arial Unicode MS" w:hAnsi="Arial Unicode MS" w:eastAsia="Arial Unicode MS" w:hint="cs"/>
          <w:b w:val="1"/>
          <w:bCs w:val="1"/>
          <w:sz w:val="37"/>
          <w:szCs w:val="37"/>
          <w:rtl w:val="1"/>
          <w:lang w:val="ar-SA" w:bidi="ar-SA"/>
        </w:rPr>
        <w:t>طَعَامُ الِاثْنَيْنِ كَافِي الثَّلاَثَةِ، وَطَعَامُ الثَّلاَثَةِ كَافِي الأَرْبَعَةِ</w:t>
      </w:r>
      <w:r>
        <w:rPr>
          <w:rFonts w:ascii="Times New Roman" w:hAnsi="Times New Roman" w:hint="default"/>
          <w:b w:val="1"/>
          <w:bCs w:val="1"/>
          <w:sz w:val="37"/>
          <w:szCs w:val="37"/>
          <w:rtl w:val="0"/>
          <w:lang w:val="it-IT"/>
        </w:rPr>
        <w:t xml:space="preserve">» </w:t>
      </w:r>
      <w:r>
        <w:rPr>
          <w:rFonts w:ascii="Arial Unicode MS" w:cs="Arial Unicode MS" w:hAnsi="Arial Unicode MS" w:eastAsia="Arial Unicode MS" w:hint="cs"/>
          <w:b w:val="1"/>
          <w:bCs w:val="1"/>
          <w:sz w:val="37"/>
          <w:szCs w:val="37"/>
          <w:rtl w:val="1"/>
          <w:lang w:val="ar-SA" w:bidi="ar-SA"/>
        </w:rPr>
        <w:t xml:space="preserve">أخرجه البخاري </w:t>
      </w:r>
      <w:r>
        <w:rPr>
          <w:rFonts w:ascii="Times New Roman" w:hAnsi="Times New Roman"/>
          <w:b w:val="1"/>
          <w:bCs w:val="1"/>
          <w:sz w:val="37"/>
          <w:szCs w:val="37"/>
          <w:rtl w:val="0"/>
          <w:lang w:val="de-DE"/>
        </w:rPr>
        <w:t xml:space="preserve">( </w:t>
      </w:r>
      <w:r>
        <w:rPr>
          <w:rFonts w:ascii="Arial Unicode MS" w:cs="Arial Unicode MS" w:hAnsi="Arial Unicode MS" w:eastAsia="Arial Unicode MS" w:hint="cs"/>
          <w:b w:val="1"/>
          <w:bCs w:val="1"/>
          <w:sz w:val="37"/>
          <w:szCs w:val="37"/>
          <w:rtl w:val="1"/>
          <w:lang w:val="ar-SA" w:bidi="ar-SA"/>
        </w:rPr>
        <w:t xml:space="preserve">وكانت القصعة على عهدي النبي </w:t>
      </w:r>
      <w:r>
        <w:rPr>
          <w:rFonts w:ascii="Arial Unicode MS" w:cs="Arial Unicode MS" w:hAnsi="Arial Unicode MS" w:eastAsia="Arial Unicode MS" w:hint="default"/>
          <w:b w:val="0"/>
          <w:bCs w:val="0"/>
          <w:i w:val="0"/>
          <w:iCs w:val="0"/>
          <w:sz w:val="37"/>
          <w:szCs w:val="37"/>
          <w:rtl w:val="1"/>
        </w:rPr>
        <w:sym w:font="Arial Unicode MS" w:char="F072"/>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تكفي العشرات من الناس</w:t>
      </w:r>
      <w:r>
        <w:rPr>
          <w:rFonts w:ascii="Times New Roman" w:hAnsi="Times New Roman"/>
          <w:b w:val="1"/>
          <w:bCs w:val="1"/>
          <w:sz w:val="37"/>
          <w:szCs w:val="37"/>
          <w:rtl w:val="1"/>
        </w:rPr>
        <w:t>.</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فما بالُ الكثير من الناس اليوم؟</w:t>
      </w:r>
      <w:r>
        <w:rPr>
          <w:rFonts w:ascii="Times New Roman" w:hAnsi="Times New Roman"/>
          <w:b w:val="1"/>
          <w:bCs w:val="1"/>
          <w:sz w:val="37"/>
          <w:szCs w:val="37"/>
          <w:rtl w:val="0"/>
          <w:lang w:val="ru-RU"/>
        </w:rPr>
        <w:t xml:space="preserve">! </w:t>
      </w:r>
      <w:r>
        <w:rPr>
          <w:rFonts w:ascii="Arial Unicode MS" w:cs="Arial Unicode MS" w:hAnsi="Arial Unicode MS" w:eastAsia="Arial Unicode MS" w:hint="cs"/>
          <w:b w:val="1"/>
          <w:bCs w:val="1"/>
          <w:sz w:val="37"/>
          <w:szCs w:val="37"/>
          <w:rtl w:val="1"/>
          <w:lang w:val="ar-SA" w:bidi="ar-SA"/>
        </w:rPr>
        <w:t xml:space="preserve">تبسط الموائد فيقوم البعض ساخطا لأن صنوفا منها لم تكتمل </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ضاقَت نفوسُهم فضاقَت أرزاقُهم</w:t>
      </w:r>
      <w:r>
        <w:rPr>
          <w:rFonts w:ascii="Times New Roman" w:hAnsi="Times New Roman"/>
          <w:b w:val="1"/>
          <w:bCs w:val="1"/>
          <w:sz w:val="37"/>
          <w:szCs w:val="37"/>
          <w:rtl w:val="0"/>
          <w:lang w:val="ru-RU"/>
        </w:rPr>
        <w:t xml:space="preserve">!! </w:t>
      </w:r>
      <w:r>
        <w:rPr>
          <w:rFonts w:ascii="Arial Unicode MS" w:cs="Arial Unicode MS" w:hAnsi="Arial Unicode MS" w:eastAsia="Arial Unicode MS" w:hint="cs"/>
          <w:b w:val="1"/>
          <w:bCs w:val="1"/>
          <w:sz w:val="37"/>
          <w:szCs w:val="37"/>
          <w:rtl w:val="1"/>
          <w:lang w:val="ar-SA" w:bidi="ar-SA"/>
        </w:rPr>
        <w:t>قصُرَت هِمَمُهم فقصُرَت أوقاتُهم</w:t>
      </w:r>
      <w:r>
        <w:rPr>
          <w:rFonts w:ascii="Times New Roman" w:hAnsi="Times New Roman"/>
          <w:b w:val="1"/>
          <w:bCs w:val="1"/>
          <w:sz w:val="37"/>
          <w:szCs w:val="37"/>
          <w:rtl w:val="0"/>
          <w:lang w:val="ru-RU"/>
        </w:rPr>
        <w:t>!!</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فالْبَرَكَةُ</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 xml:space="preserve">لَيستْ بكَثرَةِ المَالِ ولا بِسُلطَةِ الْجَاهِ،  والبركة من الله </w:t>
      </w:r>
      <w:r>
        <w:rPr>
          <w:rFonts w:ascii="Times New Roman" w:hAnsi="Times New Roman"/>
          <w:b w:val="1"/>
          <w:bCs w:val="1"/>
          <w:sz w:val="37"/>
          <w:szCs w:val="37"/>
          <w:rtl w:val="1"/>
        </w:rPr>
        <w:t xml:space="preserve">.. </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قال ابن مسعود ،</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كُنَّا نَعُدُّ الآيَاتِ بَرَكَةً، وَأَنْتُمْ تَعُدُّونَهَا تَخْوِيفًا، كُنَّا مَعَ رَسُولِ اللَّهِ  فِي سَفَرٍ، فَقَلَّ المَاءُ، فَقَالَ</w:t>
      </w:r>
      <w:r>
        <w:rPr>
          <w:rFonts w:ascii="Times New Roman" w:hAnsi="Times New Roman"/>
          <w:b w:val="1"/>
          <w:bCs w:val="1"/>
          <w:sz w:val="37"/>
          <w:szCs w:val="37"/>
          <w:rtl w:val="1"/>
        </w:rPr>
        <w:t xml:space="preserve">: </w:t>
      </w:r>
      <w:r>
        <w:rPr>
          <w:rFonts w:ascii="Times New Roman" w:hAnsi="Times New Roman" w:hint="default"/>
          <w:b w:val="1"/>
          <w:bCs w:val="1"/>
          <w:sz w:val="37"/>
          <w:szCs w:val="37"/>
          <w:rtl w:val="0"/>
          <w:lang w:val="fr-FR"/>
        </w:rPr>
        <w:t>«</w:t>
      </w:r>
      <w:r>
        <w:rPr>
          <w:rFonts w:ascii="Arial Unicode MS" w:cs="Arial Unicode MS" w:hAnsi="Arial Unicode MS" w:eastAsia="Arial Unicode MS" w:hint="cs"/>
          <w:b w:val="1"/>
          <w:bCs w:val="1"/>
          <w:sz w:val="37"/>
          <w:szCs w:val="37"/>
          <w:rtl w:val="1"/>
          <w:lang w:val="ar-SA" w:bidi="ar-SA"/>
        </w:rPr>
        <w:t>اطْلُبُوا فَضْلَةً مِنْ مَاءٍ</w:t>
      </w:r>
      <w:r>
        <w:rPr>
          <w:rFonts w:ascii="Times New Roman" w:hAnsi="Times New Roman" w:hint="default"/>
          <w:b w:val="1"/>
          <w:bCs w:val="1"/>
          <w:sz w:val="37"/>
          <w:szCs w:val="37"/>
          <w:rtl w:val="0"/>
          <w:lang w:val="it-IT"/>
        </w:rPr>
        <w:t xml:space="preserve">» </w:t>
      </w:r>
      <w:r>
        <w:rPr>
          <w:rFonts w:ascii="Arial Unicode MS" w:cs="Arial Unicode MS" w:hAnsi="Arial Unicode MS" w:eastAsia="Arial Unicode MS" w:hint="cs"/>
          <w:b w:val="1"/>
          <w:bCs w:val="1"/>
          <w:sz w:val="37"/>
          <w:szCs w:val="37"/>
          <w:rtl w:val="1"/>
          <w:lang w:val="ar-SA" w:bidi="ar-SA"/>
        </w:rPr>
        <w:t>فَجَاءُوا بِإِنَاءٍ فِيهِ مَاءٌ قَلِيلٌ فَأَدْخَلَ يَدَهُ فِي الإِنَاءِ، ثُمَّ قَالَ</w:t>
      </w:r>
      <w:r>
        <w:rPr>
          <w:rFonts w:ascii="Times New Roman" w:hAnsi="Times New Roman"/>
          <w:b w:val="1"/>
          <w:bCs w:val="1"/>
          <w:sz w:val="37"/>
          <w:szCs w:val="37"/>
          <w:rtl w:val="1"/>
        </w:rPr>
        <w:t xml:space="preserve">: </w:t>
      </w:r>
      <w:r>
        <w:rPr>
          <w:rFonts w:ascii="Times New Roman" w:hAnsi="Times New Roman" w:hint="default"/>
          <w:b w:val="1"/>
          <w:bCs w:val="1"/>
          <w:sz w:val="37"/>
          <w:szCs w:val="37"/>
          <w:rtl w:val="0"/>
          <w:lang w:val="fr-FR"/>
        </w:rPr>
        <w:t>«</w:t>
      </w:r>
      <w:r>
        <w:rPr>
          <w:rFonts w:ascii="Arial Unicode MS" w:cs="Arial Unicode MS" w:hAnsi="Arial Unicode MS" w:eastAsia="Arial Unicode MS" w:hint="cs"/>
          <w:b w:val="1"/>
          <w:bCs w:val="1"/>
          <w:sz w:val="37"/>
          <w:szCs w:val="37"/>
          <w:rtl w:val="1"/>
          <w:lang w:val="ar-SA" w:bidi="ar-SA"/>
        </w:rPr>
        <w:t>حَيَّ عَلَى الطَّهُورِ المُبَارَكِ، وَالبَرَكَةُ مِنَ اللَّهِ</w:t>
      </w:r>
      <w:r>
        <w:rPr>
          <w:rFonts w:ascii="Times New Roman" w:hAnsi="Times New Roman" w:hint="default"/>
          <w:b w:val="1"/>
          <w:bCs w:val="1"/>
          <w:sz w:val="37"/>
          <w:szCs w:val="37"/>
          <w:rtl w:val="0"/>
          <w:lang w:val="it-IT"/>
        </w:rPr>
        <w:t xml:space="preserve">» </w:t>
      </w:r>
      <w:r>
        <w:rPr>
          <w:rFonts w:ascii="Arial Unicode MS" w:cs="Arial Unicode MS" w:hAnsi="Arial Unicode MS" w:eastAsia="Arial Unicode MS" w:hint="cs"/>
          <w:b w:val="1"/>
          <w:bCs w:val="1"/>
          <w:sz w:val="37"/>
          <w:szCs w:val="37"/>
          <w:rtl w:val="1"/>
          <w:lang w:val="ar-SA" w:bidi="ar-SA"/>
        </w:rPr>
        <w:t xml:space="preserve">فَلَقَدْ رَأَيْتُ المَاءَ يَنْبُعُ مِنْ بَيْنِ أَصَابِعِ رَسُولِ اللَّهِ ، وَلَقَدْ كُنَّا نَسْمَعُ تَسْبِيحَ الطَّعَامِ وَهُوَ يُؤْكَلُ </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 xml:space="preserve">أخرجه البخاري </w:t>
      </w:r>
      <w:r>
        <w:rPr>
          <w:rFonts w:ascii="Times New Roman" w:hAnsi="Times New Roman"/>
          <w:b w:val="1"/>
          <w:bCs w:val="1"/>
          <w:sz w:val="37"/>
          <w:szCs w:val="37"/>
          <w:rtl w:val="1"/>
        </w:rPr>
        <w:t>.</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 نتيجة البركة </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 xml:space="preserve">صَفَاءِ النَّفْسِ، وطِيبِ الْقَلْبِ، وهَنَاءِ الْعَيْشِ، وقُرَّةِ الْعَينِ والقَناعةِ بما كَسَبَ، وبما قَدَّرَ اللهُ، وترديد </w:t>
      </w:r>
      <w:r>
        <w:rPr>
          <w:rFonts w:ascii="Times New Roman" w:hAnsi="Times New Roman"/>
          <w:b w:val="1"/>
          <w:bCs w:val="1"/>
          <w:sz w:val="37"/>
          <w:szCs w:val="37"/>
          <w:rtl w:val="0"/>
          <w:lang w:val="de-DE"/>
        </w:rPr>
        <w:t xml:space="preserve">( </w:t>
      </w:r>
      <w:r>
        <w:rPr>
          <w:rFonts w:ascii="Arial Unicode MS" w:cs="Arial Unicode MS" w:hAnsi="Arial Unicode MS" w:eastAsia="Arial Unicode MS" w:hint="cs"/>
          <w:b w:val="1"/>
          <w:bCs w:val="1"/>
          <w:sz w:val="37"/>
          <w:szCs w:val="37"/>
          <w:rtl w:val="1"/>
          <w:lang w:val="ar-SA" w:bidi="ar-SA"/>
        </w:rPr>
        <w:t>اللهم بارك لنا في ما أعطيتنا</w:t>
      </w:r>
      <w:r>
        <w:rPr>
          <w:rFonts w:ascii="Times New Roman" w:hAnsi="Times New Roman"/>
          <w:b w:val="1"/>
          <w:bCs w:val="1"/>
          <w:sz w:val="37"/>
          <w:szCs w:val="37"/>
          <w:rtl w:val="0"/>
        </w:rPr>
        <w:t>)</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أستغفر الله لي ولكم ولسائر المسلمين من كل ذنب فاستغفروه إنه هو الغفور الرحيم </w:t>
      </w:r>
      <w:r>
        <w:rPr>
          <w:rFonts w:ascii="Times New Roman" w:hAnsi="Times New Roman"/>
          <w:b w:val="1"/>
          <w:bCs w:val="1"/>
          <w:sz w:val="37"/>
          <w:szCs w:val="37"/>
          <w:rtl w:val="1"/>
        </w:rPr>
        <w:t>.</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الخطبة الثانية </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 xml:space="preserve">الحمد لله وكفى والصلاة والسلام على النبي المجتبى وعلى الآل والصحب ومن اقتفى </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 xml:space="preserve">أما بعد </w:t>
      </w:r>
      <w:r>
        <w:rPr>
          <w:rFonts w:ascii="Times New Roman" w:hAnsi="Times New Roman"/>
          <w:b w:val="1"/>
          <w:bCs w:val="1"/>
          <w:sz w:val="37"/>
          <w:szCs w:val="37"/>
          <w:rtl w:val="1"/>
        </w:rPr>
        <w:t xml:space="preserve">.. </w:t>
      </w:r>
    </w:p>
    <w:p>
      <w:pPr>
        <w:pStyle w:val="نص أساسي"/>
        <w:bidi w:val="1"/>
        <w:spacing w:after="160"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البَرَكةَ نِعْمةٌ مِنَ اللهِ، فمَنْ بَاركَ اللهُ لَه فيمَا أَعطَاهُ كانَ ذلكَ خَيرًا لَهُ ونَفعَهُ وإنْ قِلَّ، ومَن نُزِعَتِ البَرَكةُ مِنهُ كانَ ذلكَ شَرًّا عَليهِ ولَم يَنْفَعْهُ ذلكَ الشَّيءُ وإنْ كَثُرَ</w:t>
      </w:r>
      <w:r>
        <w:rPr>
          <w:rFonts w:ascii="Times New Roman" w:hAnsi="Times New Roman"/>
          <w:b w:val="1"/>
          <w:bCs w:val="1"/>
          <w:sz w:val="37"/>
          <w:szCs w:val="37"/>
          <w:rtl w:val="1"/>
        </w:rPr>
        <w:t>.</w:t>
      </w:r>
    </w:p>
    <w:p>
      <w:pPr>
        <w:pStyle w:val="نص أساسي"/>
        <w:bidi w:val="1"/>
        <w:spacing w:after="160"/>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البركة تستجلب بتقوى الله وطاعة الله والوقوف عند حدوده </w:t>
      </w:r>
      <w:r>
        <w:rPr>
          <w:rFonts w:ascii="Times New Roman" w:hAnsi="Times New Roman"/>
          <w:b w:val="1"/>
          <w:bCs w:val="1"/>
          <w:sz w:val="34"/>
          <w:szCs w:val="34"/>
          <w:rtl w:val="1"/>
        </w:rPr>
        <w:t xml:space="preserve">﴿ </w:t>
      </w:r>
      <w:r>
        <w:rPr>
          <w:rFonts w:ascii="Arial Unicode MS" w:cs="Arial Unicode MS" w:hAnsi="Arial Unicode MS" w:eastAsia="Arial Unicode MS" w:hint="cs"/>
          <w:b w:val="1"/>
          <w:bCs w:val="1"/>
          <w:sz w:val="34"/>
          <w:szCs w:val="34"/>
          <w:rtl w:val="1"/>
          <w:lang w:val="ar-SA" w:bidi="ar-SA"/>
        </w:rPr>
        <w:t xml:space="preserve">وَلَوْ أَنَّ أَهْلَ الْقُرَى آمَنُواْ وَاتَّقَواْ لَفَتَحْنَا عَلَيْهِم بَرَكَاتٍ مِّنَ السَّمَاء وَالأَرْضِ </w:t>
      </w:r>
      <w:r>
        <w:rPr>
          <w:rFonts w:ascii="Times New Roman" w:hAnsi="Times New Roman"/>
          <w:b w:val="1"/>
          <w:bCs w:val="1"/>
          <w:sz w:val="34"/>
          <w:szCs w:val="34"/>
          <w:rtl w:val="1"/>
        </w:rPr>
        <w:t xml:space="preserve">﴾ ﴿ </w:t>
      </w:r>
      <w:r>
        <w:rPr>
          <w:rFonts w:ascii="Arial Unicode MS" w:cs="Arial Unicode MS" w:hAnsi="Arial Unicode MS" w:eastAsia="Arial Unicode MS" w:hint="cs"/>
          <w:b w:val="1"/>
          <w:bCs w:val="1"/>
          <w:sz w:val="34"/>
          <w:szCs w:val="34"/>
          <w:rtl w:val="1"/>
          <w:lang w:val="ar-SA" w:bidi="ar-SA"/>
        </w:rPr>
        <w:t xml:space="preserve">وَأَنْ لَوِ اسْتَقَامُوا عَلَى الطَّرِيقَةِ لَأَسْقَيْنَاهُمْ مَاءً غَدَقًا </w:t>
      </w:r>
      <w:r>
        <w:rPr>
          <w:rFonts w:ascii="Times New Roman" w:hAnsi="Times New Roman"/>
          <w:b w:val="1"/>
          <w:bCs w:val="1"/>
          <w:sz w:val="34"/>
          <w:szCs w:val="34"/>
          <w:rtl w:val="1"/>
        </w:rPr>
        <w:t>﴾</w:t>
      </w:r>
      <w:r>
        <w:rPr>
          <w:rFonts w:ascii="Arial Unicode MS" w:cs="Arial Unicode MS" w:hAnsi="Arial Unicode MS" w:eastAsia="Arial Unicode MS" w:hint="cs"/>
          <w:b w:val="1"/>
          <w:bCs w:val="1"/>
          <w:sz w:val="37"/>
          <w:szCs w:val="37"/>
          <w:rtl w:val="1"/>
          <w:lang w:val="ar-SA" w:bidi="ar-SA"/>
        </w:rPr>
        <w:t xml:space="preserve"> ويقول سبحانه وتعالى عن أهل الكتاب </w:t>
      </w:r>
      <w:r>
        <w:rPr>
          <w:rFonts w:ascii="Times New Roman" w:hAnsi="Times New Roman"/>
          <w:b w:val="1"/>
          <w:bCs w:val="1"/>
          <w:sz w:val="34"/>
          <w:szCs w:val="34"/>
          <w:rtl w:val="1"/>
        </w:rPr>
        <w:t xml:space="preserve">﴿ </w:t>
      </w:r>
      <w:r>
        <w:rPr>
          <w:rFonts w:ascii="Arial Unicode MS" w:cs="Arial Unicode MS" w:hAnsi="Arial Unicode MS" w:eastAsia="Arial Unicode MS" w:hint="cs"/>
          <w:b w:val="1"/>
          <w:bCs w:val="1"/>
          <w:sz w:val="34"/>
          <w:szCs w:val="34"/>
          <w:rtl w:val="1"/>
          <w:lang w:val="ar-SA" w:bidi="ar-SA"/>
        </w:rPr>
        <w:t xml:space="preserve">وَلَوْ أَنَّهُمْ أَقَامُوا التَّوْرَاةَ وَالْإِنْجِيلَ وَمَا أُنْزِلَ إِلَيْهِمْ مِنْ رَبِّهِمْ لَأَكَلُوا مِنْ فَوْقِهِمْ وَمِنْ تَحْتِ أَرْجُلِهِمْ </w:t>
      </w:r>
      <w:r>
        <w:rPr>
          <w:rFonts w:ascii="Times New Roman" w:hAnsi="Times New Roman"/>
          <w:b w:val="1"/>
          <w:bCs w:val="1"/>
          <w:sz w:val="34"/>
          <w:szCs w:val="34"/>
          <w:rtl w:val="1"/>
        </w:rPr>
        <w:t>﴾</w:t>
      </w:r>
      <w:r>
        <w:rPr>
          <w:rFonts w:ascii="Times New Roman" w:hAnsi="Times New Roman"/>
          <w:b w:val="1"/>
          <w:bCs w:val="1"/>
          <w:sz w:val="37"/>
          <w:szCs w:val="37"/>
          <w:rtl w:val="1"/>
        </w:rPr>
        <w:t xml:space="preserve"> </w:t>
      </w:r>
    </w:p>
    <w:p>
      <w:pPr>
        <w:pStyle w:val="نص أساسي"/>
        <w:bidi w:val="1"/>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 فلنتعاهد التقوى في أنفسنا وفي بيوتنا </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 xml:space="preserve">في أسواقنا وفي متنزهاتنا </w:t>
      </w:r>
      <w:r>
        <w:rPr>
          <w:rFonts w:ascii="Times New Roman" w:hAnsi="Times New Roman"/>
          <w:b w:val="1"/>
          <w:bCs w:val="1"/>
          <w:sz w:val="37"/>
          <w:szCs w:val="37"/>
          <w:rtl w:val="1"/>
        </w:rPr>
        <w:t>..</w:t>
      </w:r>
    </w:p>
    <w:p>
      <w:pPr>
        <w:pStyle w:val="نص أساسي"/>
        <w:bidi w:val="1"/>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واتقِ الله فتقوى الله ما </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جاورت قلب امرئ إلا وصل</w:t>
      </w:r>
    </w:p>
    <w:p>
      <w:pPr>
        <w:pStyle w:val="نص أساسي"/>
        <w:bidi w:val="1"/>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نتحرى الصدق في أقوالنا ومعاملاتنا </w:t>
      </w:r>
      <w:r>
        <w:rPr>
          <w:rFonts w:ascii="Times New Roman" w:hAnsi="Times New Roman"/>
          <w:b w:val="1"/>
          <w:bCs w:val="1"/>
          <w:sz w:val="37"/>
          <w:szCs w:val="37"/>
          <w:rtl w:val="0"/>
        </w:rPr>
        <w:t>..(</w:t>
      </w:r>
      <w:r>
        <w:rPr>
          <w:rFonts w:ascii="Arial Unicode MS" w:cs="Arial Unicode MS" w:hAnsi="Arial Unicode MS" w:eastAsia="Arial Unicode MS" w:hint="cs"/>
          <w:b w:val="1"/>
          <w:bCs w:val="1"/>
          <w:sz w:val="37"/>
          <w:szCs w:val="37"/>
          <w:rtl w:val="1"/>
          <w:lang w:val="ar-SA" w:bidi="ar-SA"/>
        </w:rPr>
        <w:t>الحَلِفُ مَنْفَقَةٌ لِلسِّلْعَةِ، مَمْحَقَةٌ لِلبركة</w:t>
      </w:r>
      <w:r>
        <w:rPr>
          <w:rFonts w:ascii="Times New Roman" w:hAnsi="Times New Roman"/>
          <w:b w:val="1"/>
          <w:bCs w:val="1"/>
          <w:sz w:val="37"/>
          <w:szCs w:val="37"/>
          <w:rtl w:val="0"/>
        </w:rPr>
        <w:t>).</w:t>
      </w:r>
    </w:p>
    <w:p>
      <w:pPr>
        <w:pStyle w:val="نص أساسي"/>
        <w:bidi w:val="1"/>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الاهتمام بالصلاة وتربية الاسرة عليها </w:t>
      </w:r>
      <w:r>
        <w:rPr>
          <w:rFonts w:ascii="Times New Roman" w:hAnsi="Times New Roman"/>
          <w:b w:val="1"/>
          <w:bCs w:val="1"/>
          <w:sz w:val="37"/>
          <w:szCs w:val="37"/>
          <w:rtl w:val="0"/>
        </w:rPr>
        <w:t>(</w:t>
      </w:r>
      <w:r>
        <w:rPr>
          <w:rFonts w:ascii="Arial Unicode MS" w:cs="Arial Unicode MS" w:hAnsi="Arial Unicode MS" w:eastAsia="Arial Unicode MS" w:hint="cs"/>
          <w:b w:val="1"/>
          <w:bCs w:val="1"/>
          <w:sz w:val="37"/>
          <w:szCs w:val="37"/>
          <w:rtl w:val="1"/>
          <w:lang w:val="ar-SA" w:bidi="ar-SA"/>
        </w:rPr>
        <w:t>وَأْمُرْ أَهْلَكَ بِالصَّلَاةِ وَاصْطَبِرْ عَلَيْهَا لَا نَسْأَلُكَ رِزْقًا نَحْنُ نَرْزُقُكَ</w:t>
      </w:r>
      <w:r>
        <w:rPr>
          <w:rFonts w:ascii="Times New Roman" w:hAnsi="Times New Roman"/>
          <w:b w:val="1"/>
          <w:bCs w:val="1"/>
          <w:sz w:val="37"/>
          <w:szCs w:val="37"/>
          <w:rtl w:val="0"/>
        </w:rPr>
        <w:t>)</w:t>
      </w:r>
    </w:p>
    <w:p>
      <w:pPr>
        <w:pStyle w:val="نص أساسي"/>
        <w:bidi w:val="1"/>
        <w:spacing w:line="276" w:lineRule="auto"/>
        <w:ind w:left="0" w:right="0" w:firstLine="0"/>
        <w:jc w:val="both"/>
        <w:rPr>
          <w:rFonts w:ascii="Times New Roman" w:cs="Times New Roman" w:hAnsi="Times New Roman" w:eastAsia="Times New Roman"/>
          <w:b w:val="1"/>
          <w:bCs w:val="1"/>
          <w:sz w:val="37"/>
          <w:szCs w:val="37"/>
          <w:rtl w:val="1"/>
        </w:rPr>
      </w:pPr>
      <w:r>
        <w:rPr>
          <w:rFonts w:ascii="Arial Unicode MS" w:cs="Arial Unicode MS" w:hAnsi="Arial Unicode MS" w:eastAsia="Arial Unicode MS" w:hint="cs"/>
          <w:b w:val="1"/>
          <w:bCs w:val="1"/>
          <w:sz w:val="37"/>
          <w:szCs w:val="37"/>
          <w:rtl w:val="1"/>
          <w:lang w:val="ar-SA" w:bidi="ar-SA"/>
        </w:rPr>
        <w:t xml:space="preserve"> الاهتمام بالقرآن والتربية عليه بركة وذكرى </w:t>
      </w:r>
      <w:r>
        <w:rPr>
          <w:rFonts w:ascii="Times New Roman" w:hAnsi="Times New Roman"/>
          <w:b w:val="1"/>
          <w:bCs w:val="1"/>
          <w:sz w:val="37"/>
          <w:szCs w:val="37"/>
          <w:rtl w:val="1"/>
        </w:rPr>
        <w:t xml:space="preserve">﴿ </w:t>
      </w:r>
      <w:r>
        <w:rPr>
          <w:rFonts w:ascii="Arial Unicode MS" w:cs="Arial Unicode MS" w:hAnsi="Arial Unicode MS" w:eastAsia="Arial Unicode MS" w:hint="cs"/>
          <w:b w:val="1"/>
          <w:bCs w:val="1"/>
          <w:sz w:val="37"/>
          <w:szCs w:val="37"/>
          <w:rtl w:val="1"/>
          <w:lang w:val="ar-SA" w:bidi="ar-SA"/>
        </w:rPr>
        <w:t xml:space="preserve">وَهَذَا كِتَابٌ أَنْزَلْنَاهُ مُبَارَكٌ فَاتَّبِعُوهُ وَاتَّقُوا لَعَلَّكُمْ تُرْحَمُونَ </w:t>
      </w:r>
      <w:r>
        <w:rPr>
          <w:rFonts w:ascii="Times New Roman" w:hAnsi="Times New Roman"/>
          <w:b w:val="1"/>
          <w:bCs w:val="1"/>
          <w:sz w:val="37"/>
          <w:szCs w:val="37"/>
          <w:rtl w:val="1"/>
        </w:rPr>
        <w:t>﴾.</w:t>
      </w:r>
    </w:p>
    <w:p>
      <w:pPr>
        <w:pStyle w:val="نص أساسي"/>
        <w:bidi w:val="1"/>
        <w:spacing w:after="160" w:line="276" w:lineRule="auto"/>
        <w:ind w:left="0" w:right="0" w:firstLine="0"/>
        <w:jc w:val="both"/>
        <w:rPr>
          <w:rtl w:val="1"/>
        </w:rPr>
      </w:pPr>
      <w:r>
        <w:rPr>
          <w:rFonts w:ascii="Arial Unicode MS" w:cs="Arial Unicode MS" w:hAnsi="Arial Unicode MS" w:eastAsia="Arial Unicode MS" w:hint="cs"/>
          <w:b w:val="1"/>
          <w:bCs w:val="1"/>
          <w:sz w:val="37"/>
          <w:szCs w:val="37"/>
          <w:rtl w:val="1"/>
          <w:lang w:val="ar-SA" w:bidi="ar-SA"/>
        </w:rPr>
        <w:t>اللهم بارك لنا في أعمارنا، وأعمالنا، وفي أزواجنا وذرياتنا، وفي أموالنا وفي أوقاتنا، وفي صحتنا وعافيتنا، واجعلنا يا رب مباركين أينما كنا</w:t>
      </w:r>
      <w:r>
        <w:rPr>
          <w:rFonts w:ascii="Times New Roman" w:hAnsi="Times New Roman"/>
          <w:b w:val="1"/>
          <w:bCs w:val="1"/>
          <w:sz w:val="37"/>
          <w:szCs w:val="37"/>
          <w:rtl w:val="1"/>
        </w:rPr>
        <w:t>.</w:t>
      </w:r>
    </w:p>
    <w:sectPr>
      <w:headerReference w:type="default" r:id="rId4"/>
      <w:footerReference w:type="default" r:id="rId5"/>
      <w:pgSz w:w="12240" w:h="15840" w:orient="portrait"/>
      <w:pgMar w:top="284" w:right="758" w:bottom="426" w:left="709"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نص أساسي">
    <w:name w:val="نص أساسي"/>
    <w:next w:val="نص أساسي"/>
    <w:pPr>
      <w:keepNext w:val="0"/>
      <w:keepLines w:val="0"/>
      <w:pageBreakBefore w:val="0"/>
      <w:widowControl w:val="1"/>
      <w:shd w:val="clear" w:color="auto" w:fill="auto"/>
      <w:suppressAutoHyphens w:val="0"/>
      <w:bidi w:val="1"/>
      <w:spacing w:before="0" w:after="0" w:line="240"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ar-SA" w:bidi="ar-SA"/>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Geeza Pro Bold"/>
        <a:ea typeface="Geeza Pro Bold"/>
        <a:cs typeface="Geeza Pro Bold"/>
      </a:majorFont>
      <a:minorFont>
        <a:latin typeface="Geeza Pro Regular"/>
        <a:ea typeface="Geeza Pro Regular"/>
        <a:cs typeface="Geeza Pro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1"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r" defTabSz="457200" rtl="1"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