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3C" w:rsidRPr="00744438" w:rsidRDefault="00B9613C" w:rsidP="00FF45C1">
      <w:pPr>
        <w:tabs>
          <w:tab w:val="left" w:pos="583"/>
          <w:tab w:val="left" w:pos="943"/>
        </w:tabs>
        <w:ind w:firstLine="403"/>
        <w:rPr>
          <w:rFonts w:cs="KFGQPC Uthman Taha Naskh"/>
          <w:sz w:val="42"/>
          <w:szCs w:val="42"/>
          <w:rtl/>
        </w:rPr>
      </w:pPr>
      <w:r w:rsidRPr="00744438">
        <w:rPr>
          <w:rFonts w:cs="KFGQPC Uthman Taha Naskh"/>
          <w:sz w:val="42"/>
          <w:szCs w:val="42"/>
          <w:rtl/>
        </w:rPr>
        <w:t>الحمد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/>
          <w:sz w:val="42"/>
          <w:szCs w:val="42"/>
          <w:rtl/>
        </w:rPr>
        <w:t xml:space="preserve"> لله</w:t>
      </w:r>
      <w:r w:rsidR="00B2581E">
        <w:rPr>
          <w:rFonts w:cs="KFGQPC Uthman Taha Naskh" w:hint="cs"/>
          <w:sz w:val="42"/>
          <w:szCs w:val="42"/>
          <w:rtl/>
        </w:rPr>
        <w:t>ِ</w:t>
      </w:r>
      <w:r w:rsidRPr="00744438">
        <w:rPr>
          <w:rFonts w:cs="KFGQPC Uthman Taha Naskh"/>
          <w:sz w:val="42"/>
          <w:szCs w:val="42"/>
          <w:rtl/>
        </w:rPr>
        <w:t xml:space="preserve"> المبتدئ</w:t>
      </w:r>
      <w:r w:rsidRPr="00744438">
        <w:rPr>
          <w:rFonts w:cs="KFGQPC Uthman Taha Naskh" w:hint="cs"/>
          <w:sz w:val="42"/>
          <w:szCs w:val="42"/>
          <w:rtl/>
        </w:rPr>
        <w:t>ِ</w:t>
      </w:r>
      <w:r w:rsidRPr="00744438">
        <w:rPr>
          <w:rFonts w:cs="KFGQPC Uthman Taha Naskh"/>
          <w:sz w:val="42"/>
          <w:szCs w:val="42"/>
          <w:rtl/>
        </w:rPr>
        <w:t xml:space="preserve"> بحم</w:t>
      </w:r>
      <w:r w:rsidRPr="00744438">
        <w:rPr>
          <w:rFonts w:cs="KFGQPC Uthman Taha Naskh" w:hint="cs"/>
          <w:sz w:val="42"/>
          <w:szCs w:val="42"/>
          <w:rtl/>
        </w:rPr>
        <w:t>ْ</w:t>
      </w:r>
      <w:r w:rsidRPr="00744438">
        <w:rPr>
          <w:rFonts w:cs="KFGQPC Uthman Taha Naskh"/>
          <w:sz w:val="42"/>
          <w:szCs w:val="42"/>
          <w:rtl/>
        </w:rPr>
        <w:t>د</w:t>
      </w:r>
      <w:r w:rsidR="00B2581E">
        <w:rPr>
          <w:rFonts w:cs="KFGQPC Uthman Taha Naskh" w:hint="cs"/>
          <w:sz w:val="42"/>
          <w:szCs w:val="42"/>
          <w:rtl/>
        </w:rPr>
        <w:t>ِ</w:t>
      </w:r>
      <w:r w:rsidRPr="00744438">
        <w:rPr>
          <w:rFonts w:cs="KFGQPC Uthman Taha Naskh"/>
          <w:sz w:val="42"/>
          <w:szCs w:val="42"/>
          <w:rtl/>
        </w:rPr>
        <w:t xml:space="preserve"> نفسه</w:t>
      </w:r>
      <w:r w:rsidR="00B2581E">
        <w:rPr>
          <w:rFonts w:cs="KFGQPC Uthman Taha Naskh" w:hint="cs"/>
          <w:sz w:val="42"/>
          <w:szCs w:val="42"/>
          <w:rtl/>
        </w:rPr>
        <w:t>ِ</w:t>
      </w:r>
      <w:r w:rsidRPr="00744438">
        <w:rPr>
          <w:rFonts w:cs="KFGQPC Uthman Taha Naskh"/>
          <w:sz w:val="42"/>
          <w:szCs w:val="42"/>
          <w:rtl/>
        </w:rPr>
        <w:t xml:space="preserve"> قبل أن ي</w:t>
      </w:r>
      <w:r w:rsidRPr="00744438">
        <w:rPr>
          <w:rFonts w:cs="KFGQPC Uthman Taha Naskh" w:hint="cs"/>
          <w:sz w:val="42"/>
          <w:szCs w:val="42"/>
          <w:rtl/>
        </w:rPr>
        <w:t>َ</w:t>
      </w:r>
      <w:r w:rsidRPr="00744438">
        <w:rPr>
          <w:rFonts w:cs="KFGQPC Uthman Taha Naskh"/>
          <w:sz w:val="42"/>
          <w:szCs w:val="42"/>
          <w:rtl/>
        </w:rPr>
        <w:t>حمده حامد</w:t>
      </w:r>
      <w:r w:rsidR="00B2581E">
        <w:rPr>
          <w:rFonts w:cs="KFGQPC Uthman Taha Naskh" w:hint="cs"/>
          <w:sz w:val="42"/>
          <w:szCs w:val="42"/>
          <w:rtl/>
        </w:rPr>
        <w:t>ٌ</w:t>
      </w:r>
      <w:r w:rsidRPr="00744438">
        <w:rPr>
          <w:rFonts w:cs="KFGQPC Uthman Taha Naskh" w:hint="cs"/>
          <w:sz w:val="42"/>
          <w:szCs w:val="42"/>
          <w:rtl/>
        </w:rPr>
        <w:t xml:space="preserve">. </w:t>
      </w:r>
      <w:r w:rsidRPr="00744438">
        <w:rPr>
          <w:rFonts w:cs="KFGQPC Uthman Taha Naskh"/>
          <w:sz w:val="42"/>
          <w:szCs w:val="42"/>
          <w:rtl/>
        </w:rPr>
        <w:t>أشهد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/>
          <w:sz w:val="42"/>
          <w:szCs w:val="42"/>
          <w:rtl/>
        </w:rPr>
        <w:t xml:space="preserve"> أن لا إله</w:t>
      </w:r>
      <w:r w:rsidR="00B2581E">
        <w:rPr>
          <w:rFonts w:cs="KFGQPC Uthman Taha Naskh" w:hint="cs"/>
          <w:sz w:val="42"/>
          <w:szCs w:val="42"/>
          <w:rtl/>
        </w:rPr>
        <w:t>َ</w:t>
      </w:r>
      <w:r w:rsidRPr="00744438">
        <w:rPr>
          <w:rFonts w:cs="KFGQPC Uthman Taha Naskh"/>
          <w:sz w:val="42"/>
          <w:szCs w:val="42"/>
          <w:rtl/>
        </w:rPr>
        <w:t xml:space="preserve"> إلا </w:t>
      </w:r>
      <w:r w:rsidRPr="00744438">
        <w:rPr>
          <w:rFonts w:cs="KFGQPC Uthman Taha Naskh" w:hint="cs"/>
          <w:sz w:val="42"/>
          <w:szCs w:val="42"/>
          <w:rtl/>
        </w:rPr>
        <w:t>هو</w:t>
      </w:r>
      <w:r w:rsidR="00B2581E">
        <w:rPr>
          <w:rFonts w:cs="KFGQPC Uthman Taha Naskh" w:hint="cs"/>
          <w:sz w:val="42"/>
          <w:szCs w:val="42"/>
          <w:rtl/>
        </w:rPr>
        <w:t>َ</w:t>
      </w:r>
      <w:r w:rsidR="003D7DFC">
        <w:rPr>
          <w:rFonts w:cs="KFGQPC Uthman Taha Naskh"/>
          <w:sz w:val="42"/>
          <w:szCs w:val="42"/>
          <w:rtl/>
        </w:rPr>
        <w:t xml:space="preserve"> </w:t>
      </w:r>
      <w:r w:rsidRPr="00744438">
        <w:rPr>
          <w:rFonts w:cs="KFGQPC Uthman Taha Naskh"/>
          <w:sz w:val="42"/>
          <w:szCs w:val="42"/>
          <w:rtl/>
        </w:rPr>
        <w:t>الرب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/>
          <w:sz w:val="42"/>
          <w:szCs w:val="42"/>
          <w:rtl/>
        </w:rPr>
        <w:t xml:space="preserve"> الصمد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/>
          <w:sz w:val="42"/>
          <w:szCs w:val="42"/>
          <w:rtl/>
        </w:rPr>
        <w:t xml:space="preserve"> الواحد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/>
          <w:sz w:val="42"/>
          <w:szCs w:val="42"/>
          <w:rtl/>
        </w:rPr>
        <w:t xml:space="preserve">، </w:t>
      </w:r>
      <w:r w:rsidRPr="00744438">
        <w:rPr>
          <w:rFonts w:cs="KFGQPC Uthman Taha Naskh" w:hint="cs"/>
          <w:sz w:val="42"/>
          <w:szCs w:val="42"/>
          <w:rtl/>
        </w:rPr>
        <w:t>وأشهد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 w:hint="cs"/>
          <w:sz w:val="42"/>
          <w:szCs w:val="42"/>
          <w:rtl/>
        </w:rPr>
        <w:t xml:space="preserve"> أن</w:t>
      </w:r>
      <w:r w:rsidRPr="00744438">
        <w:rPr>
          <w:rFonts w:cs="KFGQPC Uthman Taha Naskh"/>
          <w:sz w:val="42"/>
          <w:szCs w:val="42"/>
          <w:rtl/>
        </w:rPr>
        <w:t xml:space="preserve"> محمداً </w:t>
      </w:r>
      <w:r w:rsidRPr="00744438">
        <w:rPr>
          <w:rFonts w:cs="KFGQPC Uthman Taha Naskh" w:hint="cs"/>
          <w:sz w:val="42"/>
          <w:szCs w:val="42"/>
          <w:rtl/>
        </w:rPr>
        <w:t>عبد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 w:hint="cs"/>
          <w:sz w:val="42"/>
          <w:szCs w:val="42"/>
          <w:rtl/>
        </w:rPr>
        <w:t>ه ورسول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 w:hint="cs"/>
          <w:sz w:val="42"/>
          <w:szCs w:val="42"/>
          <w:rtl/>
        </w:rPr>
        <w:t xml:space="preserve">ه إلى </w:t>
      </w:r>
      <w:r w:rsidR="00FF45C1">
        <w:rPr>
          <w:rFonts w:cs="KFGQPC Uthman Taha Naskh" w:hint="cs"/>
          <w:sz w:val="42"/>
          <w:szCs w:val="42"/>
          <w:rtl/>
        </w:rPr>
        <w:t>الثقلين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FF45C1">
        <w:rPr>
          <w:rFonts w:cs="KFGQPC Uthman Taha Naskh" w:hint="cs"/>
          <w:sz w:val="42"/>
          <w:szCs w:val="42"/>
          <w:rtl/>
        </w:rPr>
        <w:t xml:space="preserve"> الأقارب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FF45C1">
        <w:rPr>
          <w:rFonts w:cs="KFGQPC Uthman Taha Naskh" w:hint="cs"/>
          <w:sz w:val="42"/>
          <w:szCs w:val="42"/>
          <w:rtl/>
        </w:rPr>
        <w:t xml:space="preserve"> والأباعد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744438">
        <w:rPr>
          <w:rFonts w:cs="KFGQPC Uthman Taha Naskh"/>
          <w:sz w:val="42"/>
          <w:szCs w:val="42"/>
          <w:rtl/>
        </w:rPr>
        <w:t xml:space="preserve">، </w:t>
      </w:r>
      <w:r w:rsidRPr="00744438">
        <w:rPr>
          <w:rFonts w:cs="KFGQPC Uthman Taha Naskh" w:hint="cs"/>
          <w:sz w:val="42"/>
          <w:szCs w:val="42"/>
          <w:rtl/>
        </w:rPr>
        <w:t>ف</w:t>
      </w:r>
      <w:r w:rsidRPr="00744438">
        <w:rPr>
          <w:rFonts w:cs="KFGQPC Uthman Taha Naskh"/>
          <w:sz w:val="42"/>
          <w:szCs w:val="42"/>
          <w:rtl/>
        </w:rPr>
        <w:t>صلى الله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/>
          <w:sz w:val="42"/>
          <w:szCs w:val="42"/>
          <w:rtl/>
        </w:rPr>
        <w:t xml:space="preserve"> وسلم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Pr="00744438">
        <w:rPr>
          <w:rFonts w:cs="KFGQPC Uthman Taha Naskh"/>
          <w:sz w:val="42"/>
          <w:szCs w:val="42"/>
          <w:rtl/>
        </w:rPr>
        <w:t xml:space="preserve"> عليه ما اختلف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Pr="00744438">
        <w:rPr>
          <w:rFonts w:cs="KFGQPC Uthman Taha Naskh"/>
          <w:sz w:val="42"/>
          <w:szCs w:val="42"/>
          <w:rtl/>
        </w:rPr>
        <w:t xml:space="preserve"> الملوان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744438">
        <w:rPr>
          <w:rFonts w:cs="KFGQPC Uthman Taha Naskh"/>
          <w:sz w:val="42"/>
          <w:szCs w:val="42"/>
          <w:rtl/>
        </w:rPr>
        <w:t>،</w:t>
      </w:r>
      <w:r w:rsidRPr="00744438">
        <w:rPr>
          <w:rFonts w:cs="KFGQPC Uthman Taha Naskh" w:hint="cs"/>
          <w:sz w:val="42"/>
          <w:szCs w:val="42"/>
          <w:rtl/>
        </w:rPr>
        <w:t xml:space="preserve"> وعلى </w:t>
      </w:r>
      <w:proofErr w:type="spellStart"/>
      <w:r w:rsidRPr="00744438">
        <w:rPr>
          <w:rFonts w:cs="KFGQPC Uthman Taha Naskh" w:hint="cs"/>
          <w:sz w:val="42"/>
          <w:szCs w:val="42"/>
          <w:rtl/>
        </w:rPr>
        <w:t>آله</w:t>
      </w:r>
      <w:proofErr w:type="spellEnd"/>
      <w:r w:rsidRPr="00744438">
        <w:rPr>
          <w:rFonts w:cs="KFGQPC Uthman Taha Naskh" w:hint="cs"/>
          <w:sz w:val="42"/>
          <w:szCs w:val="42"/>
          <w:rtl/>
        </w:rPr>
        <w:t xml:space="preserve"> وصحب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744438">
        <w:rPr>
          <w:rFonts w:cs="KFGQPC Uthman Taha Naskh" w:hint="cs"/>
          <w:sz w:val="42"/>
          <w:szCs w:val="42"/>
          <w:rtl/>
        </w:rPr>
        <w:t>ه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744438">
        <w:rPr>
          <w:rFonts w:cs="KFGQPC Uthman Taha Naskh" w:hint="cs"/>
          <w:sz w:val="42"/>
          <w:szCs w:val="42"/>
          <w:rtl/>
        </w:rPr>
        <w:t xml:space="preserve"> والتابعين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Pr="00744438">
        <w:rPr>
          <w:rFonts w:cs="KFGQPC Uthman Taha Naskh" w:hint="cs"/>
          <w:sz w:val="42"/>
          <w:szCs w:val="42"/>
          <w:rtl/>
        </w:rPr>
        <w:t xml:space="preserve"> لهم بإحسان</w:t>
      </w:r>
      <w:r w:rsidR="008D2EAC">
        <w:rPr>
          <w:rFonts w:cs="KFGQPC Uthman Taha Naskh" w:hint="cs"/>
          <w:sz w:val="42"/>
          <w:szCs w:val="42"/>
          <w:rtl/>
        </w:rPr>
        <w:t>ٍ</w:t>
      </w:r>
      <w:r w:rsidRPr="00744438">
        <w:rPr>
          <w:rFonts w:cs="KFGQPC Uthman Taha Naskh" w:hint="cs"/>
          <w:sz w:val="42"/>
          <w:szCs w:val="42"/>
          <w:rtl/>
        </w:rPr>
        <w:t>، أما بعد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 w:hint="cs"/>
          <w:sz w:val="42"/>
          <w:szCs w:val="42"/>
          <w:rtl/>
        </w:rPr>
        <w:t>: فاتقوا رب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Pr="00744438">
        <w:rPr>
          <w:rFonts w:cs="KFGQPC Uthman Taha Naskh" w:hint="cs"/>
          <w:sz w:val="42"/>
          <w:szCs w:val="42"/>
          <w:rtl/>
        </w:rPr>
        <w:t>كم؛ فتقواه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 w:hint="cs"/>
          <w:sz w:val="42"/>
          <w:szCs w:val="42"/>
          <w:rtl/>
        </w:rPr>
        <w:t xml:space="preserve"> خير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 w:hint="cs"/>
          <w:sz w:val="42"/>
          <w:szCs w:val="42"/>
          <w:rtl/>
        </w:rPr>
        <w:t xml:space="preserve"> ما اخترت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 w:hint="cs"/>
          <w:sz w:val="42"/>
          <w:szCs w:val="42"/>
          <w:rtl/>
        </w:rPr>
        <w:t xml:space="preserve">م </w:t>
      </w:r>
      <w:proofErr w:type="spellStart"/>
      <w:r w:rsidRPr="00744438">
        <w:rPr>
          <w:rFonts w:cs="KFGQPC Uthman Taha Naskh" w:hint="cs"/>
          <w:sz w:val="42"/>
          <w:szCs w:val="42"/>
          <w:rtl/>
        </w:rPr>
        <w:t>وادخرت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 w:hint="cs"/>
          <w:sz w:val="42"/>
          <w:szCs w:val="42"/>
          <w:rtl/>
        </w:rPr>
        <w:t>م</w:t>
      </w:r>
      <w:proofErr w:type="spellEnd"/>
      <w:r w:rsidRPr="00744438">
        <w:rPr>
          <w:rFonts w:cs="KFGQPC Uthman Taha Naskh" w:hint="cs"/>
          <w:sz w:val="42"/>
          <w:szCs w:val="42"/>
          <w:rtl/>
        </w:rPr>
        <w:t>.</w:t>
      </w:r>
    </w:p>
    <w:p w:rsidR="00670AB2" w:rsidRPr="00744438" w:rsidRDefault="00181393" w:rsidP="00744438">
      <w:pPr>
        <w:tabs>
          <w:tab w:val="left" w:pos="583"/>
          <w:tab w:val="left" w:pos="943"/>
        </w:tabs>
        <w:ind w:firstLine="403"/>
        <w:rPr>
          <w:rFonts w:cs="KFGQPC Uthman Taha Naskh"/>
          <w:sz w:val="42"/>
          <w:szCs w:val="42"/>
          <w:rtl/>
        </w:rPr>
      </w:pPr>
      <w:r w:rsidRPr="00744438">
        <w:rPr>
          <w:rFonts w:cs="KFGQPC Uthman Taha Naskh" w:hint="cs"/>
          <w:sz w:val="42"/>
          <w:szCs w:val="42"/>
          <w:rtl/>
        </w:rPr>
        <w:t>يوم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 w:hint="cs"/>
          <w:sz w:val="42"/>
          <w:szCs w:val="42"/>
          <w:rtl/>
        </w:rPr>
        <w:t xml:space="preserve"> الخميس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744438">
        <w:rPr>
          <w:rFonts w:cs="KFGQPC Uthman Taha Naskh" w:hint="cs"/>
          <w:sz w:val="42"/>
          <w:szCs w:val="42"/>
          <w:rtl/>
        </w:rPr>
        <w:t xml:space="preserve"> القادم</w:t>
      </w:r>
      <w:r w:rsidR="00423FA9">
        <w:rPr>
          <w:rFonts w:cs="KFGQPC Uthman Taha Naskh" w:hint="cs"/>
          <w:sz w:val="42"/>
          <w:szCs w:val="42"/>
          <w:rtl/>
        </w:rPr>
        <w:t>ِ</w:t>
      </w:r>
      <w:r w:rsidRPr="00744438">
        <w:rPr>
          <w:rFonts w:cs="KFGQPC Uthman Taha Naskh" w:hint="cs"/>
          <w:sz w:val="42"/>
          <w:szCs w:val="42"/>
          <w:rtl/>
        </w:rPr>
        <w:t xml:space="preserve"> يواف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744438">
        <w:rPr>
          <w:rFonts w:cs="KFGQPC Uthman Taha Naskh" w:hint="cs"/>
          <w:sz w:val="42"/>
          <w:szCs w:val="42"/>
          <w:rtl/>
        </w:rPr>
        <w:t>ق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="00531C39" w:rsidRPr="00744438">
        <w:rPr>
          <w:rFonts w:cs="KFGQPC Uthman Taha Naskh" w:hint="cs"/>
          <w:sz w:val="42"/>
          <w:szCs w:val="42"/>
          <w:rtl/>
        </w:rPr>
        <w:t xml:space="preserve"> </w:t>
      </w:r>
      <w:r w:rsidR="00531C39" w:rsidRPr="00744438">
        <w:rPr>
          <w:rFonts w:cs="KFGQPC Uthman Taha Naskh"/>
          <w:sz w:val="42"/>
          <w:szCs w:val="42"/>
          <w:rtl/>
        </w:rPr>
        <w:t>حد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="00531C39" w:rsidRPr="00744438">
        <w:rPr>
          <w:rFonts w:cs="KFGQPC Uthman Taha Naskh"/>
          <w:sz w:val="42"/>
          <w:szCs w:val="42"/>
          <w:rtl/>
        </w:rPr>
        <w:t>ث</w:t>
      </w:r>
      <w:r w:rsidRPr="00744438">
        <w:rPr>
          <w:rFonts w:cs="KFGQPC Uthman Taha Naskh" w:hint="cs"/>
          <w:sz w:val="42"/>
          <w:szCs w:val="42"/>
          <w:rtl/>
        </w:rPr>
        <w:t>ًا</w:t>
      </w:r>
      <w:r w:rsidR="00860949">
        <w:rPr>
          <w:rFonts w:cs="KFGQPC Uthman Taha Naskh"/>
          <w:sz w:val="42"/>
          <w:szCs w:val="42"/>
          <w:rtl/>
        </w:rPr>
        <w:t xml:space="preserve"> ت</w:t>
      </w:r>
      <w:r w:rsidR="00860949">
        <w:rPr>
          <w:rFonts w:cs="KFGQPC Uthman Taha Naskh" w:hint="cs"/>
          <w:sz w:val="42"/>
          <w:szCs w:val="42"/>
          <w:rtl/>
        </w:rPr>
        <w:t>ا</w:t>
      </w:r>
      <w:r w:rsidR="00531C39" w:rsidRPr="00744438">
        <w:rPr>
          <w:rFonts w:cs="KFGQPC Uthman Taha Naskh"/>
          <w:sz w:val="42"/>
          <w:szCs w:val="42"/>
          <w:rtl/>
        </w:rPr>
        <w:t>ريخي</w:t>
      </w:r>
      <w:r w:rsidRPr="00744438">
        <w:rPr>
          <w:rFonts w:cs="KFGQPC Uthman Taha Naskh" w:hint="cs"/>
          <w:sz w:val="42"/>
          <w:szCs w:val="42"/>
          <w:rtl/>
        </w:rPr>
        <w:t>ًا</w:t>
      </w:r>
      <w:r w:rsidR="00531C39" w:rsidRPr="00744438">
        <w:rPr>
          <w:rFonts w:cs="KFGQPC Uthman Taha Naskh"/>
          <w:sz w:val="42"/>
          <w:szCs w:val="42"/>
          <w:rtl/>
        </w:rPr>
        <w:t xml:space="preserve"> </w:t>
      </w:r>
      <w:r w:rsidRPr="00744438">
        <w:rPr>
          <w:rFonts w:cs="KFGQPC Uthman Taha Naskh" w:hint="cs"/>
          <w:sz w:val="42"/>
          <w:szCs w:val="42"/>
          <w:rtl/>
        </w:rPr>
        <w:t xml:space="preserve">كبيرًا </w:t>
      </w:r>
      <w:r w:rsidR="00531C39" w:rsidRPr="00744438">
        <w:rPr>
          <w:rFonts w:cs="KFGQPC Uthman Taha Naskh"/>
          <w:sz w:val="42"/>
          <w:szCs w:val="42"/>
          <w:rtl/>
        </w:rPr>
        <w:t>في حياة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531C39" w:rsidRPr="00744438">
        <w:rPr>
          <w:rFonts w:cs="KFGQPC Uthman Taha Naskh"/>
          <w:sz w:val="42"/>
          <w:szCs w:val="42"/>
          <w:rtl/>
        </w:rPr>
        <w:t xml:space="preserve"> البشرية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531C39" w:rsidRPr="00744438">
        <w:rPr>
          <w:rFonts w:cs="KFGQPC Uthman Taha Naskh"/>
          <w:sz w:val="42"/>
          <w:szCs w:val="42"/>
          <w:rtl/>
        </w:rPr>
        <w:t xml:space="preserve">، </w:t>
      </w:r>
      <w:r w:rsidR="00531C39" w:rsidRPr="00744438">
        <w:rPr>
          <w:rFonts w:cs="KFGQPC Uthman Taha Naskh" w:hint="cs"/>
          <w:sz w:val="42"/>
          <w:szCs w:val="42"/>
          <w:rtl/>
        </w:rPr>
        <w:t>أتدرون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="00531C39" w:rsidRPr="00744438">
        <w:rPr>
          <w:rFonts w:cs="KFGQPC Uthman Taha Naskh" w:hint="cs"/>
          <w:sz w:val="42"/>
          <w:szCs w:val="42"/>
          <w:rtl/>
        </w:rPr>
        <w:t xml:space="preserve"> ما هو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="00531C39" w:rsidRPr="00744438">
        <w:rPr>
          <w:rFonts w:cs="KFGQPC Uthman Taha Naskh" w:hint="cs"/>
          <w:sz w:val="42"/>
          <w:szCs w:val="42"/>
          <w:rtl/>
        </w:rPr>
        <w:t>؟!</w:t>
      </w:r>
      <w:r w:rsidR="00531C39" w:rsidRPr="00744438">
        <w:rPr>
          <w:rFonts w:cs="KFGQPC Uthman Taha Naskh"/>
          <w:sz w:val="42"/>
          <w:szCs w:val="42"/>
          <w:rtl/>
        </w:rPr>
        <w:t xml:space="preserve"> </w:t>
      </w:r>
    </w:p>
    <w:p w:rsidR="00181393" w:rsidRPr="005149DE" w:rsidRDefault="00181393" w:rsidP="00423FA9">
      <w:pPr>
        <w:tabs>
          <w:tab w:val="left" w:pos="583"/>
          <w:tab w:val="left" w:pos="943"/>
        </w:tabs>
        <w:ind w:firstLine="403"/>
        <w:rPr>
          <w:rFonts w:cs="KFGQPC Uthman Taha Naskh" w:hint="cs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نتذكر</w:t>
      </w:r>
      <w:r w:rsidR="00B2581E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في </w:t>
      </w:r>
      <w:r w:rsidRPr="005149DE">
        <w:rPr>
          <w:rFonts w:cs="KFGQPC Uthman Taha Naskh" w:hint="cs"/>
          <w:sz w:val="42"/>
          <w:szCs w:val="42"/>
          <w:rtl/>
        </w:rPr>
        <w:t>يوم</w:t>
      </w:r>
      <w:r w:rsidR="008D2EAC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الخميس</w:t>
      </w:r>
      <w:r w:rsidR="008D2EAC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القادم</w:t>
      </w:r>
      <w:r w:rsidR="008D2EAC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فرعون</w:t>
      </w:r>
      <w:r w:rsidR="008D2EAC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الذي طغ</w:t>
      </w:r>
      <w:r w:rsidR="008D2EAC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ى، وتجبر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 xml:space="preserve"> في الأرض</w:t>
      </w:r>
      <w:r w:rsidR="008D2EAC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وعلا، </w:t>
      </w:r>
      <w:r w:rsidR="00860949">
        <w:rPr>
          <w:rFonts w:cs="KFGQPC Uthman Taha Naskh" w:hint="cs"/>
          <w:sz w:val="42"/>
          <w:szCs w:val="42"/>
          <w:rtl/>
        </w:rPr>
        <w:t>فحين</w:t>
      </w:r>
      <w:r w:rsidR="008D2EAC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أ</w:t>
      </w:r>
      <w:r w:rsidRPr="005149DE">
        <w:rPr>
          <w:rFonts w:cs="KFGQPC Uthman Taha Naskh" w:hint="cs"/>
          <w:sz w:val="42"/>
          <w:szCs w:val="42"/>
          <w:rtl/>
        </w:rPr>
        <w:t>كرم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 xml:space="preserve"> الله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 w:hint="cs"/>
          <w:sz w:val="42"/>
          <w:szCs w:val="42"/>
          <w:rtl/>
        </w:rPr>
        <w:t xml:space="preserve"> موسى </w:t>
      </w:r>
      <w:r w:rsidR="003D7DFC">
        <w:rPr>
          <w:rFonts w:cs="KFGQPC Uthman Taha Naskh" w:hint="cs"/>
          <w:sz w:val="42"/>
          <w:szCs w:val="42"/>
          <w:rtl/>
        </w:rPr>
        <w:t>-</w:t>
      </w:r>
      <w:r w:rsidR="003D7DFC" w:rsidRPr="005149DE">
        <w:rPr>
          <w:rFonts w:cs="KFGQPC Uthman Taha Naskh" w:hint="cs"/>
          <w:sz w:val="42"/>
          <w:szCs w:val="42"/>
          <w:rtl/>
        </w:rPr>
        <w:t>عليه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3D7DFC" w:rsidRPr="005149DE">
        <w:rPr>
          <w:rFonts w:cs="KFGQPC Uthman Taha Naskh"/>
          <w:sz w:val="42"/>
          <w:szCs w:val="42"/>
          <w:rtl/>
        </w:rPr>
        <w:t xml:space="preserve"> </w:t>
      </w:r>
      <w:proofErr w:type="gramStart"/>
      <w:r w:rsidR="003D7DFC" w:rsidRPr="005149DE">
        <w:rPr>
          <w:rFonts w:cs="KFGQPC Uthman Taha Naskh" w:hint="cs"/>
          <w:sz w:val="42"/>
          <w:szCs w:val="42"/>
          <w:rtl/>
        </w:rPr>
        <w:t>السلام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3D7DFC">
        <w:rPr>
          <w:rFonts w:cs="KFGQPC Uthman Taha Naskh" w:hint="cs"/>
          <w:sz w:val="42"/>
          <w:szCs w:val="42"/>
          <w:rtl/>
        </w:rPr>
        <w:t>-</w:t>
      </w:r>
      <w:r w:rsidR="003D7DFC" w:rsidRPr="005149DE">
        <w:rPr>
          <w:rFonts w:cs="KFGQPC Uthman Taha Naskh" w:hint="cs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بالنبوة</w:t>
      </w:r>
      <w:r w:rsidR="008D2EAC">
        <w:rPr>
          <w:rFonts w:cs="KFGQPC Uthman Taha Naskh" w:hint="cs"/>
          <w:sz w:val="42"/>
          <w:szCs w:val="42"/>
          <w:rtl/>
        </w:rPr>
        <w:t>ِ</w:t>
      </w:r>
      <w:proofErr w:type="gramEnd"/>
      <w:r w:rsidRPr="005149DE">
        <w:rPr>
          <w:rFonts w:cs="KFGQPC Uthman Taha Naskh" w:hint="cs"/>
          <w:sz w:val="42"/>
          <w:szCs w:val="42"/>
          <w:rtl/>
        </w:rPr>
        <w:t>، قاب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ل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ه فرعون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 w:hint="cs"/>
          <w:sz w:val="42"/>
          <w:szCs w:val="42"/>
          <w:rtl/>
        </w:rPr>
        <w:t xml:space="preserve"> </w:t>
      </w:r>
      <w:r w:rsidR="00423FA9">
        <w:rPr>
          <w:rFonts w:cs="KFGQPC Uthman Taha Naskh" w:hint="cs"/>
          <w:sz w:val="42"/>
          <w:szCs w:val="42"/>
          <w:rtl/>
        </w:rPr>
        <w:t>بالصدِّ</w:t>
      </w:r>
      <w:r w:rsidRPr="005149DE">
        <w:rPr>
          <w:rFonts w:cs="KFGQPC Uthman Taha Naskh" w:hint="cs"/>
          <w:sz w:val="42"/>
          <w:szCs w:val="42"/>
          <w:rtl/>
        </w:rPr>
        <w:t xml:space="preserve"> والتكذيب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 xml:space="preserve">، </w:t>
      </w:r>
      <w:r w:rsidR="00860949">
        <w:rPr>
          <w:rFonts w:cs="KFGQPC Uthman Taha Naskh" w:hint="cs"/>
          <w:sz w:val="42"/>
          <w:szCs w:val="42"/>
          <w:rtl/>
        </w:rPr>
        <w:t>وفي النهاية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860949">
        <w:rPr>
          <w:rFonts w:cs="KFGQPC Uthman Taha Naskh" w:hint="cs"/>
          <w:sz w:val="42"/>
          <w:szCs w:val="42"/>
          <w:rtl/>
        </w:rPr>
        <w:t xml:space="preserve"> جعل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="00860949">
        <w:rPr>
          <w:rFonts w:cs="KFGQPC Uthman Taha Naskh" w:hint="cs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ي</w:t>
      </w:r>
      <w:r w:rsidR="00B2581E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>عبِّئ جيشًا هائلاً عِدَّت</w:t>
      </w:r>
      <w:r w:rsidR="008D2EAC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>ه مليون</w:t>
      </w:r>
      <w:r w:rsidR="00B2581E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جندي</w:t>
      </w:r>
      <w:r w:rsidR="008D2EAC">
        <w:rPr>
          <w:rFonts w:cs="KFGQPC Uthman Taha Naskh" w:hint="cs"/>
          <w:sz w:val="42"/>
          <w:szCs w:val="42"/>
          <w:rtl/>
        </w:rPr>
        <w:t>ٍ</w:t>
      </w:r>
      <w:r w:rsidR="00047B44" w:rsidRPr="00047B44">
        <w:rPr>
          <w:rStyle w:val="ae"/>
          <w:rtl/>
        </w:rPr>
        <w:t>(</w:t>
      </w:r>
      <w:r w:rsidR="00047B44">
        <w:rPr>
          <w:rStyle w:val="ae"/>
          <w:rtl/>
        </w:rPr>
        <w:footnoteReference w:id="1"/>
      </w:r>
      <w:r w:rsidR="00047B44" w:rsidRPr="00047B44">
        <w:rPr>
          <w:rStyle w:val="ae"/>
          <w:rtl/>
        </w:rPr>
        <w:t>)</w:t>
      </w:r>
      <w:r>
        <w:rPr>
          <w:rFonts w:cs="KFGQPC Uthman Taha Naskh" w:hint="cs"/>
          <w:sz w:val="42"/>
          <w:szCs w:val="42"/>
          <w:rtl/>
        </w:rPr>
        <w:t>،</w:t>
      </w:r>
      <w:r w:rsidR="00860949">
        <w:rPr>
          <w:rFonts w:cs="KFGQPC Uthman Taha Naskh" w:hint="cs"/>
          <w:sz w:val="42"/>
          <w:szCs w:val="42"/>
          <w:rtl/>
        </w:rPr>
        <w:t xml:space="preserve"> ليطاردَ</w:t>
      </w:r>
      <w:r w:rsidRPr="005149DE">
        <w:rPr>
          <w:rFonts w:cs="KFGQPC Uthman Taha Naskh" w:hint="cs"/>
          <w:sz w:val="42"/>
          <w:szCs w:val="42"/>
          <w:rtl/>
        </w:rPr>
        <w:t xml:space="preserve">هم </w:t>
      </w:r>
      <w:r w:rsidR="00B2581E">
        <w:rPr>
          <w:rFonts w:cs="KFGQPC Uthman Taha Naskh" w:hint="cs"/>
          <w:sz w:val="42"/>
          <w:szCs w:val="42"/>
          <w:rtl/>
        </w:rPr>
        <w:t xml:space="preserve">حتى </w:t>
      </w:r>
      <w:r w:rsidR="00860949">
        <w:rPr>
          <w:rFonts w:cs="KFGQPC Uthman Taha Naskh" w:hint="cs"/>
          <w:sz w:val="42"/>
          <w:szCs w:val="42"/>
          <w:rtl/>
        </w:rPr>
        <w:t>وإ</w:t>
      </w:r>
      <w:r w:rsidR="00B2581E">
        <w:rPr>
          <w:rFonts w:cs="KFGQPC Uthman Taha Naskh" w:hint="cs"/>
          <w:sz w:val="42"/>
          <w:szCs w:val="42"/>
          <w:rtl/>
        </w:rPr>
        <w:t>ن فر</w:t>
      </w:r>
      <w:r w:rsidR="008D2EAC">
        <w:rPr>
          <w:rFonts w:cs="KFGQPC Uthman Taha Naskh" w:hint="cs"/>
          <w:sz w:val="42"/>
          <w:szCs w:val="42"/>
          <w:rtl/>
        </w:rPr>
        <w:t>ُ</w:t>
      </w:r>
      <w:r w:rsidR="00B2581E">
        <w:rPr>
          <w:rFonts w:cs="KFGQPC Uthman Taha Naskh" w:hint="cs"/>
          <w:sz w:val="42"/>
          <w:szCs w:val="42"/>
          <w:rtl/>
        </w:rPr>
        <w:t>وا عن مصر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="00860949">
        <w:rPr>
          <w:rFonts w:cs="KFGQPC Uthman Taha Naskh" w:hint="cs"/>
          <w:sz w:val="42"/>
          <w:szCs w:val="42"/>
          <w:rtl/>
        </w:rPr>
        <w:t xml:space="preserve"> بدين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860949">
        <w:rPr>
          <w:rFonts w:cs="KFGQPC Uthman Taha Naskh" w:hint="cs"/>
          <w:sz w:val="42"/>
          <w:szCs w:val="42"/>
          <w:rtl/>
        </w:rPr>
        <w:t>هم</w:t>
      </w:r>
      <w:r w:rsidRPr="005149DE">
        <w:rPr>
          <w:rFonts w:cs="KFGQPC Uthman Taha Naskh" w:hint="cs"/>
          <w:sz w:val="42"/>
          <w:szCs w:val="42"/>
          <w:rtl/>
        </w:rPr>
        <w:t>!</w:t>
      </w:r>
    </w:p>
    <w:p w:rsidR="000B7C00" w:rsidRDefault="00181393" w:rsidP="00423FA9">
      <w:pPr>
        <w:tabs>
          <w:tab w:val="left" w:pos="583"/>
          <w:tab w:val="left" w:pos="943"/>
        </w:tabs>
        <w:ind w:firstLine="403"/>
        <w:rPr>
          <w:rFonts w:cs="KFGQPC Uthman Taha Naskh"/>
          <w:sz w:val="42"/>
          <w:szCs w:val="42"/>
          <w:rtl/>
        </w:rPr>
      </w:pPr>
      <w:r w:rsidRPr="005149DE">
        <w:rPr>
          <w:rFonts w:cs="KFGQPC Uthman Taha Naskh" w:hint="cs"/>
          <w:sz w:val="42"/>
          <w:szCs w:val="42"/>
          <w:rtl/>
        </w:rPr>
        <w:t>وعلى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ساحل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البحر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يشتد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الكرب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 w:hint="cs"/>
          <w:sz w:val="42"/>
          <w:szCs w:val="42"/>
          <w:rtl/>
        </w:rPr>
        <w:t>،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وتص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>ل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الجنود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813F94">
        <w:rPr>
          <w:rFonts w:cs="KFGQPC Uthman Taha Naskh" w:hint="cs"/>
          <w:sz w:val="42"/>
          <w:szCs w:val="42"/>
          <w:rtl/>
        </w:rPr>
        <w:t>الفرعونية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="00813F94">
        <w:rPr>
          <w:rFonts w:cs="KFGQPC Uthman Taha Naskh" w:hint="cs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الطاغية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مع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شروق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شمس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0B7C00">
        <w:rPr>
          <w:rFonts w:cs="KFGQPC Uthman Taha Naskh" w:hint="cs"/>
          <w:sz w:val="42"/>
          <w:szCs w:val="42"/>
          <w:rtl/>
        </w:rPr>
        <w:t xml:space="preserve"> يوم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0B7C00">
        <w:rPr>
          <w:rFonts w:cs="KFGQPC Uthman Taha Naskh" w:hint="cs"/>
          <w:sz w:val="42"/>
          <w:szCs w:val="42"/>
          <w:rtl/>
        </w:rPr>
        <w:t xml:space="preserve"> عاشوراء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(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فَأَتْبَعُوهُم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مُّشْرِقِينَ</w:t>
      </w:r>
      <w:r w:rsidR="00860949">
        <w:rPr>
          <w:rFonts w:cs="KFGQPC Uthman Taha Naskh" w:hint="cs"/>
          <w:sz w:val="42"/>
          <w:szCs w:val="42"/>
          <w:rtl/>
        </w:rPr>
        <w:t>)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البحر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م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>ن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أمام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>هم،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وفرعون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م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>ن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F81D16">
        <w:rPr>
          <w:rFonts w:cs="KFGQPC Uthman Taha Naskh" w:hint="cs"/>
          <w:sz w:val="42"/>
          <w:szCs w:val="42"/>
          <w:rtl/>
        </w:rPr>
        <w:t>خلف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F81D16">
        <w:rPr>
          <w:rFonts w:cs="KFGQPC Uthman Taha Naskh" w:hint="cs"/>
          <w:sz w:val="42"/>
          <w:szCs w:val="42"/>
          <w:rtl/>
        </w:rPr>
        <w:t xml:space="preserve">هم: </w:t>
      </w:r>
      <w:r>
        <w:rPr>
          <w:rFonts w:cs="KFGQPC Uthman Taha Naskh" w:hint="cs"/>
          <w:sz w:val="42"/>
          <w:szCs w:val="42"/>
          <w:rtl/>
        </w:rPr>
        <w:t>(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ف</w:t>
      </w:r>
      <w:r w:rsidR="008D2EAC">
        <w:rPr>
          <w:rFonts w:cs="KFGQPC Uthman Taha Naskh" w:hint="cs"/>
          <w:b/>
          <w:bCs/>
          <w:sz w:val="42"/>
          <w:szCs w:val="42"/>
          <w:rtl/>
        </w:rPr>
        <w:t>َ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لم</w:t>
      </w:r>
      <w:r w:rsidR="008D2EAC">
        <w:rPr>
          <w:rFonts w:cs="KFGQPC Uthman Taha Naskh" w:hint="cs"/>
          <w:b/>
          <w:bCs/>
          <w:sz w:val="42"/>
          <w:szCs w:val="42"/>
          <w:rtl/>
        </w:rPr>
        <w:t>َّ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ا ت</w:t>
      </w:r>
      <w:r w:rsidR="008D2EAC">
        <w:rPr>
          <w:rFonts w:cs="KFGQPC Uthman Taha Naskh" w:hint="cs"/>
          <w:b/>
          <w:bCs/>
          <w:sz w:val="42"/>
          <w:szCs w:val="42"/>
          <w:rtl/>
        </w:rPr>
        <w:t>َ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ر</w:t>
      </w:r>
      <w:r w:rsidR="008D2EAC">
        <w:rPr>
          <w:rFonts w:cs="KFGQPC Uthman Taha Naskh" w:hint="cs"/>
          <w:b/>
          <w:bCs/>
          <w:sz w:val="42"/>
          <w:szCs w:val="42"/>
          <w:rtl/>
        </w:rPr>
        <w:t>َ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اء</w:t>
      </w:r>
      <w:r w:rsidR="008D2EAC">
        <w:rPr>
          <w:rFonts w:cs="KFGQPC Uthman Taha Naskh" w:hint="cs"/>
          <w:b/>
          <w:bCs/>
          <w:sz w:val="42"/>
          <w:szCs w:val="42"/>
          <w:rtl/>
        </w:rPr>
        <w:t>َ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ى الج</w:t>
      </w:r>
      <w:r w:rsidR="008D2EAC">
        <w:rPr>
          <w:rFonts w:cs="KFGQPC Uthman Taha Naskh" w:hint="cs"/>
          <w:b/>
          <w:bCs/>
          <w:sz w:val="42"/>
          <w:szCs w:val="42"/>
          <w:rtl/>
        </w:rPr>
        <w:t>َ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م</w:t>
      </w:r>
      <w:r w:rsidR="008D2EAC">
        <w:rPr>
          <w:rFonts w:cs="KFGQPC Uthman Taha Naskh" w:hint="cs"/>
          <w:b/>
          <w:bCs/>
          <w:sz w:val="42"/>
          <w:szCs w:val="42"/>
          <w:rtl/>
        </w:rPr>
        <w:t>ْ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ع</w:t>
      </w:r>
      <w:r w:rsidR="008D2EAC">
        <w:rPr>
          <w:rFonts w:cs="KFGQPC Uthman Taha Naskh" w:hint="cs"/>
          <w:b/>
          <w:bCs/>
          <w:sz w:val="42"/>
          <w:szCs w:val="42"/>
          <w:rtl/>
        </w:rPr>
        <w:t>َ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ان</w:t>
      </w:r>
      <w:r w:rsidR="008D2EAC">
        <w:rPr>
          <w:rFonts w:cs="KFGQPC Uthman Taha Naskh" w:hint="cs"/>
          <w:b/>
          <w:bCs/>
          <w:sz w:val="42"/>
          <w:szCs w:val="42"/>
          <w:rtl/>
        </w:rPr>
        <w:t>ِ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ق</w:t>
      </w:r>
      <w:r w:rsidR="008D2EAC">
        <w:rPr>
          <w:rFonts w:cs="KFGQPC Uthman Taha Naskh" w:hint="cs"/>
          <w:b/>
          <w:bCs/>
          <w:sz w:val="42"/>
          <w:szCs w:val="42"/>
          <w:rtl/>
        </w:rPr>
        <w:t>َ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ال</w:t>
      </w:r>
      <w:r w:rsidR="008D2EAC">
        <w:rPr>
          <w:rFonts w:cs="KFGQPC Uthman Taha Naskh" w:hint="cs"/>
          <w:b/>
          <w:bCs/>
          <w:sz w:val="42"/>
          <w:szCs w:val="42"/>
          <w:rtl/>
        </w:rPr>
        <w:t>َ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أ</w:t>
      </w:r>
      <w:r w:rsidR="008D2EAC">
        <w:rPr>
          <w:rFonts w:cs="KFGQPC Uthman Taha Naskh" w:hint="cs"/>
          <w:b/>
          <w:bCs/>
          <w:sz w:val="42"/>
          <w:szCs w:val="42"/>
          <w:rtl/>
        </w:rPr>
        <w:t>َ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ص</w:t>
      </w:r>
      <w:r w:rsidR="008D2EAC">
        <w:rPr>
          <w:rFonts w:cs="KFGQPC Uthman Taha Naskh" w:hint="cs"/>
          <w:b/>
          <w:bCs/>
          <w:sz w:val="42"/>
          <w:szCs w:val="42"/>
          <w:rtl/>
        </w:rPr>
        <w:t>ْ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ح</w:t>
      </w:r>
      <w:r w:rsidR="008D2EAC">
        <w:rPr>
          <w:rFonts w:cs="KFGQPC Uthman Taha Naskh" w:hint="cs"/>
          <w:b/>
          <w:bCs/>
          <w:sz w:val="42"/>
          <w:szCs w:val="42"/>
          <w:rtl/>
        </w:rPr>
        <w:t>َ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اب</w:t>
      </w:r>
      <w:r w:rsidR="008D2EAC">
        <w:rPr>
          <w:rFonts w:cs="KFGQPC Uthman Taha Naskh" w:hint="cs"/>
          <w:b/>
          <w:bCs/>
          <w:sz w:val="42"/>
          <w:szCs w:val="42"/>
          <w:rtl/>
        </w:rPr>
        <w:t>ُ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م</w:t>
      </w:r>
      <w:r w:rsidR="008D2EAC">
        <w:rPr>
          <w:rFonts w:cs="KFGQPC Uthman Taha Naskh" w:hint="cs"/>
          <w:b/>
          <w:bCs/>
          <w:sz w:val="42"/>
          <w:szCs w:val="42"/>
          <w:rtl/>
        </w:rPr>
        <w:t>ُ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وس</w:t>
      </w:r>
      <w:r w:rsidR="008D2EAC">
        <w:rPr>
          <w:rFonts w:cs="KFGQPC Uthman Taha Naskh" w:hint="cs"/>
          <w:b/>
          <w:bCs/>
          <w:sz w:val="42"/>
          <w:szCs w:val="42"/>
          <w:rtl/>
        </w:rPr>
        <w:t>َ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ى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إنَّا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لَمُدْرَكُونَ</w:t>
      </w:r>
      <w:r>
        <w:rPr>
          <w:rFonts w:cs="KFGQPC Uthman Taha Naskh" w:hint="cs"/>
          <w:sz w:val="42"/>
          <w:szCs w:val="42"/>
          <w:rtl/>
        </w:rPr>
        <w:t xml:space="preserve">) </w:t>
      </w:r>
      <w:r w:rsidRPr="005149DE">
        <w:rPr>
          <w:rFonts w:cs="KFGQPC Uthman Taha Naskh" w:hint="cs"/>
          <w:sz w:val="42"/>
          <w:szCs w:val="42"/>
          <w:rtl/>
        </w:rPr>
        <w:t>وفي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تلك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الساعة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الرهيبة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 xml:space="preserve"> </w:t>
      </w:r>
      <w:r w:rsidR="000A2A7E">
        <w:rPr>
          <w:rFonts w:cs="KFGQPC Uthman Taha Naskh" w:hint="cs"/>
          <w:sz w:val="42"/>
          <w:szCs w:val="42"/>
          <w:rtl/>
        </w:rPr>
        <w:t>ينط</w:t>
      </w:r>
      <w:r w:rsidR="00A83E5D">
        <w:rPr>
          <w:rFonts w:cs="KFGQPC Uthman Taha Naskh" w:hint="cs"/>
          <w:sz w:val="42"/>
          <w:szCs w:val="42"/>
          <w:rtl/>
        </w:rPr>
        <w:t>ِ</w:t>
      </w:r>
      <w:r w:rsidR="000A2A7E">
        <w:rPr>
          <w:rFonts w:cs="KFGQPC Uthman Taha Naskh" w:hint="cs"/>
          <w:sz w:val="42"/>
          <w:szCs w:val="42"/>
          <w:rtl/>
        </w:rPr>
        <w:t>ق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="000A2A7E">
        <w:rPr>
          <w:rFonts w:cs="KFGQPC Uthman Taha Naskh" w:hint="cs"/>
          <w:sz w:val="42"/>
          <w:szCs w:val="42"/>
          <w:rtl/>
        </w:rPr>
        <w:t xml:space="preserve"> و</w:t>
      </w:r>
      <w:r w:rsidRPr="005149DE">
        <w:rPr>
          <w:rFonts w:cs="KFGQPC Uthman Taha Naskh" w:hint="cs"/>
          <w:sz w:val="42"/>
          <w:szCs w:val="42"/>
          <w:rtl/>
        </w:rPr>
        <w:t>ي</w:t>
      </w:r>
      <w:r w:rsidR="00A83E5D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 w:hint="cs"/>
          <w:sz w:val="42"/>
          <w:szCs w:val="42"/>
          <w:rtl/>
        </w:rPr>
        <w:t>طل</w:t>
      </w:r>
      <w:r w:rsidR="00A83E5D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>ق</w:t>
      </w:r>
      <w:r w:rsidR="00B2581E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0A2A7E">
        <w:rPr>
          <w:rFonts w:cs="KFGQPC Uthman Taha Naskh" w:hint="cs"/>
          <w:sz w:val="42"/>
          <w:szCs w:val="42"/>
          <w:rtl/>
        </w:rPr>
        <w:t xml:space="preserve">موسى </w:t>
      </w:r>
      <w:r w:rsidRPr="005149DE">
        <w:rPr>
          <w:rFonts w:cs="KFGQPC Uthman Taha Naskh" w:hint="cs"/>
          <w:sz w:val="42"/>
          <w:szCs w:val="42"/>
          <w:rtl/>
        </w:rPr>
        <w:t>كلمة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التوحيد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يقين</w:t>
      </w:r>
      <w:r w:rsidR="000A2A7E">
        <w:rPr>
          <w:rFonts w:cs="KFGQPC Uthman Taha Naskh" w:hint="cs"/>
          <w:sz w:val="42"/>
          <w:szCs w:val="42"/>
          <w:rtl/>
        </w:rPr>
        <w:t>ًا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F81D16">
        <w:rPr>
          <w:rFonts w:cs="KFGQPC Uthman Taha Naskh" w:hint="cs"/>
          <w:sz w:val="42"/>
          <w:szCs w:val="42"/>
          <w:rtl/>
        </w:rPr>
        <w:t>بوعد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 xml:space="preserve"> </w:t>
      </w:r>
      <w:r w:rsidR="008D2EAC">
        <w:rPr>
          <w:rFonts w:cs="KFGQPC Uthman Taha Naskh" w:hint="cs"/>
          <w:sz w:val="42"/>
          <w:szCs w:val="42"/>
          <w:rtl/>
        </w:rPr>
        <w:t>الذي اصطنَعَه لنفسِهِ</w:t>
      </w:r>
      <w:r w:rsidR="000A2A7E">
        <w:rPr>
          <w:rFonts w:cs="KFGQPC Uthman Taha Naskh" w:hint="cs"/>
          <w:sz w:val="42"/>
          <w:szCs w:val="42"/>
          <w:rtl/>
        </w:rPr>
        <w:t>: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(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كَلاَّ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إِنَّ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مَعِيَ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رَبِّي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سَيَهْدِينِ</w:t>
      </w:r>
      <w:r w:rsidR="00F81D16">
        <w:rPr>
          <w:rFonts w:cs="KFGQPC Uthman Taha Naskh" w:hint="cs"/>
          <w:sz w:val="42"/>
          <w:szCs w:val="42"/>
          <w:rtl/>
        </w:rPr>
        <w:t>)</w:t>
      </w:r>
      <w:r w:rsidRPr="005149DE">
        <w:rPr>
          <w:rFonts w:cs="KFGQPC Uthman Taha Naskh" w:hint="cs"/>
          <w:sz w:val="42"/>
          <w:szCs w:val="42"/>
          <w:rtl/>
        </w:rPr>
        <w:t xml:space="preserve"> </w:t>
      </w:r>
      <w:r w:rsidR="000A2A7E">
        <w:rPr>
          <w:rFonts w:cs="KFGQPC Uthman Taha Naskh" w:hint="cs"/>
          <w:sz w:val="42"/>
          <w:szCs w:val="42"/>
          <w:rtl/>
        </w:rPr>
        <w:t>وإذا بالفرج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0A2A7E">
        <w:rPr>
          <w:rFonts w:cs="KFGQPC Uthman Taha Naskh" w:hint="cs"/>
          <w:sz w:val="42"/>
          <w:szCs w:val="42"/>
          <w:rtl/>
        </w:rPr>
        <w:t xml:space="preserve"> الرباني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0A2A7E">
        <w:rPr>
          <w:rFonts w:cs="KFGQPC Uthman Taha Naskh" w:hint="cs"/>
          <w:sz w:val="42"/>
          <w:szCs w:val="42"/>
          <w:rtl/>
        </w:rPr>
        <w:t xml:space="preserve"> العجيب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0A2A7E">
        <w:rPr>
          <w:rFonts w:cs="KFGQPC Uthman Taha Naskh" w:hint="cs"/>
          <w:sz w:val="42"/>
          <w:szCs w:val="42"/>
          <w:rtl/>
        </w:rPr>
        <w:t xml:space="preserve"> يأتي </w:t>
      </w:r>
      <w:proofErr w:type="spellStart"/>
      <w:r w:rsidR="000A2A7E">
        <w:rPr>
          <w:rFonts w:cs="KFGQPC Uthman Taha Naskh" w:hint="cs"/>
          <w:sz w:val="42"/>
          <w:szCs w:val="42"/>
          <w:rtl/>
        </w:rPr>
        <w:t>بثوان</w:t>
      </w:r>
      <w:r w:rsidR="008D2EAC">
        <w:rPr>
          <w:rFonts w:cs="KFGQPC Uthman Taha Naskh" w:hint="cs"/>
          <w:sz w:val="42"/>
          <w:szCs w:val="42"/>
          <w:rtl/>
        </w:rPr>
        <w:t>ٍ</w:t>
      </w:r>
      <w:proofErr w:type="spellEnd"/>
      <w:r w:rsidR="000A2A7E">
        <w:rPr>
          <w:rFonts w:cs="KFGQPC Uthman Taha Naskh" w:hint="cs"/>
          <w:sz w:val="42"/>
          <w:szCs w:val="42"/>
          <w:rtl/>
        </w:rPr>
        <w:t xml:space="preserve">! </w:t>
      </w:r>
      <w:r w:rsidRPr="005149DE">
        <w:rPr>
          <w:rFonts w:cs="KFGQPC Uthman Taha Naskh" w:hint="cs"/>
          <w:sz w:val="42"/>
          <w:szCs w:val="42"/>
          <w:rtl/>
        </w:rPr>
        <w:t>وس</w:t>
      </w:r>
      <w:r w:rsidR="008D2EAC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 w:hint="cs"/>
          <w:sz w:val="42"/>
          <w:szCs w:val="42"/>
          <w:rtl/>
        </w:rPr>
        <w:t>رعان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 xml:space="preserve"> ما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أمر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ه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الله</w:t>
      </w:r>
      <w:r w:rsidR="008D2EAC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: </w:t>
      </w:r>
      <w:r w:rsidRPr="005149DE">
        <w:rPr>
          <w:rFonts w:cs="KFGQPC Uthman Taha Naskh" w:hint="cs"/>
          <w:sz w:val="42"/>
          <w:szCs w:val="42"/>
          <w:rtl/>
        </w:rPr>
        <w:t>(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أَنِ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اضْرِب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بِّعَصَاكَ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البَحْرَ</w:t>
      </w:r>
      <w:r w:rsidR="00F81D16">
        <w:rPr>
          <w:rFonts w:cs="KFGQPC Uthman Taha Naskh" w:hint="cs"/>
          <w:sz w:val="42"/>
          <w:szCs w:val="42"/>
          <w:rtl/>
        </w:rPr>
        <w:t>)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423FA9" w:rsidRPr="005149DE">
        <w:rPr>
          <w:rFonts w:cs="KFGQPC Uthman Taha Naskh" w:hint="cs"/>
          <w:sz w:val="42"/>
          <w:szCs w:val="42"/>
          <w:rtl/>
        </w:rPr>
        <w:t>نظر</w:t>
      </w:r>
      <w:r w:rsidR="00423FA9">
        <w:rPr>
          <w:rFonts w:cs="KFGQPC Uthman Taha Naskh" w:hint="cs"/>
          <w:sz w:val="42"/>
          <w:szCs w:val="42"/>
          <w:rtl/>
        </w:rPr>
        <w:t>َ</w:t>
      </w:r>
      <w:r w:rsidR="00423FA9" w:rsidRPr="005149DE">
        <w:rPr>
          <w:rFonts w:cs="KFGQPC Uthman Taha Naskh" w:hint="cs"/>
          <w:sz w:val="42"/>
          <w:szCs w:val="42"/>
          <w:rtl/>
        </w:rPr>
        <w:t xml:space="preserve"> موسى إلى</w:t>
      </w:r>
      <w:r w:rsidR="00423FA9" w:rsidRPr="005149DE">
        <w:rPr>
          <w:rFonts w:cs="KFGQPC Uthman Taha Naskh"/>
          <w:sz w:val="42"/>
          <w:szCs w:val="42"/>
          <w:rtl/>
        </w:rPr>
        <w:t xml:space="preserve"> </w:t>
      </w:r>
      <w:r w:rsidR="00423FA9" w:rsidRPr="005149DE">
        <w:rPr>
          <w:rFonts w:cs="KFGQPC Uthman Taha Naskh" w:hint="cs"/>
          <w:sz w:val="42"/>
          <w:szCs w:val="42"/>
          <w:rtl/>
        </w:rPr>
        <w:t>البحر</w:t>
      </w:r>
      <w:r w:rsidR="00423FA9">
        <w:rPr>
          <w:rFonts w:cs="KFGQPC Uthman Taha Naskh" w:hint="cs"/>
          <w:sz w:val="42"/>
          <w:szCs w:val="42"/>
          <w:rtl/>
        </w:rPr>
        <w:t>ِ</w:t>
      </w:r>
      <w:r w:rsidR="00423FA9" w:rsidRPr="005149DE">
        <w:rPr>
          <w:rFonts w:cs="KFGQPC Uthman Taha Naskh" w:hint="cs"/>
          <w:sz w:val="42"/>
          <w:szCs w:val="42"/>
          <w:rtl/>
        </w:rPr>
        <w:t>،</w:t>
      </w:r>
      <w:r w:rsidR="00423FA9" w:rsidRPr="005149DE">
        <w:rPr>
          <w:rFonts w:cs="KFGQPC Uthman Taha Naskh"/>
          <w:sz w:val="42"/>
          <w:szCs w:val="42"/>
          <w:rtl/>
        </w:rPr>
        <w:t xml:space="preserve"> </w:t>
      </w:r>
      <w:r w:rsidR="00423FA9" w:rsidRPr="005149DE">
        <w:rPr>
          <w:rFonts w:cs="KFGQPC Uthman Taha Naskh" w:hint="cs"/>
          <w:sz w:val="42"/>
          <w:szCs w:val="42"/>
          <w:rtl/>
        </w:rPr>
        <w:t>وهو</w:t>
      </w:r>
      <w:r w:rsidR="00423FA9" w:rsidRPr="005149DE">
        <w:rPr>
          <w:rFonts w:cs="KFGQPC Uthman Taha Naskh"/>
          <w:sz w:val="42"/>
          <w:szCs w:val="42"/>
          <w:rtl/>
        </w:rPr>
        <w:t xml:space="preserve"> </w:t>
      </w:r>
      <w:r w:rsidR="00423FA9" w:rsidRPr="005149DE">
        <w:rPr>
          <w:rFonts w:cs="KFGQPC Uthman Taha Naskh" w:hint="cs"/>
          <w:sz w:val="42"/>
          <w:szCs w:val="42"/>
          <w:rtl/>
        </w:rPr>
        <w:t>يتلاط</w:t>
      </w:r>
      <w:r w:rsidR="00423FA9">
        <w:rPr>
          <w:rFonts w:cs="KFGQPC Uthman Taha Naskh" w:hint="cs"/>
          <w:sz w:val="42"/>
          <w:szCs w:val="42"/>
          <w:rtl/>
        </w:rPr>
        <w:t>َ</w:t>
      </w:r>
      <w:r w:rsidR="00423FA9" w:rsidRPr="005149DE">
        <w:rPr>
          <w:rFonts w:cs="KFGQPC Uthman Taha Naskh" w:hint="cs"/>
          <w:sz w:val="42"/>
          <w:szCs w:val="42"/>
          <w:rtl/>
        </w:rPr>
        <w:t>م</w:t>
      </w:r>
      <w:r w:rsidR="00423FA9">
        <w:rPr>
          <w:rFonts w:cs="KFGQPC Uthman Taha Naskh" w:hint="cs"/>
          <w:sz w:val="42"/>
          <w:szCs w:val="42"/>
          <w:rtl/>
        </w:rPr>
        <w:t>ُ</w:t>
      </w:r>
      <w:r w:rsidR="00423FA9" w:rsidRPr="005149DE">
        <w:rPr>
          <w:rFonts w:cs="KFGQPC Uthman Taha Naskh"/>
          <w:sz w:val="42"/>
          <w:szCs w:val="42"/>
          <w:rtl/>
        </w:rPr>
        <w:t xml:space="preserve"> </w:t>
      </w:r>
      <w:r w:rsidR="00423FA9" w:rsidRPr="005149DE">
        <w:rPr>
          <w:rFonts w:cs="KFGQPC Uthman Taha Naskh" w:hint="cs"/>
          <w:sz w:val="42"/>
          <w:szCs w:val="42"/>
          <w:rtl/>
        </w:rPr>
        <w:t>بأمواج</w:t>
      </w:r>
      <w:r w:rsidR="00423FA9">
        <w:rPr>
          <w:rFonts w:cs="KFGQPC Uthman Taha Naskh" w:hint="cs"/>
          <w:sz w:val="42"/>
          <w:szCs w:val="42"/>
          <w:rtl/>
        </w:rPr>
        <w:t>ِ</w:t>
      </w:r>
      <w:r w:rsidR="00423FA9" w:rsidRPr="005149DE">
        <w:rPr>
          <w:rFonts w:cs="KFGQPC Uthman Taha Naskh" w:hint="cs"/>
          <w:sz w:val="42"/>
          <w:szCs w:val="42"/>
          <w:rtl/>
        </w:rPr>
        <w:t>ه</w:t>
      </w:r>
      <w:r w:rsidR="00423FA9">
        <w:rPr>
          <w:rFonts w:cs="KFGQPC Uthman Taha Naskh" w:hint="cs"/>
          <w:sz w:val="42"/>
          <w:szCs w:val="42"/>
          <w:rtl/>
        </w:rPr>
        <w:t>ِ</w:t>
      </w:r>
      <w:r w:rsidR="00423FA9" w:rsidRPr="005149DE">
        <w:rPr>
          <w:rFonts w:cs="KFGQPC Uthman Taha Naskh" w:hint="cs"/>
          <w:sz w:val="42"/>
          <w:szCs w:val="42"/>
          <w:rtl/>
        </w:rPr>
        <w:t>،</w:t>
      </w:r>
      <w:r w:rsidR="00423FA9" w:rsidRPr="005149DE">
        <w:rPr>
          <w:rFonts w:cs="KFGQPC Uthman Taha Naskh"/>
          <w:sz w:val="42"/>
          <w:szCs w:val="42"/>
          <w:rtl/>
        </w:rPr>
        <w:t xml:space="preserve"> </w:t>
      </w:r>
      <w:r w:rsidR="00423FA9">
        <w:rPr>
          <w:rFonts w:cs="KFGQPC Uthman Taha Naskh" w:hint="cs"/>
          <w:sz w:val="42"/>
          <w:szCs w:val="42"/>
          <w:rtl/>
        </w:rPr>
        <w:t>وإذ بهِ ي</w:t>
      </w:r>
      <w:r w:rsidRPr="005149DE">
        <w:rPr>
          <w:rFonts w:cs="KFGQPC Uthman Taha Naskh" w:hint="cs"/>
          <w:sz w:val="42"/>
          <w:szCs w:val="42"/>
          <w:rtl/>
        </w:rPr>
        <w:t>نفلق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بإذن</w:t>
      </w:r>
      <w:r w:rsidR="00423FA9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الله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0A2A7E">
        <w:rPr>
          <w:rFonts w:ascii="Sakkal Majalla" w:hAnsi="Sakkal Majalla" w:cs="Sakkal Majalla" w:hint="cs"/>
          <w:sz w:val="42"/>
          <w:szCs w:val="42"/>
          <w:rtl/>
        </w:rPr>
        <w:t>–</w:t>
      </w:r>
      <w:proofErr w:type="gramStart"/>
      <w:r w:rsidRPr="005149DE">
        <w:rPr>
          <w:rFonts w:cs="KFGQPC Uthman Taha Naskh" w:hint="cs"/>
          <w:sz w:val="42"/>
          <w:szCs w:val="42"/>
          <w:rtl/>
        </w:rPr>
        <w:t>تعالى</w:t>
      </w:r>
      <w:r w:rsidR="000A2A7E">
        <w:rPr>
          <w:rFonts w:cs="KFGQPC Uthman Taha Naskh" w:hint="cs"/>
          <w:sz w:val="42"/>
          <w:szCs w:val="42"/>
          <w:rtl/>
        </w:rPr>
        <w:t>-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وقدرت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>ه</w:t>
      </w:r>
      <w:r w:rsidR="008D2EAC">
        <w:rPr>
          <w:rFonts w:cs="KFGQPC Uthman Taha Naskh" w:hint="cs"/>
          <w:sz w:val="42"/>
          <w:szCs w:val="42"/>
          <w:rtl/>
        </w:rPr>
        <w:t>ِ</w:t>
      </w:r>
      <w:proofErr w:type="gramEnd"/>
      <w:r w:rsidRPr="005149DE">
        <w:rPr>
          <w:rFonts w:cs="KFGQPC Uthman Taha Naskh" w:hint="cs"/>
          <w:sz w:val="42"/>
          <w:szCs w:val="42"/>
          <w:rtl/>
        </w:rPr>
        <w:t>،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0A2A7E">
        <w:rPr>
          <w:rFonts w:cs="KFGQPC Uthman Taha Naskh" w:hint="cs"/>
          <w:sz w:val="42"/>
          <w:szCs w:val="42"/>
          <w:rtl/>
        </w:rPr>
        <w:t>ويتكون</w:t>
      </w:r>
      <w:r w:rsidR="008D2EAC">
        <w:rPr>
          <w:rFonts w:cs="KFGQPC Uthman Taha Naskh" w:hint="cs"/>
          <w:sz w:val="42"/>
          <w:szCs w:val="42"/>
          <w:rtl/>
        </w:rPr>
        <w:t>ُ</w:t>
      </w:r>
      <w:r w:rsidR="000A2A7E">
        <w:rPr>
          <w:rFonts w:cs="KFGQPC Uthman Taha Naskh" w:hint="cs"/>
          <w:sz w:val="42"/>
          <w:szCs w:val="42"/>
          <w:rtl/>
        </w:rPr>
        <w:t xml:space="preserve"> وسط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="000A2A7E">
        <w:rPr>
          <w:rFonts w:cs="KFGQPC Uthman Taha Naskh" w:hint="cs"/>
          <w:sz w:val="42"/>
          <w:szCs w:val="42"/>
          <w:rtl/>
        </w:rPr>
        <w:t xml:space="preserve"> الماء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0A2A7E">
        <w:rPr>
          <w:rFonts w:cs="KFGQPC Uthman Taha Naskh" w:hint="cs"/>
          <w:sz w:val="42"/>
          <w:szCs w:val="42"/>
          <w:rtl/>
        </w:rPr>
        <w:t>اثنا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عشر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طريقًا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(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كُلُّ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فِرْقٍ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كَالطَّوْدِ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العَظِيمِ</w:t>
      </w:r>
      <w:r w:rsidRPr="005149DE">
        <w:rPr>
          <w:rFonts w:cs="KFGQPC Uthman Taha Naskh" w:hint="cs"/>
          <w:sz w:val="42"/>
          <w:szCs w:val="42"/>
          <w:rtl/>
        </w:rPr>
        <w:t xml:space="preserve">). </w:t>
      </w:r>
      <w:proofErr w:type="spellStart"/>
      <w:r w:rsidR="000A2A7E">
        <w:rPr>
          <w:rFonts w:cs="KFGQPC Uthman Taha Naskh" w:hint="cs"/>
          <w:sz w:val="42"/>
          <w:szCs w:val="42"/>
          <w:rtl/>
        </w:rPr>
        <w:t>يال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0A2A7E">
        <w:rPr>
          <w:rFonts w:cs="KFGQPC Uthman Taha Naskh" w:hint="cs"/>
          <w:sz w:val="42"/>
          <w:szCs w:val="42"/>
          <w:rtl/>
        </w:rPr>
        <w:t>له</w:t>
      </w:r>
      <w:r w:rsidR="008D2EAC">
        <w:rPr>
          <w:rFonts w:cs="KFGQPC Uthman Taha Naskh" w:hint="cs"/>
          <w:sz w:val="42"/>
          <w:szCs w:val="42"/>
          <w:rtl/>
        </w:rPr>
        <w:t>ِ</w:t>
      </w:r>
      <w:proofErr w:type="spellEnd"/>
      <w:r w:rsidR="000A2A7E">
        <w:rPr>
          <w:rFonts w:cs="KFGQPC Uthman Taha Naskh" w:hint="cs"/>
          <w:sz w:val="42"/>
          <w:szCs w:val="42"/>
          <w:rtl/>
        </w:rPr>
        <w:t xml:space="preserve"> العجب</w:t>
      </w:r>
      <w:r w:rsidR="008D2EAC">
        <w:rPr>
          <w:rFonts w:cs="KFGQPC Uthman Taha Naskh" w:hint="cs"/>
          <w:sz w:val="42"/>
          <w:szCs w:val="42"/>
          <w:rtl/>
        </w:rPr>
        <w:t>ُ</w:t>
      </w:r>
      <w:r w:rsidR="00423FA9">
        <w:rPr>
          <w:rFonts w:cs="KFGQPC Uthman Taha Naskh" w:hint="cs"/>
          <w:sz w:val="42"/>
          <w:szCs w:val="42"/>
          <w:rtl/>
        </w:rPr>
        <w:t>!</w:t>
      </w:r>
      <w:r w:rsidR="000A2A7E">
        <w:rPr>
          <w:rFonts w:cs="KFGQPC Uthman Taha Naskh" w:hint="cs"/>
          <w:sz w:val="42"/>
          <w:szCs w:val="42"/>
          <w:rtl/>
        </w:rPr>
        <w:t xml:space="preserve"> الماء</w:t>
      </w:r>
      <w:r w:rsidR="008D2EAC">
        <w:rPr>
          <w:rFonts w:cs="KFGQPC Uthman Taha Naskh" w:hint="cs"/>
          <w:sz w:val="42"/>
          <w:szCs w:val="42"/>
          <w:rtl/>
        </w:rPr>
        <w:t>ُ</w:t>
      </w:r>
      <w:r w:rsidR="000A2A7E">
        <w:rPr>
          <w:rFonts w:cs="KFGQPC Uthman Taha Naskh" w:hint="cs"/>
          <w:sz w:val="42"/>
          <w:szCs w:val="42"/>
          <w:rtl/>
        </w:rPr>
        <w:t xml:space="preserve"> </w:t>
      </w:r>
      <w:r w:rsidR="000B7C00">
        <w:rPr>
          <w:rFonts w:cs="KFGQPC Uthman Taha Naskh" w:hint="cs"/>
          <w:sz w:val="42"/>
          <w:szCs w:val="42"/>
          <w:rtl/>
        </w:rPr>
        <w:t>المائع</w:t>
      </w:r>
      <w:r w:rsidR="008D2EAC">
        <w:rPr>
          <w:rFonts w:cs="KFGQPC Uthman Taha Naskh" w:hint="cs"/>
          <w:sz w:val="42"/>
          <w:szCs w:val="42"/>
          <w:rtl/>
        </w:rPr>
        <w:t>ُ</w:t>
      </w:r>
      <w:r w:rsidR="000A2A7E">
        <w:rPr>
          <w:rFonts w:cs="KFGQPC Uthman Taha Naskh" w:hint="cs"/>
          <w:sz w:val="42"/>
          <w:szCs w:val="42"/>
          <w:rtl/>
        </w:rPr>
        <w:t xml:space="preserve"> ي</w:t>
      </w:r>
      <w:r w:rsidRPr="005149DE">
        <w:rPr>
          <w:rFonts w:cs="KFGQPC Uthman Taha Naskh" w:hint="cs"/>
          <w:sz w:val="42"/>
          <w:szCs w:val="42"/>
          <w:rtl/>
        </w:rPr>
        <w:t>صبح</w:t>
      </w:r>
      <w:r w:rsidR="008D2EAC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0A2A7E" w:rsidRPr="005149DE">
        <w:rPr>
          <w:rFonts w:cs="KFGQPC Uthman Taha Naskh" w:hint="cs"/>
          <w:sz w:val="42"/>
          <w:szCs w:val="42"/>
          <w:rtl/>
        </w:rPr>
        <w:t>بقدرة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0A2A7E" w:rsidRPr="005149DE">
        <w:rPr>
          <w:rFonts w:cs="KFGQPC Uthman Taha Naskh"/>
          <w:sz w:val="42"/>
          <w:szCs w:val="42"/>
          <w:rtl/>
        </w:rPr>
        <w:t xml:space="preserve"> </w:t>
      </w:r>
      <w:r w:rsidR="000A2A7E" w:rsidRPr="005149DE">
        <w:rPr>
          <w:rFonts w:cs="KFGQPC Uthman Taha Naskh" w:hint="cs"/>
          <w:sz w:val="42"/>
          <w:szCs w:val="42"/>
          <w:rtl/>
        </w:rPr>
        <w:t>الكبير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0A2A7E" w:rsidRPr="005149DE">
        <w:rPr>
          <w:rFonts w:cs="KFGQPC Uthman Taha Naskh" w:hint="cs"/>
          <w:sz w:val="42"/>
          <w:szCs w:val="42"/>
          <w:rtl/>
        </w:rPr>
        <w:t xml:space="preserve"> المتعال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0B7C00">
        <w:rPr>
          <w:rFonts w:cs="KFGQPC Uthman Taha Naskh" w:hint="cs"/>
          <w:sz w:val="42"/>
          <w:szCs w:val="42"/>
          <w:rtl/>
        </w:rPr>
        <w:t>؛</w:t>
      </w:r>
      <w:r w:rsidR="000A2A7E" w:rsidRPr="005149DE">
        <w:rPr>
          <w:rFonts w:cs="KFGQPC Uthman Taha Naskh" w:hint="cs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قائمًا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0A2A7E">
        <w:rPr>
          <w:rFonts w:cs="KFGQPC Uthman Taha Naskh" w:hint="cs"/>
          <w:sz w:val="42"/>
          <w:szCs w:val="42"/>
          <w:rtl/>
        </w:rPr>
        <w:t xml:space="preserve">جامدًا </w:t>
      </w:r>
      <w:r w:rsidRPr="005149DE">
        <w:rPr>
          <w:rFonts w:cs="KFGQPC Uthman Taha Naskh" w:hint="cs"/>
          <w:sz w:val="42"/>
          <w:szCs w:val="42"/>
          <w:rtl/>
        </w:rPr>
        <w:t>مثل</w:t>
      </w:r>
      <w:r w:rsidR="008D2EAC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0A2A7E">
        <w:rPr>
          <w:rFonts w:cs="KFGQPC Uthman Taha Naskh" w:hint="cs"/>
          <w:sz w:val="42"/>
          <w:szCs w:val="42"/>
          <w:rtl/>
        </w:rPr>
        <w:t>الجبال</w:t>
      </w:r>
      <w:r w:rsidR="008D2EAC">
        <w:rPr>
          <w:rFonts w:cs="KFGQPC Uthman Taha Naskh" w:hint="cs"/>
          <w:sz w:val="42"/>
          <w:szCs w:val="42"/>
          <w:rtl/>
        </w:rPr>
        <w:t>ِ</w:t>
      </w:r>
      <w:r w:rsidR="000B7C00">
        <w:rPr>
          <w:rFonts w:cs="KFGQPC Uthman Taha Naskh" w:hint="cs"/>
          <w:sz w:val="42"/>
          <w:szCs w:val="42"/>
          <w:rtl/>
        </w:rPr>
        <w:t>!</w:t>
      </w:r>
    </w:p>
    <w:p w:rsidR="00181393" w:rsidRPr="005149DE" w:rsidRDefault="00181393" w:rsidP="00BE34DC">
      <w:pPr>
        <w:tabs>
          <w:tab w:val="left" w:pos="583"/>
          <w:tab w:val="left" w:pos="943"/>
        </w:tabs>
        <w:ind w:firstLine="403"/>
        <w:rPr>
          <w:rFonts w:cs="KFGQPC Uthman Taha Naskh" w:hint="cs"/>
          <w:sz w:val="42"/>
          <w:szCs w:val="42"/>
          <w:rtl/>
        </w:rPr>
      </w:pPr>
      <w:r w:rsidRPr="005149DE">
        <w:rPr>
          <w:rFonts w:cs="KFGQPC Uthman Taha Naskh" w:hint="cs"/>
          <w:sz w:val="42"/>
          <w:szCs w:val="42"/>
          <w:rtl/>
        </w:rPr>
        <w:t>فيأمر</w:t>
      </w:r>
      <w:r w:rsidR="008D2EAC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الله</w:t>
      </w:r>
      <w:r w:rsidR="008D2EAC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0A2A7E">
        <w:rPr>
          <w:rFonts w:ascii="Sakkal Majalla" w:hAnsi="Sakkal Majalla" w:cs="Sakkal Majalla" w:hint="cs"/>
          <w:sz w:val="42"/>
          <w:szCs w:val="42"/>
          <w:rtl/>
        </w:rPr>
        <w:t>–</w:t>
      </w:r>
      <w:proofErr w:type="gramStart"/>
      <w:r w:rsidR="000A2A7E">
        <w:rPr>
          <w:rFonts w:cs="KFGQPC Uthman Taha Naskh" w:hint="cs"/>
          <w:sz w:val="42"/>
          <w:szCs w:val="42"/>
          <w:rtl/>
        </w:rPr>
        <w:t>سبحان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="000A2A7E">
        <w:rPr>
          <w:rFonts w:cs="KFGQPC Uthman Taha Naskh" w:hint="cs"/>
          <w:sz w:val="42"/>
          <w:szCs w:val="42"/>
          <w:rtl/>
        </w:rPr>
        <w:t>ه-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موس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ى</w:t>
      </w:r>
      <w:proofErr w:type="gramEnd"/>
      <w:r w:rsidRPr="005149DE">
        <w:rPr>
          <w:rFonts w:cs="KFGQPC Uthman Taha Naskh" w:hint="cs"/>
          <w:sz w:val="42"/>
          <w:szCs w:val="42"/>
          <w:rtl/>
        </w:rPr>
        <w:t xml:space="preserve"> أن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ي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جوز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ببني</w:t>
      </w:r>
      <w:r w:rsidR="00CF37DA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إسرائيل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 xml:space="preserve"> البحر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،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فانحد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روا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فيه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مسرعين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مستبشرين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، فلما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جاو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ز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آخرُهم، أراد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موس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ى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أن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يضرب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البحر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بعصاه</w:t>
      </w:r>
      <w:r w:rsidR="00CF37DA">
        <w:rPr>
          <w:rFonts w:cs="KFGQPC Uthman Taha Naskh" w:hint="cs"/>
          <w:sz w:val="42"/>
          <w:szCs w:val="42"/>
          <w:rtl/>
        </w:rPr>
        <w:t>ُ</w:t>
      </w:r>
      <w:r w:rsidR="000B7C00">
        <w:rPr>
          <w:rFonts w:cs="KFGQPC Uthman Taha Naskh" w:hint="cs"/>
          <w:sz w:val="42"/>
          <w:szCs w:val="42"/>
          <w:rtl/>
        </w:rPr>
        <w:t>؛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ليرجع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كما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كان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،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فأمر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ه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رب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ه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القدير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أن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يد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ع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ه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على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حال</w:t>
      </w:r>
      <w:r w:rsidR="00423FA9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>ه</w:t>
      </w:r>
      <w:r w:rsidR="000B7C00">
        <w:rPr>
          <w:rFonts w:cs="KFGQPC Uthman Taha Naskh" w:hint="cs"/>
          <w:sz w:val="42"/>
          <w:szCs w:val="42"/>
          <w:rtl/>
        </w:rPr>
        <w:t xml:space="preserve"> لتكتمل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="000B7C00">
        <w:rPr>
          <w:rFonts w:cs="KFGQPC Uthman Taha Naskh" w:hint="cs"/>
          <w:sz w:val="42"/>
          <w:szCs w:val="42"/>
          <w:rtl/>
        </w:rPr>
        <w:t xml:space="preserve"> المعجزة</w:t>
      </w:r>
      <w:r w:rsidR="00423FA9">
        <w:rPr>
          <w:rFonts w:cs="KFGQPC Uthman Taha Naskh" w:hint="cs"/>
          <w:sz w:val="42"/>
          <w:szCs w:val="42"/>
          <w:rtl/>
        </w:rPr>
        <w:t>ُ</w:t>
      </w:r>
      <w:r w:rsidR="000B7C00">
        <w:rPr>
          <w:rFonts w:cs="KFGQPC Uthman Taha Naskh" w:hint="cs"/>
          <w:sz w:val="42"/>
          <w:szCs w:val="42"/>
          <w:rtl/>
        </w:rPr>
        <w:t xml:space="preserve"> الباهرة</w:t>
      </w:r>
      <w:r w:rsidR="00423FA9">
        <w:rPr>
          <w:rFonts w:cs="KFGQPC Uthman Taha Naskh" w:hint="cs"/>
          <w:sz w:val="42"/>
          <w:szCs w:val="42"/>
          <w:rtl/>
        </w:rPr>
        <w:t>ُ</w:t>
      </w:r>
      <w:r w:rsidR="000B7C00">
        <w:rPr>
          <w:rFonts w:cs="KFGQPC Uthman Taha Naskh" w:hint="cs"/>
          <w:sz w:val="42"/>
          <w:szCs w:val="42"/>
          <w:rtl/>
        </w:rPr>
        <w:t xml:space="preserve"> القاهرة</w:t>
      </w:r>
      <w:r w:rsidR="00423FA9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(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وَاتْرُكِ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البَحْرَ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رَهْوًا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إِنَّهُمْ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جُندٌ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مُّغْرَقُونَ</w:t>
      </w:r>
      <w:r w:rsidR="000B7C00">
        <w:rPr>
          <w:rFonts w:cs="KFGQPC Uthman Taha Naskh" w:hint="cs"/>
          <w:sz w:val="42"/>
          <w:szCs w:val="42"/>
          <w:rtl/>
        </w:rPr>
        <w:t>)</w:t>
      </w:r>
      <w:r w:rsidRPr="005149DE">
        <w:rPr>
          <w:rFonts w:cs="KFGQPC Uthman Taha Naskh" w:hint="cs"/>
          <w:sz w:val="42"/>
          <w:szCs w:val="42"/>
          <w:rtl/>
        </w:rPr>
        <w:t xml:space="preserve"> وعلى الطرف</w:t>
      </w:r>
      <w:r w:rsidR="00CF37DA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 xml:space="preserve"> الآخر</w:t>
      </w:r>
      <w:r w:rsidR="00CF37DA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 xml:space="preserve"> ي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نظر</w:t>
      </w:r>
      <w:r w:rsidR="00CF37DA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 xml:space="preserve"> فرعون</w:t>
      </w:r>
      <w:r w:rsidR="00CF37DA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 w:hint="cs"/>
          <w:sz w:val="42"/>
          <w:szCs w:val="42"/>
          <w:rtl/>
        </w:rPr>
        <w:t xml:space="preserve"> </w:t>
      </w:r>
      <w:r w:rsidR="00BE34DC">
        <w:rPr>
          <w:rFonts w:cs="KFGQPC Uthman Taha Naskh" w:hint="cs"/>
          <w:sz w:val="42"/>
          <w:szCs w:val="42"/>
          <w:rtl/>
        </w:rPr>
        <w:t>مبهورًا مقهورًا</w:t>
      </w:r>
      <w:r w:rsidRPr="005149DE">
        <w:rPr>
          <w:rFonts w:cs="KFGQPC Uthman Taha Naskh" w:hint="cs"/>
          <w:sz w:val="42"/>
          <w:szCs w:val="42"/>
          <w:rtl/>
        </w:rPr>
        <w:t>،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في</w:t>
      </w:r>
      <w:r w:rsidR="00CF37DA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 w:hint="cs"/>
          <w:sz w:val="42"/>
          <w:szCs w:val="42"/>
          <w:rtl/>
        </w:rPr>
        <w:t>ح</w:t>
      </w:r>
      <w:r w:rsidR="00CF37DA">
        <w:rPr>
          <w:rFonts w:cs="KFGQPC Uthman Taha Naskh" w:hint="cs"/>
          <w:sz w:val="42"/>
          <w:szCs w:val="42"/>
          <w:rtl/>
        </w:rPr>
        <w:t>ْ</w:t>
      </w:r>
      <w:r w:rsidRPr="005149DE">
        <w:rPr>
          <w:rFonts w:cs="KFGQPC Uthman Taha Naskh" w:hint="cs"/>
          <w:sz w:val="42"/>
          <w:szCs w:val="42"/>
          <w:rtl/>
        </w:rPr>
        <w:t>ج</w:t>
      </w:r>
      <w:r w:rsidR="00CF37DA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>م</w:t>
      </w:r>
      <w:r w:rsidR="00CF37DA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F81D16">
        <w:rPr>
          <w:rFonts w:cs="KFGQPC Uthman Taha Naskh" w:hint="cs"/>
          <w:sz w:val="42"/>
          <w:szCs w:val="42"/>
          <w:rtl/>
        </w:rPr>
        <w:t>وي</w:t>
      </w:r>
      <w:r w:rsidRPr="005149DE">
        <w:rPr>
          <w:rFonts w:cs="KFGQPC Uthman Taha Naskh" w:hint="cs"/>
          <w:sz w:val="42"/>
          <w:szCs w:val="42"/>
          <w:rtl/>
        </w:rPr>
        <w:t>تردد</w:t>
      </w:r>
      <w:r w:rsidR="00CF37DA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 w:hint="cs"/>
          <w:sz w:val="42"/>
          <w:szCs w:val="42"/>
          <w:rtl/>
        </w:rPr>
        <w:t>، ثم تحمل</w:t>
      </w:r>
      <w:r w:rsidR="00423FA9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 w:hint="cs"/>
          <w:sz w:val="42"/>
          <w:szCs w:val="42"/>
          <w:rtl/>
        </w:rPr>
        <w:t>ه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نفس</w:t>
      </w:r>
      <w:r w:rsidR="00CF37DA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 w:hint="cs"/>
          <w:sz w:val="42"/>
          <w:szCs w:val="42"/>
          <w:rtl/>
        </w:rPr>
        <w:t>ه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الكافرة</w:t>
      </w:r>
      <w:r w:rsidR="00CF37DA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وسجيت</w:t>
      </w:r>
      <w:r w:rsidR="00CF37DA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 w:hint="cs"/>
          <w:sz w:val="42"/>
          <w:szCs w:val="42"/>
          <w:rtl/>
        </w:rPr>
        <w:t>ه الفاجرة</w:t>
      </w:r>
      <w:r w:rsidR="00CF37DA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على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F81D16">
        <w:rPr>
          <w:rFonts w:cs="KFGQPC Uthman Taha Naskh" w:hint="cs"/>
          <w:sz w:val="42"/>
          <w:szCs w:val="42"/>
          <w:rtl/>
        </w:rPr>
        <w:t>اللحاق</w:t>
      </w:r>
      <w:r w:rsidR="00CF37DA">
        <w:rPr>
          <w:rFonts w:cs="KFGQPC Uthman Taha Naskh" w:hint="cs"/>
          <w:sz w:val="42"/>
          <w:szCs w:val="42"/>
          <w:rtl/>
        </w:rPr>
        <w:t>ِ</w:t>
      </w:r>
      <w:r w:rsidR="00F81D16">
        <w:rPr>
          <w:rFonts w:cs="KFGQPC Uthman Taha Naskh" w:hint="cs"/>
          <w:sz w:val="42"/>
          <w:szCs w:val="42"/>
          <w:rtl/>
        </w:rPr>
        <w:t xml:space="preserve"> بموسى</w:t>
      </w:r>
      <w:r w:rsidRPr="005149DE">
        <w:rPr>
          <w:rFonts w:cs="KFGQPC Uthman Taha Naskh" w:hint="cs"/>
          <w:sz w:val="42"/>
          <w:szCs w:val="42"/>
          <w:rtl/>
        </w:rPr>
        <w:t xml:space="preserve">. </w:t>
      </w:r>
      <w:r w:rsidR="00F81D16">
        <w:rPr>
          <w:rFonts w:cs="KFGQPC Uthman Taha Naskh" w:hint="cs"/>
          <w:sz w:val="42"/>
          <w:szCs w:val="42"/>
          <w:rtl/>
        </w:rPr>
        <w:t>في</w:t>
      </w:r>
      <w:r w:rsidRPr="005149DE">
        <w:rPr>
          <w:rFonts w:cs="KFGQPC Uthman Taha Naskh" w:hint="cs"/>
          <w:sz w:val="42"/>
          <w:szCs w:val="42"/>
          <w:rtl/>
        </w:rPr>
        <w:t>تبع</w:t>
      </w:r>
      <w:r w:rsidR="00423FA9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 w:hint="cs"/>
          <w:sz w:val="42"/>
          <w:szCs w:val="42"/>
          <w:rtl/>
        </w:rPr>
        <w:t>ه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قوم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ه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عن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آخر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>هم،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lastRenderedPageBreak/>
        <w:t>فلما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استكم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لوا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فيه،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أمر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الله</w:t>
      </w:r>
      <w:r w:rsidR="00CF41BB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كليم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ه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موس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ى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فضرب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بعصاه</w:t>
      </w:r>
      <w:r w:rsidR="00CF41BB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البحر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،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BE34DC">
        <w:rPr>
          <w:rFonts w:cs="KFGQPC Uthman Taha Naskh" w:hint="cs"/>
          <w:sz w:val="42"/>
          <w:szCs w:val="42"/>
          <w:rtl/>
        </w:rPr>
        <w:t>فانطب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="00BE34DC">
        <w:rPr>
          <w:rFonts w:cs="KFGQPC Uthman Taha Naskh" w:hint="cs"/>
          <w:sz w:val="42"/>
          <w:szCs w:val="42"/>
          <w:rtl/>
        </w:rPr>
        <w:t>ق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،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وعاد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بحرًا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هائجًا،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proofErr w:type="spellStart"/>
      <w:r>
        <w:rPr>
          <w:rFonts w:cs="KFGQPC Uthman Taha Naskh" w:hint="cs"/>
          <w:sz w:val="42"/>
          <w:szCs w:val="42"/>
          <w:rtl/>
        </w:rPr>
        <w:t>ف</w:t>
      </w:r>
      <w:r w:rsidRPr="005149DE">
        <w:rPr>
          <w:rFonts w:cs="KFGQPC Uthman Taha Naskh" w:hint="cs"/>
          <w:sz w:val="42"/>
          <w:szCs w:val="42"/>
          <w:rtl/>
        </w:rPr>
        <w:t>ابتلع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هم</w:t>
      </w:r>
      <w:proofErr w:type="spellEnd"/>
      <w:r w:rsidRPr="005149DE">
        <w:rPr>
          <w:rFonts w:cs="KFGQPC Uthman Taha Naskh" w:hint="cs"/>
          <w:sz w:val="42"/>
          <w:szCs w:val="42"/>
          <w:rtl/>
        </w:rPr>
        <w:t>،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ولم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ينج</w:t>
      </w:r>
      <w:r w:rsidR="00CF41BB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منهم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0B7C00">
        <w:rPr>
          <w:rFonts w:cs="KFGQPC Uthman Taha Naskh" w:hint="cs"/>
          <w:sz w:val="42"/>
          <w:szCs w:val="42"/>
          <w:rtl/>
        </w:rPr>
        <w:t>إنسان</w:t>
      </w:r>
      <w:r w:rsidR="00024DDC">
        <w:rPr>
          <w:rFonts w:cs="KFGQPC Uthman Taha Naskh" w:hint="cs"/>
          <w:sz w:val="42"/>
          <w:szCs w:val="42"/>
          <w:rtl/>
        </w:rPr>
        <w:t>ٌ</w:t>
      </w:r>
      <w:r w:rsidR="000B7C00">
        <w:rPr>
          <w:rFonts w:cs="KFGQPC Uthman Taha Naskh" w:hint="cs"/>
          <w:sz w:val="42"/>
          <w:szCs w:val="42"/>
          <w:rtl/>
        </w:rPr>
        <w:t>: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(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وَأَنجَيْنَا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مُوسَى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وَمَن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مَّعَهُ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="00F81D16">
        <w:rPr>
          <w:rFonts w:cs="KFGQPC Uthman Taha Naskh" w:hint="cs"/>
          <w:b/>
          <w:bCs/>
          <w:sz w:val="42"/>
          <w:szCs w:val="42"/>
          <w:rtl/>
        </w:rPr>
        <w:t>أَجْمَعِينَ*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ثُمَّ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أَغْرَقْنَا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الآخَرِينَ</w:t>
      </w:r>
      <w:r w:rsidR="00F81D16">
        <w:rPr>
          <w:rFonts w:cs="KFGQPC Uthman Taha Naskh" w:hint="cs"/>
          <w:b/>
          <w:bCs/>
          <w:sz w:val="42"/>
          <w:szCs w:val="42"/>
          <w:rtl/>
        </w:rPr>
        <w:t>*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إِنَّ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فِي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ذَلِكَ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لآيَةً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وَمَا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كَانَ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أَكْثَرُهُم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مّ</w:t>
      </w:r>
      <w:r w:rsidR="00F81D16">
        <w:rPr>
          <w:rFonts w:cs="KFGQPC Uthman Taha Naskh" w:hint="cs"/>
          <w:b/>
          <w:bCs/>
          <w:sz w:val="42"/>
          <w:szCs w:val="42"/>
          <w:rtl/>
        </w:rPr>
        <w:t>ُؤْمِنِينَ*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وَإِنَّ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رَبَّكَ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لَهُوَ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العَزِيزُ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Pr="00B44B26">
        <w:rPr>
          <w:rFonts w:cs="KFGQPC Uthman Taha Naskh" w:hint="cs"/>
          <w:b/>
          <w:bCs/>
          <w:sz w:val="42"/>
          <w:szCs w:val="42"/>
          <w:rtl/>
        </w:rPr>
        <w:t>الرَّحِيمُ</w:t>
      </w:r>
      <w:r w:rsidRPr="003F6A48">
        <w:rPr>
          <w:rFonts w:cs="KFGQPC Uthman Taha Naskh" w:hint="cs"/>
          <w:spacing w:val="-4"/>
          <w:sz w:val="42"/>
          <w:szCs w:val="42"/>
          <w:rtl/>
        </w:rPr>
        <w:t>).</w:t>
      </w:r>
    </w:p>
    <w:p w:rsidR="009837CF" w:rsidRDefault="00181393" w:rsidP="00CF41BB">
      <w:pPr>
        <w:tabs>
          <w:tab w:val="left" w:pos="583"/>
          <w:tab w:val="left" w:pos="943"/>
        </w:tabs>
        <w:ind w:firstLine="403"/>
        <w:rPr>
          <w:rFonts w:cs="KFGQPC Uthman Taha Naskh"/>
          <w:sz w:val="34"/>
          <w:szCs w:val="34"/>
          <w:rtl/>
        </w:rPr>
      </w:pPr>
      <w:r w:rsidRPr="005149DE">
        <w:rPr>
          <w:rFonts w:cs="KFGQPC Uthman Taha Naskh" w:hint="cs"/>
          <w:sz w:val="42"/>
          <w:szCs w:val="42"/>
          <w:rtl/>
        </w:rPr>
        <w:t xml:space="preserve">لقد </w:t>
      </w:r>
      <w:r w:rsidR="002F398C">
        <w:rPr>
          <w:rFonts w:cs="KFGQPC Uthman Taha Naskh" w:hint="cs"/>
          <w:sz w:val="42"/>
          <w:szCs w:val="42"/>
          <w:rtl/>
        </w:rPr>
        <w:t>تكرر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 xml:space="preserve"> ذ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>كر</w:t>
      </w:r>
      <w:r w:rsidR="00CF41BB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 w:hint="cs"/>
          <w:sz w:val="42"/>
          <w:szCs w:val="42"/>
          <w:rtl/>
        </w:rPr>
        <w:t xml:space="preserve"> قصة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 xml:space="preserve"> موسى </w:t>
      </w:r>
      <w:r w:rsidR="00D6312F">
        <w:rPr>
          <w:rFonts w:cs="KFGQPC Uthman Taha Naskh" w:hint="cs"/>
          <w:sz w:val="42"/>
          <w:szCs w:val="42"/>
          <w:rtl/>
        </w:rPr>
        <w:t xml:space="preserve">وفرعونَ </w:t>
      </w:r>
      <w:r w:rsidRPr="005149DE">
        <w:rPr>
          <w:rFonts w:cs="KFGQPC Uthman Taha Naskh" w:hint="cs"/>
          <w:sz w:val="42"/>
          <w:szCs w:val="42"/>
          <w:rtl/>
        </w:rPr>
        <w:t xml:space="preserve">في </w:t>
      </w:r>
      <w:r w:rsidR="009837CF">
        <w:rPr>
          <w:rFonts w:cs="KFGQPC Uthman Taha Naskh" w:hint="cs"/>
          <w:sz w:val="42"/>
          <w:szCs w:val="42"/>
          <w:rtl/>
        </w:rPr>
        <w:t>خمسة</w:t>
      </w:r>
      <w:r w:rsidR="00CF41BB">
        <w:rPr>
          <w:rFonts w:cs="KFGQPC Uthman Taha Naskh" w:hint="cs"/>
          <w:sz w:val="42"/>
          <w:szCs w:val="42"/>
          <w:rtl/>
        </w:rPr>
        <w:t>ٍ</w:t>
      </w:r>
      <w:r w:rsidR="009837CF">
        <w:rPr>
          <w:rFonts w:cs="KFGQPC Uthman Taha Naskh" w:hint="cs"/>
          <w:sz w:val="42"/>
          <w:szCs w:val="42"/>
          <w:rtl/>
        </w:rPr>
        <w:t xml:space="preserve"> وعشرين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="009837CF">
        <w:rPr>
          <w:rFonts w:cs="KFGQPC Uthman Taha Naskh" w:hint="cs"/>
          <w:sz w:val="42"/>
          <w:szCs w:val="42"/>
          <w:rtl/>
        </w:rPr>
        <w:t xml:space="preserve"> سورة</w:t>
      </w:r>
      <w:r w:rsidR="00CF41BB">
        <w:rPr>
          <w:rFonts w:cs="KFGQPC Uthman Taha Naskh" w:hint="cs"/>
          <w:sz w:val="42"/>
          <w:szCs w:val="42"/>
          <w:rtl/>
        </w:rPr>
        <w:t>ً</w:t>
      </w:r>
      <w:r w:rsidR="009837CF">
        <w:rPr>
          <w:rFonts w:cs="KFGQPC Uthman Taha Naskh" w:hint="cs"/>
          <w:sz w:val="42"/>
          <w:szCs w:val="42"/>
          <w:rtl/>
        </w:rPr>
        <w:t xml:space="preserve"> من </w:t>
      </w:r>
      <w:r w:rsidRPr="005149DE">
        <w:rPr>
          <w:rFonts w:cs="KFGQPC Uthman Taha Naskh" w:hint="cs"/>
          <w:sz w:val="42"/>
          <w:szCs w:val="42"/>
          <w:rtl/>
        </w:rPr>
        <w:t>القرآن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>، لأنها</w:t>
      </w:r>
      <w:r>
        <w:rPr>
          <w:rFonts w:cs="KFGQPC Uthman Taha Naskh" w:hint="cs"/>
          <w:sz w:val="42"/>
          <w:szCs w:val="42"/>
          <w:rtl/>
        </w:rPr>
        <w:t xml:space="preserve"> من </w:t>
      </w:r>
      <w:r w:rsidR="00CF41BB">
        <w:rPr>
          <w:rFonts w:cs="KFGQPC Uthman Taha Naskh" w:hint="cs"/>
          <w:sz w:val="42"/>
          <w:szCs w:val="42"/>
          <w:rtl/>
        </w:rPr>
        <w:t>أحسنِ</w:t>
      </w:r>
      <w:r>
        <w:rPr>
          <w:rFonts w:cs="KFGQPC Uthman Taha Naskh" w:hint="cs"/>
          <w:sz w:val="42"/>
          <w:szCs w:val="42"/>
          <w:rtl/>
        </w:rPr>
        <w:t xml:space="preserve"> الق</w:t>
      </w:r>
      <w:r w:rsidR="00CF41BB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ص</w:t>
      </w:r>
      <w:r w:rsidR="00CF41BB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ص </w:t>
      </w:r>
      <w:r w:rsidR="009837CF">
        <w:rPr>
          <w:rFonts w:cs="KFGQPC Uthman Taha Naskh" w:hint="cs"/>
          <w:sz w:val="42"/>
          <w:szCs w:val="42"/>
          <w:rtl/>
        </w:rPr>
        <w:t>ورب</w:t>
      </w:r>
      <w:r w:rsidR="00CF41BB">
        <w:rPr>
          <w:rFonts w:cs="KFGQPC Uthman Taha Naskh" w:hint="cs"/>
          <w:sz w:val="42"/>
          <w:szCs w:val="42"/>
          <w:rtl/>
        </w:rPr>
        <w:t>ُ</w:t>
      </w:r>
      <w:r w:rsidR="009837CF">
        <w:rPr>
          <w:rFonts w:cs="KFGQPC Uthman Taha Naskh" w:hint="cs"/>
          <w:sz w:val="42"/>
          <w:szCs w:val="42"/>
          <w:rtl/>
        </w:rPr>
        <w:t>نا يقول</w:t>
      </w:r>
      <w:r w:rsidR="00CF41BB">
        <w:rPr>
          <w:rFonts w:cs="KFGQPC Uthman Taha Naskh" w:hint="cs"/>
          <w:sz w:val="42"/>
          <w:szCs w:val="42"/>
          <w:rtl/>
        </w:rPr>
        <w:t>ُ عنها</w:t>
      </w:r>
      <w:r w:rsidR="009837CF">
        <w:rPr>
          <w:rFonts w:cs="KFGQPC Uthman Taha Naskh" w:hint="cs"/>
          <w:sz w:val="42"/>
          <w:szCs w:val="42"/>
          <w:rtl/>
        </w:rPr>
        <w:t>:</w:t>
      </w:r>
      <w:r>
        <w:rPr>
          <w:rFonts w:cs="KFGQPC Uthman Taha Naskh" w:hint="cs"/>
          <w:sz w:val="42"/>
          <w:szCs w:val="42"/>
          <w:rtl/>
        </w:rPr>
        <w:t xml:space="preserve"> (</w:t>
      </w:r>
      <w:r w:rsidRPr="00B44B26">
        <w:rPr>
          <w:rFonts w:cs="KFGQPC Uthman Taha Naskh"/>
          <w:b/>
          <w:bCs/>
          <w:sz w:val="42"/>
          <w:szCs w:val="42"/>
          <w:rtl/>
        </w:rPr>
        <w:t xml:space="preserve">إِنَّ فِي ذَلِكَ لَعِبْرَةً لِمَنْ </w:t>
      </w:r>
      <w:proofErr w:type="gramStart"/>
      <w:r w:rsidRPr="00B44B26">
        <w:rPr>
          <w:rFonts w:cs="KFGQPC Uthman Taha Naskh"/>
          <w:b/>
          <w:bCs/>
          <w:sz w:val="42"/>
          <w:szCs w:val="42"/>
          <w:rtl/>
        </w:rPr>
        <w:t>يَخْشَى</w:t>
      </w:r>
      <w:r>
        <w:rPr>
          <w:rFonts w:cs="KFGQPC Uthman Taha Naskh" w:hint="cs"/>
          <w:sz w:val="42"/>
          <w:szCs w:val="42"/>
          <w:rtl/>
        </w:rPr>
        <w:t>)</w:t>
      </w:r>
      <w:r w:rsidR="00744438" w:rsidRPr="00DE2F0E">
        <w:rPr>
          <w:rFonts w:cs="KFGQPC Uthman Taha Naskh"/>
          <w:sz w:val="26"/>
          <w:szCs w:val="26"/>
          <w:rtl/>
        </w:rPr>
        <w:t>[</w:t>
      </w:r>
      <w:proofErr w:type="gramEnd"/>
      <w:r w:rsidR="00744438" w:rsidRPr="00DE2F0E">
        <w:rPr>
          <w:rFonts w:cs="KFGQPC Uthman Taha Naskh"/>
          <w:sz w:val="26"/>
          <w:szCs w:val="26"/>
          <w:rtl/>
        </w:rPr>
        <w:t>النازعات</w:t>
      </w:r>
      <w:r w:rsidRPr="00DE2F0E">
        <w:rPr>
          <w:rFonts w:cs="KFGQPC Uthman Taha Naskh"/>
          <w:sz w:val="26"/>
          <w:szCs w:val="26"/>
          <w:rtl/>
        </w:rPr>
        <w:t>26]</w:t>
      </w:r>
      <w:r w:rsidR="009837CF" w:rsidRPr="00DE2F0E">
        <w:rPr>
          <w:rFonts w:cs="KFGQPC Uthman Taha Naskh" w:hint="cs"/>
          <w:sz w:val="26"/>
          <w:szCs w:val="26"/>
          <w:rtl/>
        </w:rPr>
        <w:t>.</w:t>
      </w:r>
    </w:p>
    <w:p w:rsidR="00181393" w:rsidRPr="005149DE" w:rsidRDefault="00181393" w:rsidP="00087448">
      <w:pPr>
        <w:tabs>
          <w:tab w:val="left" w:pos="583"/>
          <w:tab w:val="left" w:pos="943"/>
        </w:tabs>
        <w:ind w:firstLine="403"/>
        <w:rPr>
          <w:rFonts w:cs="KFGQPC Uthman Taha Naskh" w:hint="cs"/>
          <w:sz w:val="42"/>
          <w:szCs w:val="42"/>
          <w:rtl/>
        </w:rPr>
      </w:pPr>
      <w:r w:rsidRPr="005149DE">
        <w:rPr>
          <w:rFonts w:cs="KFGQPC Uthman Taha Naskh" w:hint="cs"/>
          <w:sz w:val="42"/>
          <w:szCs w:val="42"/>
          <w:rtl/>
        </w:rPr>
        <w:t>ففي غمرة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 xml:space="preserve"> الشعور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 xml:space="preserve"> باليأس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 xml:space="preserve"> والإحباط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 xml:space="preserve"> مما يصيب</w:t>
      </w:r>
      <w:r w:rsidR="00CF41BB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 w:hint="cs"/>
          <w:sz w:val="42"/>
          <w:szCs w:val="42"/>
          <w:rtl/>
        </w:rPr>
        <w:t xml:space="preserve"> المسلمين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 xml:space="preserve"> اليوم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 xml:space="preserve"> من نكبات</w:t>
      </w:r>
      <w:r w:rsidR="00D6312F">
        <w:rPr>
          <w:rFonts w:cs="KFGQPC Uthman Taha Naskh" w:hint="cs"/>
          <w:sz w:val="42"/>
          <w:szCs w:val="42"/>
          <w:rtl/>
        </w:rPr>
        <w:t>ٍ</w:t>
      </w:r>
      <w:r w:rsidRPr="005149DE">
        <w:rPr>
          <w:rFonts w:cs="KFGQPC Uthman Taha Naskh" w:hint="cs"/>
          <w:sz w:val="42"/>
          <w:szCs w:val="42"/>
          <w:rtl/>
        </w:rPr>
        <w:t>، يأتي يوم</w:t>
      </w:r>
      <w:r w:rsidR="00D6312F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 w:hint="cs"/>
          <w:sz w:val="42"/>
          <w:szCs w:val="42"/>
          <w:rtl/>
        </w:rPr>
        <w:t xml:space="preserve"> عاشوراء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 xml:space="preserve"> </w:t>
      </w:r>
      <w:r w:rsidR="004906B2">
        <w:rPr>
          <w:rFonts w:cs="KFGQPC Uthman Taha Naskh" w:hint="cs"/>
          <w:sz w:val="42"/>
          <w:szCs w:val="42"/>
          <w:rtl/>
        </w:rPr>
        <w:t>ليعلم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="004906B2">
        <w:rPr>
          <w:rFonts w:cs="KFGQPC Uthman Taha Naskh" w:hint="cs"/>
          <w:sz w:val="42"/>
          <w:szCs w:val="42"/>
          <w:rtl/>
        </w:rPr>
        <w:t>نا</w:t>
      </w:r>
      <w:r w:rsidR="004906B2" w:rsidRPr="00744438">
        <w:rPr>
          <w:rFonts w:cs="KFGQPC Uthman Taha Naskh" w:hint="cs"/>
          <w:sz w:val="42"/>
          <w:szCs w:val="42"/>
          <w:rtl/>
        </w:rPr>
        <w:t xml:space="preserve"> الفأل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="004906B2" w:rsidRPr="00744438">
        <w:rPr>
          <w:rFonts w:cs="KFGQPC Uthman Taha Naskh" w:hint="cs"/>
          <w:sz w:val="42"/>
          <w:szCs w:val="42"/>
          <w:rtl/>
        </w:rPr>
        <w:t xml:space="preserve"> وانتظار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="004906B2" w:rsidRPr="00744438">
        <w:rPr>
          <w:rFonts w:cs="KFGQPC Uthman Taha Naskh" w:hint="cs"/>
          <w:sz w:val="42"/>
          <w:szCs w:val="42"/>
          <w:rtl/>
        </w:rPr>
        <w:t xml:space="preserve"> الفرج</w:t>
      </w:r>
      <w:r w:rsidR="004906B2">
        <w:rPr>
          <w:rFonts w:cs="KFGQPC Uthman Taha Naskh" w:hint="cs"/>
          <w:sz w:val="42"/>
          <w:szCs w:val="42"/>
          <w:rtl/>
        </w:rPr>
        <w:t>،</w:t>
      </w:r>
      <w:r w:rsidR="004906B2" w:rsidRPr="005149DE">
        <w:rPr>
          <w:rFonts w:cs="KFGQPC Uthman Taha Naskh" w:hint="cs"/>
          <w:sz w:val="42"/>
          <w:szCs w:val="42"/>
          <w:rtl/>
        </w:rPr>
        <w:t xml:space="preserve"> </w:t>
      </w:r>
      <w:r w:rsidR="00087448">
        <w:rPr>
          <w:rFonts w:cs="KFGQPC Uthman Taha Naskh" w:hint="cs"/>
          <w:sz w:val="42"/>
          <w:szCs w:val="42"/>
          <w:rtl/>
        </w:rPr>
        <w:t>و</w:t>
      </w:r>
      <w:r w:rsidRPr="005149DE">
        <w:rPr>
          <w:rFonts w:cs="KFGQPC Uthman Taha Naskh" w:hint="cs"/>
          <w:sz w:val="42"/>
          <w:szCs w:val="42"/>
          <w:rtl/>
        </w:rPr>
        <w:t>أن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العاقبة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للمتقين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،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وأن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الدائرة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على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087448">
        <w:rPr>
          <w:rFonts w:cs="KFGQPC Uthman Taha Naskh" w:hint="cs"/>
          <w:sz w:val="42"/>
          <w:szCs w:val="42"/>
          <w:rtl/>
        </w:rPr>
        <w:t>الظالمين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="00087448">
        <w:rPr>
          <w:rFonts w:cs="KFGQPC Uthman Taha Naskh" w:hint="cs"/>
          <w:sz w:val="42"/>
          <w:szCs w:val="42"/>
          <w:rtl/>
        </w:rPr>
        <w:t>.</w:t>
      </w:r>
      <w:r w:rsidR="00087448" w:rsidRPr="00087448">
        <w:rPr>
          <w:rFonts w:cs="KFGQPC Uthman Taha Naskh"/>
          <w:sz w:val="42"/>
          <w:szCs w:val="42"/>
          <w:rtl/>
        </w:rPr>
        <w:t xml:space="preserve"> </w:t>
      </w:r>
      <w:r w:rsidR="00087448">
        <w:rPr>
          <w:rFonts w:cs="KFGQPC Uthman Taha Naskh" w:hint="cs"/>
          <w:sz w:val="42"/>
          <w:szCs w:val="42"/>
          <w:rtl/>
        </w:rPr>
        <w:t>نعم</w:t>
      </w:r>
      <w:r w:rsidR="00D6312F">
        <w:rPr>
          <w:rFonts w:cs="KFGQPC Uthman Taha Naskh" w:hint="cs"/>
          <w:sz w:val="42"/>
          <w:szCs w:val="42"/>
          <w:rtl/>
        </w:rPr>
        <w:t>ْ؛</w:t>
      </w:r>
      <w:r w:rsidR="00087448">
        <w:rPr>
          <w:rFonts w:cs="KFGQPC Uthman Taha Naskh" w:hint="cs"/>
          <w:sz w:val="42"/>
          <w:szCs w:val="42"/>
          <w:rtl/>
        </w:rPr>
        <w:t xml:space="preserve"> </w:t>
      </w:r>
      <w:r w:rsidR="00087448" w:rsidRPr="00744438">
        <w:rPr>
          <w:rFonts w:cs="KFGQPC Uthman Taha Naskh"/>
          <w:sz w:val="42"/>
          <w:szCs w:val="42"/>
          <w:rtl/>
        </w:rPr>
        <w:t>إن</w:t>
      </w:r>
      <w:r w:rsidR="00087448" w:rsidRPr="00744438">
        <w:rPr>
          <w:rFonts w:cs="KFGQPC Uthman Taha Naskh" w:hint="cs"/>
          <w:sz w:val="42"/>
          <w:szCs w:val="42"/>
          <w:rtl/>
        </w:rPr>
        <w:t>ه يوم</w:t>
      </w:r>
      <w:r w:rsidR="00D6312F">
        <w:rPr>
          <w:rFonts w:cs="KFGQPC Uthman Taha Naskh" w:hint="cs"/>
          <w:sz w:val="42"/>
          <w:szCs w:val="42"/>
          <w:rtl/>
        </w:rPr>
        <w:t>ُ</w:t>
      </w:r>
      <w:r w:rsidR="00087448" w:rsidRPr="00744438">
        <w:rPr>
          <w:rFonts w:cs="KFGQPC Uthman Taha Naskh"/>
          <w:sz w:val="42"/>
          <w:szCs w:val="42"/>
          <w:rtl/>
        </w:rPr>
        <w:t xml:space="preserve"> عاشوراء</w:t>
      </w:r>
      <w:r w:rsidR="00CF41BB">
        <w:rPr>
          <w:rFonts w:cs="KFGQPC Uthman Taha Naskh" w:hint="cs"/>
          <w:sz w:val="42"/>
          <w:szCs w:val="42"/>
          <w:rtl/>
        </w:rPr>
        <w:t>َ</w:t>
      </w:r>
      <w:r w:rsidR="00087448" w:rsidRPr="00744438">
        <w:rPr>
          <w:rFonts w:cs="KFGQPC Uthman Taha Naskh" w:hint="cs"/>
          <w:sz w:val="42"/>
          <w:szCs w:val="42"/>
          <w:rtl/>
        </w:rPr>
        <w:t>،</w:t>
      </w:r>
      <w:r w:rsidR="00087448" w:rsidRPr="00744438">
        <w:rPr>
          <w:rFonts w:cs="KFGQPC Uthman Taha Naskh"/>
          <w:sz w:val="42"/>
          <w:szCs w:val="42"/>
          <w:rtl/>
        </w:rPr>
        <w:t xml:space="preserve"> يوم</w:t>
      </w:r>
      <w:r w:rsidR="00CF41BB">
        <w:rPr>
          <w:rFonts w:cs="KFGQPC Uthman Taha Naskh" w:hint="cs"/>
          <w:sz w:val="42"/>
          <w:szCs w:val="42"/>
          <w:rtl/>
        </w:rPr>
        <w:t>ُ</w:t>
      </w:r>
      <w:r w:rsidR="00087448" w:rsidRPr="00744438">
        <w:rPr>
          <w:rFonts w:cs="KFGQPC Uthman Taha Naskh"/>
          <w:sz w:val="42"/>
          <w:szCs w:val="42"/>
          <w:rtl/>
        </w:rPr>
        <w:t xml:space="preserve"> </w:t>
      </w:r>
      <w:r w:rsidR="00087448" w:rsidRPr="00744438">
        <w:rPr>
          <w:rFonts w:cs="KFGQPC Uthman Taha Naskh" w:hint="cs"/>
          <w:sz w:val="42"/>
          <w:szCs w:val="42"/>
          <w:rtl/>
        </w:rPr>
        <w:t>ال</w:t>
      </w:r>
      <w:r w:rsidR="00087448" w:rsidRPr="00744438">
        <w:rPr>
          <w:rFonts w:cs="KFGQPC Uthman Taha Naskh"/>
          <w:sz w:val="42"/>
          <w:szCs w:val="42"/>
          <w:rtl/>
        </w:rPr>
        <w:t>تمكين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="00087448" w:rsidRPr="00744438">
        <w:rPr>
          <w:rFonts w:cs="KFGQPC Uthman Taha Naskh"/>
          <w:sz w:val="42"/>
          <w:szCs w:val="42"/>
          <w:rtl/>
        </w:rPr>
        <w:t xml:space="preserve"> و</w:t>
      </w:r>
      <w:r w:rsidR="00087448" w:rsidRPr="00744438">
        <w:rPr>
          <w:rFonts w:cs="KFGQPC Uthman Taha Naskh" w:hint="cs"/>
          <w:sz w:val="42"/>
          <w:szCs w:val="42"/>
          <w:rtl/>
        </w:rPr>
        <w:t>ال</w:t>
      </w:r>
      <w:r w:rsidR="00087448" w:rsidRPr="00744438">
        <w:rPr>
          <w:rFonts w:cs="KFGQPC Uthman Taha Naskh"/>
          <w:sz w:val="42"/>
          <w:szCs w:val="42"/>
          <w:rtl/>
        </w:rPr>
        <w:t>انتصار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="00087448" w:rsidRPr="00744438">
        <w:rPr>
          <w:rFonts w:cs="KFGQPC Uthman Taha Naskh"/>
          <w:sz w:val="42"/>
          <w:szCs w:val="42"/>
          <w:rtl/>
        </w:rPr>
        <w:t xml:space="preserve">، </w:t>
      </w:r>
      <w:r w:rsidR="00087448">
        <w:rPr>
          <w:rFonts w:cs="KFGQPC Uthman Taha Naskh" w:hint="cs"/>
          <w:sz w:val="42"/>
          <w:szCs w:val="42"/>
          <w:rtl/>
        </w:rPr>
        <w:t>و</w:t>
      </w:r>
      <w:r w:rsidR="00087448" w:rsidRPr="00744438">
        <w:rPr>
          <w:rFonts w:cs="KFGQPC Uthman Taha Naskh"/>
          <w:sz w:val="42"/>
          <w:szCs w:val="42"/>
          <w:rtl/>
        </w:rPr>
        <w:t>يوم</w:t>
      </w:r>
      <w:r w:rsidR="00CF41BB">
        <w:rPr>
          <w:rFonts w:cs="KFGQPC Uthman Taha Naskh" w:hint="cs"/>
          <w:sz w:val="42"/>
          <w:szCs w:val="42"/>
          <w:rtl/>
        </w:rPr>
        <w:t>ُ</w:t>
      </w:r>
      <w:r w:rsidR="00087448" w:rsidRPr="00744438">
        <w:rPr>
          <w:rFonts w:cs="KFGQPC Uthman Taha Naskh"/>
          <w:sz w:val="42"/>
          <w:szCs w:val="42"/>
          <w:rtl/>
        </w:rPr>
        <w:t xml:space="preserve"> </w:t>
      </w:r>
      <w:r w:rsidR="00087448" w:rsidRPr="00744438">
        <w:rPr>
          <w:rFonts w:cs="KFGQPC Uthman Taha Naskh" w:hint="cs"/>
          <w:sz w:val="42"/>
          <w:szCs w:val="42"/>
          <w:rtl/>
        </w:rPr>
        <w:t>ال</w:t>
      </w:r>
      <w:r w:rsidR="00087448" w:rsidRPr="00744438">
        <w:rPr>
          <w:rFonts w:cs="KFGQPC Uthman Taha Naskh"/>
          <w:sz w:val="42"/>
          <w:szCs w:val="42"/>
          <w:rtl/>
        </w:rPr>
        <w:t>مغفرة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="00087448" w:rsidRPr="00744438">
        <w:rPr>
          <w:rFonts w:cs="KFGQPC Uthman Taha Naskh"/>
          <w:sz w:val="42"/>
          <w:szCs w:val="42"/>
          <w:rtl/>
        </w:rPr>
        <w:t xml:space="preserve"> للأوزار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="00087448" w:rsidRPr="00744438">
        <w:rPr>
          <w:rFonts w:cs="KFGQPC Uthman Taha Naskh"/>
          <w:sz w:val="42"/>
          <w:szCs w:val="42"/>
          <w:rtl/>
        </w:rPr>
        <w:t xml:space="preserve">، </w:t>
      </w:r>
      <w:r w:rsidR="00087448">
        <w:rPr>
          <w:rFonts w:cs="KFGQPC Uthman Taha Naskh" w:hint="cs"/>
          <w:sz w:val="42"/>
          <w:szCs w:val="42"/>
          <w:rtl/>
        </w:rPr>
        <w:t>و</w:t>
      </w:r>
      <w:r w:rsidR="00087448" w:rsidRPr="00744438">
        <w:rPr>
          <w:rFonts w:cs="KFGQPC Uthman Taha Naskh"/>
          <w:sz w:val="42"/>
          <w:szCs w:val="42"/>
          <w:rtl/>
        </w:rPr>
        <w:t>يوم</w:t>
      </w:r>
      <w:r w:rsidR="00CF41BB">
        <w:rPr>
          <w:rFonts w:cs="KFGQPC Uthman Taha Naskh" w:hint="cs"/>
          <w:sz w:val="42"/>
          <w:szCs w:val="42"/>
          <w:rtl/>
        </w:rPr>
        <w:t>ُ</w:t>
      </w:r>
      <w:r w:rsidR="00087448" w:rsidRPr="00744438">
        <w:rPr>
          <w:rFonts w:cs="KFGQPC Uthman Taha Naskh"/>
          <w:sz w:val="42"/>
          <w:szCs w:val="42"/>
          <w:rtl/>
        </w:rPr>
        <w:t xml:space="preserve"> </w:t>
      </w:r>
      <w:r w:rsidR="00087448" w:rsidRPr="00744438">
        <w:rPr>
          <w:rFonts w:cs="KFGQPC Uthman Taha Naskh" w:hint="cs"/>
          <w:sz w:val="42"/>
          <w:szCs w:val="42"/>
          <w:rtl/>
        </w:rPr>
        <w:t>ال</w:t>
      </w:r>
      <w:r w:rsidR="00087448" w:rsidRPr="00744438">
        <w:rPr>
          <w:rFonts w:cs="KFGQPC Uthman Taha Naskh"/>
          <w:sz w:val="42"/>
          <w:szCs w:val="42"/>
          <w:rtl/>
        </w:rPr>
        <w:t>شكر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="00087448" w:rsidRPr="00744438">
        <w:rPr>
          <w:rFonts w:cs="KFGQPC Uthman Taha Naskh"/>
          <w:sz w:val="42"/>
          <w:szCs w:val="42"/>
          <w:rtl/>
        </w:rPr>
        <w:t xml:space="preserve"> و</w:t>
      </w:r>
      <w:r w:rsidR="00087448" w:rsidRPr="00744438">
        <w:rPr>
          <w:rFonts w:cs="KFGQPC Uthman Taha Naskh" w:hint="cs"/>
          <w:sz w:val="42"/>
          <w:szCs w:val="42"/>
          <w:rtl/>
        </w:rPr>
        <w:t>ال</w:t>
      </w:r>
      <w:r w:rsidR="00087448" w:rsidRPr="00744438">
        <w:rPr>
          <w:rFonts w:cs="KFGQPC Uthman Taha Naskh"/>
          <w:sz w:val="42"/>
          <w:szCs w:val="42"/>
          <w:rtl/>
        </w:rPr>
        <w:t>إقرار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="00087448" w:rsidRPr="00744438">
        <w:rPr>
          <w:rFonts w:cs="KFGQPC Uthman Taha Naskh"/>
          <w:sz w:val="42"/>
          <w:szCs w:val="42"/>
          <w:rtl/>
        </w:rPr>
        <w:t>.</w:t>
      </w:r>
    </w:p>
    <w:p w:rsidR="00B2581E" w:rsidRDefault="00181393" w:rsidP="00B2581E">
      <w:pPr>
        <w:pBdr>
          <w:bottom w:val="single" w:sz="6" w:space="1" w:color="auto"/>
        </w:pBdr>
        <w:tabs>
          <w:tab w:val="right" w:pos="528"/>
          <w:tab w:val="left" w:pos="583"/>
          <w:tab w:val="left" w:pos="943"/>
        </w:tabs>
        <w:rPr>
          <w:rFonts w:cs="KFGQPC Uthman Taha Naskh"/>
          <w:sz w:val="42"/>
          <w:szCs w:val="42"/>
          <w:rtl/>
        </w:rPr>
      </w:pPr>
      <w:r w:rsidRPr="005149DE">
        <w:rPr>
          <w:rFonts w:cs="KFGQPC Uthman Taha Naskh" w:hint="cs"/>
          <w:sz w:val="42"/>
          <w:szCs w:val="42"/>
          <w:rtl/>
        </w:rPr>
        <w:t>وفي القصة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 w:hint="cs"/>
          <w:sz w:val="42"/>
          <w:szCs w:val="42"/>
          <w:rtl/>
        </w:rPr>
        <w:t xml:space="preserve"> فضل</w:t>
      </w:r>
      <w:r w:rsidR="00CF41BB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التوحيد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في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الملمات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="000B7C00">
        <w:rPr>
          <w:rFonts w:cs="KFGQPC Uthman Taha Naskh" w:hint="cs"/>
          <w:sz w:val="42"/>
          <w:szCs w:val="42"/>
          <w:rtl/>
        </w:rPr>
        <w:t>،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وتفويض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الأمر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إلى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الله</w:t>
      </w:r>
      <w:r w:rsidR="00CF41BB">
        <w:rPr>
          <w:rFonts w:cs="KFGQPC Uthman Taha Naskh" w:hint="cs"/>
          <w:sz w:val="42"/>
          <w:szCs w:val="42"/>
          <w:rtl/>
        </w:rPr>
        <w:t>ِ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وحد</w:t>
      </w:r>
      <w:r w:rsidR="00024DDC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 xml:space="preserve">ه </w:t>
      </w:r>
      <w:r w:rsidR="004906B2" w:rsidRPr="005149DE">
        <w:rPr>
          <w:rFonts w:cs="KFGQPC Uthman Taha Naskh" w:hint="cs"/>
          <w:sz w:val="42"/>
          <w:szCs w:val="42"/>
          <w:rtl/>
        </w:rPr>
        <w:t>(</w:t>
      </w:r>
      <w:r w:rsidR="004906B2" w:rsidRPr="00B44B26">
        <w:rPr>
          <w:rFonts w:cs="KFGQPC Uthman Taha Naskh" w:hint="cs"/>
          <w:b/>
          <w:bCs/>
          <w:sz w:val="42"/>
          <w:szCs w:val="42"/>
          <w:rtl/>
        </w:rPr>
        <w:t>إِنَّ</w:t>
      </w:r>
      <w:r w:rsidR="004906B2"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="004906B2" w:rsidRPr="00B44B26">
        <w:rPr>
          <w:rFonts w:cs="KFGQPC Uthman Taha Naskh" w:hint="cs"/>
          <w:b/>
          <w:bCs/>
          <w:sz w:val="42"/>
          <w:szCs w:val="42"/>
          <w:rtl/>
        </w:rPr>
        <w:t>مَعِيَ</w:t>
      </w:r>
      <w:r w:rsidR="004906B2"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="004906B2" w:rsidRPr="00B44B26">
        <w:rPr>
          <w:rFonts w:cs="KFGQPC Uthman Taha Naskh" w:hint="cs"/>
          <w:b/>
          <w:bCs/>
          <w:sz w:val="42"/>
          <w:szCs w:val="42"/>
          <w:rtl/>
        </w:rPr>
        <w:t>رَبِّي</w:t>
      </w:r>
      <w:r w:rsidR="004906B2"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="004906B2" w:rsidRPr="00B44B26">
        <w:rPr>
          <w:rFonts w:cs="KFGQPC Uthman Taha Naskh" w:hint="cs"/>
          <w:b/>
          <w:bCs/>
          <w:sz w:val="42"/>
          <w:szCs w:val="42"/>
          <w:rtl/>
        </w:rPr>
        <w:t>سَيَهْدِينِ</w:t>
      </w:r>
      <w:r w:rsidR="004906B2">
        <w:rPr>
          <w:rFonts w:cs="KFGQPC Uthman Taha Naskh" w:hint="cs"/>
          <w:sz w:val="42"/>
          <w:szCs w:val="42"/>
          <w:rtl/>
        </w:rPr>
        <w:t>)</w:t>
      </w:r>
      <w:r w:rsidR="00087448">
        <w:rPr>
          <w:rFonts w:cs="KFGQPC Uthman Taha Naskh" w:hint="cs"/>
          <w:sz w:val="42"/>
          <w:szCs w:val="42"/>
          <w:rtl/>
        </w:rPr>
        <w:t>.</w:t>
      </w:r>
      <w:r w:rsidR="008A2F8B">
        <w:rPr>
          <w:rFonts w:cs="KFGQPC Uthman Taha Naskh" w:hint="cs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 xml:space="preserve">فيا </w:t>
      </w:r>
      <w:r>
        <w:rPr>
          <w:rFonts w:cs="KFGQPC Uthman Taha Naskh" w:hint="cs"/>
          <w:sz w:val="42"/>
          <w:szCs w:val="42"/>
          <w:rtl/>
        </w:rPr>
        <w:t>أي</w:t>
      </w:r>
      <w:r w:rsidR="00024DDC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ها </w:t>
      </w:r>
      <w:r w:rsidR="000B7C00">
        <w:rPr>
          <w:rFonts w:cs="KFGQPC Uthman Taha Naskh" w:hint="cs"/>
          <w:sz w:val="42"/>
          <w:szCs w:val="42"/>
          <w:rtl/>
        </w:rPr>
        <w:t>الموحد</w:t>
      </w:r>
      <w:r w:rsidR="00024DDC">
        <w:rPr>
          <w:rFonts w:cs="KFGQPC Uthman Taha Naskh" w:hint="cs"/>
          <w:sz w:val="42"/>
          <w:szCs w:val="42"/>
          <w:rtl/>
        </w:rPr>
        <w:t>ُ</w:t>
      </w:r>
      <w:r w:rsidR="000B7C00">
        <w:rPr>
          <w:rFonts w:cs="KFGQPC Uthman Taha Naskh" w:hint="cs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المكروب</w:t>
      </w:r>
      <w:r w:rsidR="00024DDC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>:</w:t>
      </w:r>
      <w:r w:rsidRPr="005149DE">
        <w:rPr>
          <w:rFonts w:cs="KFGQPC Uthman Taha Naskh" w:hint="cs"/>
          <w:sz w:val="42"/>
          <w:szCs w:val="42"/>
          <w:rtl/>
        </w:rPr>
        <w:t xml:space="preserve"> </w:t>
      </w:r>
      <w:r w:rsidR="00087448">
        <w:rPr>
          <w:rFonts w:cs="KFGQPC Uthman Taha Naskh" w:hint="cs"/>
          <w:sz w:val="42"/>
          <w:szCs w:val="42"/>
          <w:rtl/>
        </w:rPr>
        <w:t>مهما ضع</w:t>
      </w:r>
      <w:r w:rsidR="00024DDC">
        <w:rPr>
          <w:rFonts w:cs="KFGQPC Uthman Taha Naskh" w:hint="cs"/>
          <w:sz w:val="42"/>
          <w:szCs w:val="42"/>
          <w:rtl/>
        </w:rPr>
        <w:t>ُ</w:t>
      </w:r>
      <w:r w:rsidR="00087448">
        <w:rPr>
          <w:rFonts w:cs="KFGQPC Uthman Taha Naskh" w:hint="cs"/>
          <w:sz w:val="42"/>
          <w:szCs w:val="42"/>
          <w:rtl/>
        </w:rPr>
        <w:t>ف</w:t>
      </w:r>
      <w:r w:rsidR="00024DDC">
        <w:rPr>
          <w:rFonts w:cs="KFGQPC Uthman Taha Naskh" w:hint="cs"/>
          <w:sz w:val="42"/>
          <w:szCs w:val="42"/>
          <w:rtl/>
        </w:rPr>
        <w:t>َ</w:t>
      </w:r>
      <w:r w:rsidR="00087448">
        <w:rPr>
          <w:rFonts w:cs="KFGQPC Uthman Taha Naskh" w:hint="cs"/>
          <w:sz w:val="42"/>
          <w:szCs w:val="42"/>
          <w:rtl/>
        </w:rPr>
        <w:t>ت</w:t>
      </w:r>
      <w:r w:rsidR="00024DDC">
        <w:rPr>
          <w:rFonts w:cs="KFGQPC Uthman Taha Naskh" w:hint="cs"/>
          <w:sz w:val="42"/>
          <w:szCs w:val="42"/>
          <w:rtl/>
        </w:rPr>
        <w:t>ْ</w:t>
      </w:r>
      <w:r w:rsidR="00087448">
        <w:rPr>
          <w:rFonts w:cs="KFGQPC Uthman Taha Naskh" w:hint="cs"/>
          <w:sz w:val="42"/>
          <w:szCs w:val="42"/>
          <w:rtl/>
        </w:rPr>
        <w:t xml:space="preserve"> قوت</w:t>
      </w:r>
      <w:r w:rsidR="00024DDC">
        <w:rPr>
          <w:rFonts w:cs="KFGQPC Uthman Taha Naskh" w:hint="cs"/>
          <w:sz w:val="42"/>
          <w:szCs w:val="42"/>
          <w:rtl/>
        </w:rPr>
        <w:t>ُ</w:t>
      </w:r>
      <w:r w:rsidR="00087448">
        <w:rPr>
          <w:rFonts w:cs="KFGQPC Uthman Taha Naskh" w:hint="cs"/>
          <w:sz w:val="42"/>
          <w:szCs w:val="42"/>
          <w:rtl/>
        </w:rPr>
        <w:t>ك، و</w:t>
      </w:r>
      <w:r w:rsidR="009837CF">
        <w:rPr>
          <w:rFonts w:cs="KFGQPC Uthman Taha Naskh" w:hint="cs"/>
          <w:sz w:val="42"/>
          <w:szCs w:val="42"/>
          <w:rtl/>
        </w:rPr>
        <w:t>تكالبت</w:t>
      </w:r>
      <w:r w:rsidR="00024DDC">
        <w:rPr>
          <w:rFonts w:cs="KFGQPC Uthman Taha Naskh" w:hint="cs"/>
          <w:sz w:val="42"/>
          <w:szCs w:val="42"/>
          <w:rtl/>
        </w:rPr>
        <w:t>ْ</w:t>
      </w:r>
      <w:r w:rsidR="009837CF">
        <w:rPr>
          <w:rFonts w:cs="KFGQPC Uthman Taha Naskh" w:hint="cs"/>
          <w:sz w:val="42"/>
          <w:szCs w:val="42"/>
          <w:rtl/>
        </w:rPr>
        <w:t xml:space="preserve"> عليك</w:t>
      </w:r>
      <w:r w:rsidR="00024DDC">
        <w:rPr>
          <w:rFonts w:cs="KFGQPC Uthman Taha Naskh" w:hint="cs"/>
          <w:sz w:val="42"/>
          <w:szCs w:val="42"/>
          <w:rtl/>
        </w:rPr>
        <w:t>َ</w:t>
      </w:r>
      <w:r w:rsidR="009837CF">
        <w:rPr>
          <w:rFonts w:cs="KFGQPC Uthman Taha Naskh" w:hint="cs"/>
          <w:sz w:val="42"/>
          <w:szCs w:val="42"/>
          <w:rtl/>
        </w:rPr>
        <w:t xml:space="preserve"> الهموم</w:t>
      </w:r>
      <w:r w:rsidR="00024DDC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ف</w:t>
      </w:r>
      <w:r w:rsidRPr="005149DE">
        <w:rPr>
          <w:rFonts w:cs="KFGQPC Uthman Taha Naskh" w:hint="cs"/>
          <w:sz w:val="42"/>
          <w:szCs w:val="42"/>
          <w:rtl/>
        </w:rPr>
        <w:t>تذكر</w:t>
      </w:r>
      <w:r w:rsidR="00D6312F">
        <w:rPr>
          <w:rFonts w:cs="KFGQPC Uthman Taha Naskh" w:hint="cs"/>
          <w:sz w:val="42"/>
          <w:szCs w:val="42"/>
          <w:rtl/>
        </w:rPr>
        <w:t>ْ</w:t>
      </w:r>
      <w:r w:rsidRPr="005149DE">
        <w:rPr>
          <w:rFonts w:cs="KFGQPC Uthman Taha Naskh" w:hint="cs"/>
          <w:sz w:val="42"/>
          <w:szCs w:val="42"/>
          <w:rtl/>
        </w:rPr>
        <w:t xml:space="preserve"> أن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الله</w:t>
      </w:r>
      <w:r w:rsidR="00024DDC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B2581E">
        <w:rPr>
          <w:rFonts w:cs="KFGQPC Uthman Taha Naskh" w:hint="cs"/>
          <w:sz w:val="42"/>
          <w:szCs w:val="42"/>
          <w:rtl/>
        </w:rPr>
        <w:t>معك</w:t>
      </w:r>
      <w:r w:rsidR="00024DDC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يسمع</w:t>
      </w:r>
      <w:r w:rsidR="00D6312F">
        <w:rPr>
          <w:rFonts w:cs="KFGQPC Uthman Taha Naskh" w:hint="cs"/>
          <w:sz w:val="42"/>
          <w:szCs w:val="42"/>
          <w:rtl/>
        </w:rPr>
        <w:t>ُ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Pr="005149DE">
        <w:rPr>
          <w:rFonts w:cs="KFGQPC Uthman Taha Naskh" w:hint="cs"/>
          <w:sz w:val="42"/>
          <w:szCs w:val="42"/>
          <w:rtl/>
        </w:rPr>
        <w:t>وير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Pr="005149DE">
        <w:rPr>
          <w:rFonts w:cs="KFGQPC Uthman Taha Naskh" w:hint="cs"/>
          <w:sz w:val="42"/>
          <w:szCs w:val="42"/>
          <w:rtl/>
        </w:rPr>
        <w:t>ى</w:t>
      </w:r>
      <w:r w:rsidR="000B7C00">
        <w:rPr>
          <w:rFonts w:cs="KFGQPC Uthman Taha Naskh" w:hint="cs"/>
          <w:sz w:val="42"/>
          <w:szCs w:val="42"/>
          <w:rtl/>
        </w:rPr>
        <w:t>،</w:t>
      </w:r>
      <w:r w:rsidRPr="005149DE">
        <w:rPr>
          <w:rFonts w:cs="KFGQPC Uthman Taha Naskh"/>
          <w:sz w:val="42"/>
          <w:szCs w:val="42"/>
          <w:rtl/>
        </w:rPr>
        <w:t xml:space="preserve"> </w:t>
      </w:r>
      <w:r w:rsidR="00087448">
        <w:rPr>
          <w:rFonts w:cs="KFGQPC Uthman Taha Naskh" w:hint="cs"/>
          <w:sz w:val="42"/>
          <w:szCs w:val="42"/>
          <w:rtl/>
        </w:rPr>
        <w:t>وأن</w:t>
      </w:r>
      <w:r w:rsidR="00087448" w:rsidRPr="005149DE">
        <w:rPr>
          <w:rFonts w:cs="KFGQPC Uthman Taha Naskh" w:hint="cs"/>
          <w:sz w:val="42"/>
          <w:szCs w:val="42"/>
          <w:rtl/>
        </w:rPr>
        <w:t xml:space="preserve"> </w:t>
      </w:r>
      <w:r w:rsidR="00087448">
        <w:rPr>
          <w:rFonts w:cs="KFGQPC Uthman Taha Naskh" w:hint="cs"/>
          <w:sz w:val="42"/>
          <w:szCs w:val="42"/>
          <w:rtl/>
        </w:rPr>
        <w:t>الله</w:t>
      </w:r>
      <w:r w:rsidR="00024DDC">
        <w:rPr>
          <w:rFonts w:cs="KFGQPC Uthman Taha Naskh" w:hint="cs"/>
          <w:sz w:val="42"/>
          <w:szCs w:val="42"/>
          <w:rtl/>
        </w:rPr>
        <w:t>َ</w:t>
      </w:r>
      <w:r w:rsidR="00087448">
        <w:rPr>
          <w:rFonts w:cs="KFGQPC Uthman Taha Naskh" w:hint="cs"/>
          <w:sz w:val="42"/>
          <w:szCs w:val="42"/>
          <w:rtl/>
        </w:rPr>
        <w:t xml:space="preserve"> </w:t>
      </w:r>
      <w:r w:rsidR="00087448" w:rsidRPr="005149DE">
        <w:rPr>
          <w:rFonts w:cs="KFGQPC Uthman Taha Naskh" w:hint="cs"/>
          <w:sz w:val="42"/>
          <w:szCs w:val="42"/>
          <w:rtl/>
        </w:rPr>
        <w:t>لا ي</w:t>
      </w:r>
      <w:r w:rsidR="00024DDC">
        <w:rPr>
          <w:rFonts w:cs="KFGQPC Uthman Taha Naskh" w:hint="cs"/>
          <w:sz w:val="42"/>
          <w:szCs w:val="42"/>
          <w:rtl/>
        </w:rPr>
        <w:t>ُ</w:t>
      </w:r>
      <w:r w:rsidR="00087448" w:rsidRPr="005149DE">
        <w:rPr>
          <w:rFonts w:cs="KFGQPC Uthman Taha Naskh" w:hint="cs"/>
          <w:sz w:val="42"/>
          <w:szCs w:val="42"/>
          <w:rtl/>
        </w:rPr>
        <w:t>ع</w:t>
      </w:r>
      <w:r w:rsidR="00087448">
        <w:rPr>
          <w:rFonts w:cs="KFGQPC Uthman Taha Naskh" w:hint="cs"/>
          <w:sz w:val="42"/>
          <w:szCs w:val="42"/>
          <w:rtl/>
        </w:rPr>
        <w:t>جزه شيء</w:t>
      </w:r>
      <w:r w:rsidR="00024DDC">
        <w:rPr>
          <w:rFonts w:cs="KFGQPC Uthman Taha Naskh" w:hint="cs"/>
          <w:sz w:val="42"/>
          <w:szCs w:val="42"/>
          <w:rtl/>
        </w:rPr>
        <w:t>ٌ</w:t>
      </w:r>
      <w:r w:rsidR="00087448">
        <w:rPr>
          <w:rFonts w:cs="KFGQPC Uthman Taha Naskh" w:hint="cs"/>
          <w:sz w:val="42"/>
          <w:szCs w:val="42"/>
          <w:rtl/>
        </w:rPr>
        <w:t xml:space="preserve"> في </w:t>
      </w:r>
      <w:r w:rsidR="00087448" w:rsidRPr="005149DE">
        <w:rPr>
          <w:rFonts w:cs="KFGQPC Uthman Taha Naskh" w:hint="cs"/>
          <w:spacing w:val="-4"/>
          <w:sz w:val="42"/>
          <w:szCs w:val="42"/>
          <w:rtl/>
        </w:rPr>
        <w:t>الأرض</w:t>
      </w:r>
      <w:r w:rsidR="00024DDC">
        <w:rPr>
          <w:rFonts w:cs="KFGQPC Uthman Taha Naskh" w:hint="cs"/>
          <w:spacing w:val="-4"/>
          <w:sz w:val="42"/>
          <w:szCs w:val="42"/>
          <w:rtl/>
        </w:rPr>
        <w:t>ِ</w:t>
      </w:r>
      <w:r w:rsidR="00087448" w:rsidRPr="005149DE">
        <w:rPr>
          <w:rFonts w:cs="KFGQPC Uthman Taha Naskh" w:hint="cs"/>
          <w:spacing w:val="-4"/>
          <w:sz w:val="42"/>
          <w:szCs w:val="42"/>
          <w:rtl/>
        </w:rPr>
        <w:t xml:space="preserve"> ولا في </w:t>
      </w:r>
      <w:proofErr w:type="gramStart"/>
      <w:r w:rsidR="00087448" w:rsidRPr="005149DE">
        <w:rPr>
          <w:rFonts w:cs="KFGQPC Uthman Taha Naskh" w:hint="cs"/>
          <w:spacing w:val="-4"/>
          <w:sz w:val="42"/>
          <w:szCs w:val="42"/>
          <w:rtl/>
        </w:rPr>
        <w:t>السماء</w:t>
      </w:r>
      <w:r w:rsidR="00024DDC">
        <w:rPr>
          <w:rFonts w:cs="KFGQPC Uthman Taha Naskh" w:hint="cs"/>
          <w:spacing w:val="-4"/>
          <w:sz w:val="42"/>
          <w:szCs w:val="42"/>
          <w:rtl/>
        </w:rPr>
        <w:t>ِ</w:t>
      </w:r>
      <w:r w:rsidR="00087448">
        <w:rPr>
          <w:rFonts w:cs="KFGQPC Uthman Taha Naskh" w:hint="cs"/>
          <w:spacing w:val="-4"/>
          <w:sz w:val="42"/>
          <w:szCs w:val="42"/>
          <w:rtl/>
        </w:rPr>
        <w:t xml:space="preserve"> </w:t>
      </w:r>
      <w:r w:rsidR="00087448" w:rsidRPr="00087448">
        <w:rPr>
          <w:rFonts w:cs="KFGQPC Uthman Taha Naskh" w:hint="cs"/>
          <w:sz w:val="42"/>
          <w:szCs w:val="42"/>
          <w:rtl/>
        </w:rPr>
        <w:t xml:space="preserve"> </w:t>
      </w:r>
      <w:r w:rsidR="00087448" w:rsidRPr="005149DE">
        <w:rPr>
          <w:rFonts w:cs="KFGQPC Uthman Taha Naskh" w:hint="cs"/>
          <w:sz w:val="42"/>
          <w:szCs w:val="42"/>
          <w:rtl/>
        </w:rPr>
        <w:t>(</w:t>
      </w:r>
      <w:proofErr w:type="gramEnd"/>
      <w:r w:rsidR="00087448" w:rsidRPr="00B44B26">
        <w:rPr>
          <w:rFonts w:cs="KFGQPC Uthman Taha Naskh" w:hint="cs"/>
          <w:b/>
          <w:bCs/>
          <w:sz w:val="42"/>
          <w:szCs w:val="42"/>
          <w:rtl/>
        </w:rPr>
        <w:t>فَلاَ</w:t>
      </w:r>
      <w:r w:rsidR="00087448"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="00087448" w:rsidRPr="00B44B26">
        <w:rPr>
          <w:rFonts w:cs="KFGQPC Uthman Taha Naskh" w:hint="cs"/>
          <w:b/>
          <w:bCs/>
          <w:sz w:val="42"/>
          <w:szCs w:val="42"/>
          <w:rtl/>
        </w:rPr>
        <w:t>تَعْجَلْ</w:t>
      </w:r>
      <w:r w:rsidR="00087448"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="00087448" w:rsidRPr="00B44B26">
        <w:rPr>
          <w:rFonts w:cs="KFGQPC Uthman Taha Naskh" w:hint="cs"/>
          <w:b/>
          <w:bCs/>
          <w:sz w:val="42"/>
          <w:szCs w:val="42"/>
          <w:rtl/>
        </w:rPr>
        <w:t>عَلَيْهِمْ</w:t>
      </w:r>
      <w:r w:rsidR="00087448"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="00087448" w:rsidRPr="00B44B26">
        <w:rPr>
          <w:rFonts w:cs="KFGQPC Uthman Taha Naskh" w:hint="cs"/>
          <w:b/>
          <w:bCs/>
          <w:sz w:val="42"/>
          <w:szCs w:val="42"/>
          <w:rtl/>
        </w:rPr>
        <w:t>إِنَّمَا</w:t>
      </w:r>
      <w:r w:rsidR="00087448"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="00087448" w:rsidRPr="00B44B26">
        <w:rPr>
          <w:rFonts w:cs="KFGQPC Uthman Taha Naskh" w:hint="cs"/>
          <w:b/>
          <w:bCs/>
          <w:sz w:val="42"/>
          <w:szCs w:val="42"/>
          <w:rtl/>
        </w:rPr>
        <w:t>نَعُدُّ</w:t>
      </w:r>
      <w:r w:rsidR="00087448"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="00087448" w:rsidRPr="00B44B26">
        <w:rPr>
          <w:rFonts w:cs="KFGQPC Uthman Taha Naskh" w:hint="cs"/>
          <w:b/>
          <w:bCs/>
          <w:sz w:val="42"/>
          <w:szCs w:val="42"/>
          <w:rtl/>
        </w:rPr>
        <w:t>لَهُمْ</w:t>
      </w:r>
      <w:r w:rsidR="00087448" w:rsidRPr="00B44B26">
        <w:rPr>
          <w:rFonts w:cs="KFGQPC Uthman Taha Naskh"/>
          <w:b/>
          <w:bCs/>
          <w:sz w:val="42"/>
          <w:szCs w:val="42"/>
          <w:rtl/>
        </w:rPr>
        <w:t xml:space="preserve"> </w:t>
      </w:r>
      <w:r w:rsidR="00087448" w:rsidRPr="00B44B26">
        <w:rPr>
          <w:rFonts w:cs="KFGQPC Uthman Taha Naskh" w:hint="cs"/>
          <w:b/>
          <w:bCs/>
          <w:sz w:val="42"/>
          <w:szCs w:val="42"/>
          <w:rtl/>
        </w:rPr>
        <w:t>عَدًا</w:t>
      </w:r>
      <w:r w:rsidR="00087448">
        <w:rPr>
          <w:rFonts w:cs="KFGQPC Uthman Taha Naskh" w:hint="cs"/>
          <w:sz w:val="42"/>
          <w:szCs w:val="42"/>
          <w:rtl/>
        </w:rPr>
        <w:t>)</w:t>
      </w:r>
      <w:r w:rsidR="00087448" w:rsidRPr="005149DE">
        <w:rPr>
          <w:rFonts w:cs="KFGQPC Uthman Taha Naskh" w:hint="cs"/>
          <w:sz w:val="42"/>
          <w:szCs w:val="42"/>
          <w:rtl/>
        </w:rPr>
        <w:t>.</w:t>
      </w:r>
    </w:p>
    <w:p w:rsidR="00B2581E" w:rsidRDefault="007B458F" w:rsidP="00B2581E">
      <w:pPr>
        <w:tabs>
          <w:tab w:val="right" w:pos="528"/>
          <w:tab w:val="left" w:pos="583"/>
          <w:tab w:val="left" w:pos="943"/>
        </w:tabs>
        <w:rPr>
          <w:rFonts w:cs="KFGQPC Uthman Taha Naskh"/>
          <w:sz w:val="42"/>
          <w:szCs w:val="42"/>
          <w:rtl/>
        </w:rPr>
      </w:pPr>
      <w:r w:rsidRPr="007B458F">
        <w:rPr>
          <w:rFonts w:cs="KFGQPC Uthman Taha Naskh"/>
          <w:sz w:val="42"/>
          <w:szCs w:val="42"/>
          <w:rtl/>
        </w:rPr>
        <w:t>الحمد</w:t>
      </w:r>
      <w:r w:rsidR="00024DDC">
        <w:rPr>
          <w:rFonts w:cs="KFGQPC Uthman Taha Naskh" w:hint="cs"/>
          <w:sz w:val="42"/>
          <w:szCs w:val="42"/>
          <w:rtl/>
        </w:rPr>
        <w:t>ُ</w:t>
      </w:r>
      <w:r w:rsidRPr="007B458F">
        <w:rPr>
          <w:rFonts w:cs="KFGQPC Uthman Taha Naskh"/>
          <w:sz w:val="42"/>
          <w:szCs w:val="42"/>
          <w:rtl/>
        </w:rPr>
        <w:t xml:space="preserve"> لله</w:t>
      </w:r>
      <w:r w:rsidR="00024DDC">
        <w:rPr>
          <w:rFonts w:cs="KFGQPC Uthman Taha Naskh" w:hint="cs"/>
          <w:sz w:val="42"/>
          <w:szCs w:val="42"/>
          <w:rtl/>
        </w:rPr>
        <w:t>ِ</w:t>
      </w:r>
      <w:r w:rsidRPr="007B458F">
        <w:rPr>
          <w:rFonts w:cs="KFGQPC Uthman Taha Naskh"/>
          <w:sz w:val="42"/>
          <w:szCs w:val="42"/>
          <w:rtl/>
        </w:rPr>
        <w:t xml:space="preserve"> </w:t>
      </w:r>
      <w:r>
        <w:rPr>
          <w:rFonts w:cs="KFGQPC Uthman Taha Naskh"/>
          <w:sz w:val="42"/>
          <w:szCs w:val="42"/>
          <w:rtl/>
        </w:rPr>
        <w:t>مجيب</w:t>
      </w:r>
      <w:r w:rsidR="00024DDC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/>
          <w:sz w:val="42"/>
          <w:szCs w:val="42"/>
          <w:rtl/>
        </w:rPr>
        <w:t xml:space="preserve"> دعوة</w:t>
      </w:r>
      <w:r w:rsidR="00024DDC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/>
          <w:sz w:val="42"/>
          <w:szCs w:val="42"/>
          <w:rtl/>
        </w:rPr>
        <w:t xml:space="preserve"> المضطر</w:t>
      </w:r>
      <w:r w:rsidR="00024DDC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، و</w:t>
      </w:r>
      <w:r w:rsidRPr="007B458F">
        <w:rPr>
          <w:rFonts w:cs="KFGQPC Uthman Taha Naskh"/>
          <w:sz w:val="42"/>
          <w:szCs w:val="42"/>
          <w:rtl/>
        </w:rPr>
        <w:t>صلى الله</w:t>
      </w:r>
      <w:r w:rsidR="00024DDC">
        <w:rPr>
          <w:rFonts w:cs="KFGQPC Uthman Taha Naskh" w:hint="cs"/>
          <w:sz w:val="42"/>
          <w:szCs w:val="42"/>
          <w:rtl/>
        </w:rPr>
        <w:t>ُ</w:t>
      </w:r>
      <w:r w:rsidRPr="007B458F">
        <w:rPr>
          <w:rFonts w:cs="KFGQPC Uthman Taha Naskh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وسلم</w:t>
      </w:r>
      <w:r w:rsidR="00D6312F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</w:t>
      </w:r>
      <w:r w:rsidR="001D7407">
        <w:rPr>
          <w:rFonts w:cs="KFGQPC Uthman Taha Naskh" w:hint="cs"/>
          <w:sz w:val="42"/>
          <w:szCs w:val="42"/>
          <w:rtl/>
        </w:rPr>
        <w:t>على الداعي إليه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1D7407">
        <w:rPr>
          <w:rFonts w:cs="KFGQPC Uthman Taha Naskh" w:hint="cs"/>
          <w:sz w:val="42"/>
          <w:szCs w:val="42"/>
          <w:rtl/>
        </w:rPr>
        <w:t xml:space="preserve"> في السر</w:t>
      </w:r>
      <w:r w:rsidR="00024DDC">
        <w:rPr>
          <w:rFonts w:cs="KFGQPC Uthman Taha Naskh" w:hint="cs"/>
          <w:sz w:val="42"/>
          <w:szCs w:val="42"/>
          <w:rtl/>
        </w:rPr>
        <w:t>ِ</w:t>
      </w:r>
      <w:r w:rsidR="001D7407">
        <w:rPr>
          <w:rFonts w:cs="KFGQPC Uthman Taha Naskh" w:hint="cs"/>
          <w:sz w:val="42"/>
          <w:szCs w:val="42"/>
          <w:rtl/>
        </w:rPr>
        <w:t xml:space="preserve"> والجهر</w:t>
      </w:r>
      <w:r w:rsidR="00024DDC">
        <w:rPr>
          <w:rFonts w:cs="KFGQPC Uthman Taha Naskh" w:hint="cs"/>
          <w:sz w:val="42"/>
          <w:szCs w:val="42"/>
          <w:rtl/>
        </w:rPr>
        <w:t>ِ</w:t>
      </w:r>
      <w:r w:rsidRPr="007B458F">
        <w:rPr>
          <w:rFonts w:cs="KFGQPC Uthman Taha Naskh"/>
          <w:sz w:val="42"/>
          <w:szCs w:val="42"/>
          <w:rtl/>
        </w:rPr>
        <w:t xml:space="preserve">. </w:t>
      </w:r>
    </w:p>
    <w:p w:rsidR="00546F65" w:rsidRPr="00546F65" w:rsidRDefault="007B458F" w:rsidP="00B2581E">
      <w:pPr>
        <w:tabs>
          <w:tab w:val="right" w:pos="528"/>
          <w:tab w:val="left" w:pos="583"/>
          <w:tab w:val="left" w:pos="943"/>
        </w:tabs>
        <w:rPr>
          <w:rFonts w:cs="KFGQPC Uthman Taha Naskh"/>
          <w:sz w:val="42"/>
          <w:szCs w:val="42"/>
          <w:rtl/>
        </w:rPr>
      </w:pPr>
      <w:r w:rsidRPr="007B458F">
        <w:rPr>
          <w:rFonts w:cs="KFGQPC Uthman Taha Naskh"/>
          <w:sz w:val="42"/>
          <w:szCs w:val="42"/>
          <w:rtl/>
        </w:rPr>
        <w:t xml:space="preserve">أما </w:t>
      </w:r>
      <w:proofErr w:type="gramStart"/>
      <w:r w:rsidRPr="007B458F">
        <w:rPr>
          <w:rFonts w:cs="KFGQPC Uthman Taha Naskh"/>
          <w:sz w:val="42"/>
          <w:szCs w:val="42"/>
          <w:rtl/>
        </w:rPr>
        <w:t>بعد</w:t>
      </w:r>
      <w:r w:rsidR="00024DDC">
        <w:rPr>
          <w:rFonts w:cs="KFGQPC Uthman Taha Naskh" w:hint="cs"/>
          <w:sz w:val="42"/>
          <w:szCs w:val="42"/>
          <w:rtl/>
        </w:rPr>
        <w:t>ُ</w:t>
      </w:r>
      <w:r w:rsidRPr="007B458F">
        <w:rPr>
          <w:rFonts w:cs="KFGQPC Uthman Taha Naskh"/>
          <w:sz w:val="42"/>
          <w:szCs w:val="42"/>
          <w:rtl/>
        </w:rPr>
        <w:t xml:space="preserve">: </w:t>
      </w:r>
      <w:r w:rsidR="00087448">
        <w:rPr>
          <w:rFonts w:cs="KFGQPC Uthman Taha Naskh" w:hint="cs"/>
          <w:sz w:val="42"/>
          <w:szCs w:val="42"/>
          <w:rtl/>
        </w:rPr>
        <w:t xml:space="preserve"> </w:t>
      </w:r>
      <w:r w:rsidR="001D7407">
        <w:rPr>
          <w:rFonts w:cs="KFGQPC Uthman Taha Naskh" w:hint="cs"/>
          <w:sz w:val="42"/>
          <w:szCs w:val="42"/>
          <w:rtl/>
        </w:rPr>
        <w:t>ف</w:t>
      </w:r>
      <w:r w:rsidR="00546F65" w:rsidRPr="00546F65">
        <w:rPr>
          <w:rFonts w:cs="KFGQPC Uthman Taha Naskh"/>
          <w:sz w:val="42"/>
          <w:szCs w:val="42"/>
          <w:rtl/>
        </w:rPr>
        <w:t>م</w:t>
      </w:r>
      <w:r w:rsidR="00024DDC">
        <w:rPr>
          <w:rFonts w:cs="KFGQPC Uthman Taha Naskh" w:hint="cs"/>
          <w:sz w:val="42"/>
          <w:szCs w:val="42"/>
          <w:rtl/>
        </w:rPr>
        <w:t>ِ</w:t>
      </w:r>
      <w:r w:rsidR="00546F65" w:rsidRPr="00546F65">
        <w:rPr>
          <w:rFonts w:cs="KFGQPC Uthman Taha Naskh"/>
          <w:sz w:val="42"/>
          <w:szCs w:val="42"/>
          <w:rtl/>
        </w:rPr>
        <w:t>ن</w:t>
      </w:r>
      <w:proofErr w:type="gramEnd"/>
      <w:r w:rsidR="00546F65" w:rsidRPr="00546F65">
        <w:rPr>
          <w:rFonts w:cs="KFGQPC Uthman Taha Naskh"/>
          <w:sz w:val="42"/>
          <w:szCs w:val="42"/>
          <w:rtl/>
        </w:rPr>
        <w:t xml:space="preserve"> حكمة</w:t>
      </w:r>
      <w:r w:rsidR="00024DDC">
        <w:rPr>
          <w:rFonts w:cs="KFGQPC Uthman Taha Naskh" w:hint="cs"/>
          <w:sz w:val="42"/>
          <w:szCs w:val="42"/>
          <w:rtl/>
        </w:rPr>
        <w:t>ِ</w:t>
      </w:r>
      <w:r w:rsidR="00546F65" w:rsidRPr="00546F65">
        <w:rPr>
          <w:rFonts w:cs="KFGQPC Uthman Taha Naskh"/>
          <w:sz w:val="42"/>
          <w:szCs w:val="42"/>
          <w:rtl/>
        </w:rPr>
        <w:t xml:space="preserve"> الله</w:t>
      </w:r>
      <w:r w:rsidR="00024DDC">
        <w:rPr>
          <w:rFonts w:cs="KFGQPC Uthman Taha Naskh" w:hint="cs"/>
          <w:sz w:val="42"/>
          <w:szCs w:val="42"/>
          <w:rtl/>
        </w:rPr>
        <w:t>ِ</w:t>
      </w:r>
      <w:r w:rsidR="00546F65" w:rsidRPr="00546F65">
        <w:rPr>
          <w:rFonts w:cs="KFGQPC Uthman Taha Naskh"/>
          <w:sz w:val="42"/>
          <w:szCs w:val="42"/>
          <w:rtl/>
        </w:rPr>
        <w:t xml:space="preserve"> </w:t>
      </w:r>
      <w:r w:rsidR="001D7407">
        <w:rPr>
          <w:rFonts w:cs="KFGQPC Uthman Taha Naskh" w:hint="cs"/>
          <w:sz w:val="42"/>
          <w:szCs w:val="42"/>
          <w:rtl/>
        </w:rPr>
        <w:t>-</w:t>
      </w:r>
      <w:r w:rsidR="00546F65" w:rsidRPr="00546F65">
        <w:rPr>
          <w:rFonts w:cs="KFGQPC Uthman Taha Naskh"/>
          <w:sz w:val="42"/>
          <w:szCs w:val="42"/>
          <w:rtl/>
        </w:rPr>
        <w:t>جل وعلا</w:t>
      </w:r>
      <w:r w:rsidR="001D7407">
        <w:rPr>
          <w:rFonts w:cs="KFGQPC Uthman Taha Naskh" w:hint="cs"/>
          <w:sz w:val="42"/>
          <w:szCs w:val="42"/>
          <w:rtl/>
        </w:rPr>
        <w:t>-</w:t>
      </w:r>
      <w:r w:rsidR="00546F65" w:rsidRPr="00546F65">
        <w:rPr>
          <w:rFonts w:cs="KFGQPC Uthman Taha Naskh"/>
          <w:sz w:val="42"/>
          <w:szCs w:val="42"/>
          <w:rtl/>
        </w:rPr>
        <w:t xml:space="preserve"> أن جعل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546F65" w:rsidRPr="00546F65">
        <w:rPr>
          <w:rFonts w:cs="KFGQPC Uthman Taha Naskh"/>
          <w:sz w:val="42"/>
          <w:szCs w:val="42"/>
          <w:rtl/>
        </w:rPr>
        <w:t xml:space="preserve"> طرفي</w:t>
      </w:r>
      <w:r w:rsidR="00024DDC">
        <w:rPr>
          <w:rFonts w:cs="KFGQPC Uthman Taha Naskh" w:hint="cs"/>
          <w:sz w:val="42"/>
          <w:szCs w:val="42"/>
          <w:rtl/>
        </w:rPr>
        <w:t>ِ</w:t>
      </w:r>
      <w:r w:rsidR="00546F65" w:rsidRPr="00546F65">
        <w:rPr>
          <w:rFonts w:cs="KFGQPC Uthman Taha Naskh"/>
          <w:sz w:val="42"/>
          <w:szCs w:val="42"/>
          <w:rtl/>
        </w:rPr>
        <w:t xml:space="preserve"> العام</w:t>
      </w:r>
      <w:r w:rsidR="00024DDC">
        <w:rPr>
          <w:rFonts w:cs="KFGQPC Uthman Taha Naskh" w:hint="cs"/>
          <w:sz w:val="42"/>
          <w:szCs w:val="42"/>
          <w:rtl/>
        </w:rPr>
        <w:t>ِ</w:t>
      </w:r>
      <w:r w:rsidR="00546F65" w:rsidRPr="00546F65">
        <w:rPr>
          <w:rFonts w:cs="KFGQPC Uthman Taha Naskh"/>
          <w:sz w:val="42"/>
          <w:szCs w:val="42"/>
          <w:rtl/>
        </w:rPr>
        <w:t xml:space="preserve"> شهرين</w:t>
      </w:r>
      <w:r w:rsidR="00024DDC">
        <w:rPr>
          <w:rFonts w:cs="KFGQPC Uthman Taha Naskh" w:hint="cs"/>
          <w:sz w:val="42"/>
          <w:szCs w:val="42"/>
          <w:rtl/>
        </w:rPr>
        <w:t>ِ</w:t>
      </w:r>
      <w:r w:rsidR="00546F65" w:rsidRPr="00546F65">
        <w:rPr>
          <w:rFonts w:cs="KFGQPC Uthman Taha Naskh"/>
          <w:sz w:val="42"/>
          <w:szCs w:val="42"/>
          <w:rtl/>
        </w:rPr>
        <w:t xml:space="preserve"> محر</w:t>
      </w:r>
      <w:r w:rsidR="00024DDC">
        <w:rPr>
          <w:rFonts w:cs="KFGQPC Uthman Taha Naskh" w:hint="cs"/>
          <w:sz w:val="42"/>
          <w:szCs w:val="42"/>
          <w:rtl/>
        </w:rPr>
        <w:t>ّ</w:t>
      </w:r>
      <w:r w:rsidR="00546F65" w:rsidRPr="00546F65">
        <w:rPr>
          <w:rFonts w:cs="KFGQPC Uthman Taha Naskh"/>
          <w:sz w:val="42"/>
          <w:szCs w:val="42"/>
          <w:rtl/>
        </w:rPr>
        <w:t>مين</w:t>
      </w:r>
      <w:r w:rsidR="00024DDC">
        <w:rPr>
          <w:rFonts w:cs="KFGQPC Uthman Taha Naskh" w:hint="cs"/>
          <w:sz w:val="42"/>
          <w:szCs w:val="42"/>
          <w:rtl/>
        </w:rPr>
        <w:t>ِ</w:t>
      </w:r>
      <w:r w:rsidR="001D7407">
        <w:rPr>
          <w:rFonts w:cs="KFGQPC Uthman Taha Naskh" w:hint="cs"/>
          <w:sz w:val="42"/>
          <w:szCs w:val="42"/>
          <w:rtl/>
        </w:rPr>
        <w:t xml:space="preserve">، </w:t>
      </w:r>
      <w:r w:rsidR="00546F65" w:rsidRPr="00546F65">
        <w:rPr>
          <w:rFonts w:cs="KFGQPC Uthman Taha Naskh"/>
          <w:sz w:val="42"/>
          <w:szCs w:val="42"/>
          <w:rtl/>
        </w:rPr>
        <w:t>فينتهي بشهر</w:t>
      </w:r>
      <w:r w:rsidR="00024DDC">
        <w:rPr>
          <w:rFonts w:cs="KFGQPC Uthman Taha Naskh" w:hint="cs"/>
          <w:sz w:val="42"/>
          <w:szCs w:val="42"/>
          <w:rtl/>
        </w:rPr>
        <w:t>ِ</w:t>
      </w:r>
      <w:r w:rsidR="00546F65" w:rsidRPr="00546F65">
        <w:rPr>
          <w:rFonts w:cs="KFGQPC Uthman Taha Naskh"/>
          <w:sz w:val="42"/>
          <w:szCs w:val="42"/>
          <w:rtl/>
        </w:rPr>
        <w:t xml:space="preserve"> ذي الح</w:t>
      </w:r>
      <w:r w:rsidR="00024DDC">
        <w:rPr>
          <w:rFonts w:cs="KFGQPC Uthman Taha Naskh" w:hint="cs"/>
          <w:sz w:val="42"/>
          <w:szCs w:val="42"/>
          <w:rtl/>
        </w:rPr>
        <w:t>ِ</w:t>
      </w:r>
      <w:r w:rsidR="00546F65" w:rsidRPr="00546F65">
        <w:rPr>
          <w:rFonts w:cs="KFGQPC Uthman Taha Naskh"/>
          <w:sz w:val="42"/>
          <w:szCs w:val="42"/>
          <w:rtl/>
        </w:rPr>
        <w:t>جة</w:t>
      </w:r>
      <w:r w:rsidR="00024DDC">
        <w:rPr>
          <w:rFonts w:cs="KFGQPC Uthman Taha Naskh" w:hint="cs"/>
          <w:sz w:val="42"/>
          <w:szCs w:val="42"/>
          <w:rtl/>
        </w:rPr>
        <w:t>ِ</w:t>
      </w:r>
      <w:r w:rsidR="00546F65" w:rsidRPr="00546F65">
        <w:rPr>
          <w:rFonts w:cs="KFGQPC Uthman Taha Naskh"/>
          <w:sz w:val="42"/>
          <w:szCs w:val="42"/>
          <w:rtl/>
        </w:rPr>
        <w:t xml:space="preserve"> ويبتدئ</w:t>
      </w:r>
      <w:r w:rsidR="00024DDC">
        <w:rPr>
          <w:rFonts w:cs="KFGQPC Uthman Taha Naskh" w:hint="cs"/>
          <w:sz w:val="42"/>
          <w:szCs w:val="42"/>
          <w:rtl/>
        </w:rPr>
        <w:t>ُ</w:t>
      </w:r>
      <w:r w:rsidR="00546F65" w:rsidRPr="00546F65">
        <w:rPr>
          <w:rFonts w:cs="KFGQPC Uthman Taha Naskh"/>
          <w:sz w:val="42"/>
          <w:szCs w:val="42"/>
          <w:rtl/>
        </w:rPr>
        <w:t xml:space="preserve"> بشهره</w:t>
      </w:r>
      <w:r w:rsidR="00024DDC">
        <w:rPr>
          <w:rFonts w:cs="KFGQPC Uthman Taha Naskh" w:hint="cs"/>
          <w:sz w:val="42"/>
          <w:szCs w:val="42"/>
          <w:rtl/>
        </w:rPr>
        <w:t>ِ</w:t>
      </w:r>
      <w:r w:rsidR="00546F65" w:rsidRPr="00546F65">
        <w:rPr>
          <w:rFonts w:cs="KFGQPC Uthman Taha Naskh"/>
          <w:sz w:val="42"/>
          <w:szCs w:val="42"/>
          <w:rtl/>
        </w:rPr>
        <w:t xml:space="preserve"> المحرَّم</w:t>
      </w:r>
      <w:r w:rsidR="00024DDC">
        <w:rPr>
          <w:rFonts w:cs="KFGQPC Uthman Taha Naskh" w:hint="cs"/>
          <w:sz w:val="42"/>
          <w:szCs w:val="42"/>
          <w:rtl/>
        </w:rPr>
        <w:t>ِ</w:t>
      </w:r>
      <w:r w:rsidR="001D7407">
        <w:rPr>
          <w:rFonts w:cs="KFGQPC Uthman Taha Naskh" w:hint="cs"/>
          <w:sz w:val="42"/>
          <w:szCs w:val="42"/>
          <w:rtl/>
        </w:rPr>
        <w:t>؛</w:t>
      </w:r>
      <w:r w:rsidR="00546F65" w:rsidRPr="00546F65">
        <w:rPr>
          <w:rFonts w:cs="KFGQPC Uthman Taha Naskh"/>
          <w:sz w:val="42"/>
          <w:szCs w:val="42"/>
          <w:rtl/>
        </w:rPr>
        <w:t xml:space="preserve"> إشعارًا للمؤمن</w:t>
      </w:r>
      <w:r w:rsidR="0041235D">
        <w:rPr>
          <w:rFonts w:cs="KFGQPC Uthman Taha Naskh" w:hint="cs"/>
          <w:sz w:val="42"/>
          <w:szCs w:val="42"/>
          <w:rtl/>
        </w:rPr>
        <w:t>ِ</w:t>
      </w:r>
      <w:r w:rsidR="00546F65" w:rsidRPr="00546F65">
        <w:rPr>
          <w:rFonts w:cs="KFGQPC Uthman Taha Naskh"/>
          <w:sz w:val="42"/>
          <w:szCs w:val="42"/>
          <w:rtl/>
        </w:rPr>
        <w:t xml:space="preserve"> بأن يختم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546F65" w:rsidRPr="00546F65">
        <w:rPr>
          <w:rFonts w:cs="KFGQPC Uthman Taha Naskh"/>
          <w:sz w:val="42"/>
          <w:szCs w:val="42"/>
          <w:rtl/>
        </w:rPr>
        <w:t xml:space="preserve"> عمل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546F65" w:rsidRPr="00546F65">
        <w:rPr>
          <w:rFonts w:cs="KFGQPC Uthman Taha Naskh"/>
          <w:sz w:val="42"/>
          <w:szCs w:val="42"/>
          <w:rtl/>
        </w:rPr>
        <w:t>ه بالخير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546F65" w:rsidRPr="00546F65">
        <w:rPr>
          <w:rFonts w:cs="KFGQPC Uthman Taha Naskh"/>
          <w:sz w:val="42"/>
          <w:szCs w:val="42"/>
          <w:rtl/>
        </w:rPr>
        <w:t xml:space="preserve"> ويفتتح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546F65" w:rsidRPr="00546F65">
        <w:rPr>
          <w:rFonts w:cs="KFGQPC Uthman Taha Naskh"/>
          <w:sz w:val="42"/>
          <w:szCs w:val="42"/>
          <w:rtl/>
        </w:rPr>
        <w:t>ه بالخير</w:t>
      </w:r>
      <w:r w:rsidR="005339F0">
        <w:rPr>
          <w:rFonts w:cs="KFGQPC Uthman Taha Naskh" w:hint="cs"/>
          <w:sz w:val="42"/>
          <w:szCs w:val="42"/>
          <w:rtl/>
        </w:rPr>
        <w:t>ِ</w:t>
      </w:r>
      <w:r>
        <w:rPr>
          <w:rFonts w:ascii="Segoe UI Symbol" w:hAnsi="Segoe UI Symbol" w:cs="Arial" w:hint="cs"/>
          <w:sz w:val="42"/>
          <w:szCs w:val="42"/>
          <w:rtl/>
        </w:rPr>
        <w:t>،</w:t>
      </w:r>
      <w:r>
        <w:rPr>
          <w:rFonts w:cs="KFGQPC Uthman Taha Naskh" w:hint="cs"/>
          <w:sz w:val="42"/>
          <w:szCs w:val="42"/>
          <w:rtl/>
        </w:rPr>
        <w:t xml:space="preserve"> ف</w:t>
      </w:r>
      <w:r>
        <w:rPr>
          <w:rFonts w:cs="KFGQPC Uthman Taha Naskh"/>
          <w:sz w:val="42"/>
          <w:szCs w:val="42"/>
          <w:rtl/>
        </w:rPr>
        <w:t>قبل</w:t>
      </w:r>
      <w:r w:rsidR="005339F0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أ</w:t>
      </w:r>
      <w:r w:rsidR="00546F65" w:rsidRPr="00546F65">
        <w:rPr>
          <w:rFonts w:cs="KFGQPC Uthman Taha Naskh"/>
          <w:sz w:val="42"/>
          <w:szCs w:val="42"/>
          <w:rtl/>
        </w:rPr>
        <w:t>ن ينتهي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546F65" w:rsidRPr="00546F65">
        <w:rPr>
          <w:rFonts w:cs="KFGQPC Uthman Taha Naskh"/>
          <w:sz w:val="42"/>
          <w:szCs w:val="42"/>
          <w:rtl/>
        </w:rPr>
        <w:t xml:space="preserve"> العام</w:t>
      </w:r>
      <w:r w:rsidR="005339F0">
        <w:rPr>
          <w:rFonts w:cs="KFGQPC Uthman Taha Naskh" w:hint="cs"/>
          <w:sz w:val="42"/>
          <w:szCs w:val="42"/>
          <w:rtl/>
        </w:rPr>
        <w:t>ُ</w:t>
      </w:r>
      <w:r w:rsidR="00546F65" w:rsidRPr="00546F65">
        <w:rPr>
          <w:rFonts w:cs="KFGQPC Uthman Taha Naskh"/>
          <w:sz w:val="42"/>
          <w:szCs w:val="42"/>
          <w:rtl/>
        </w:rPr>
        <w:t xml:space="preserve"> نصوم</w:t>
      </w:r>
      <w:r w:rsidR="00024DDC">
        <w:rPr>
          <w:rFonts w:cs="KFGQPC Uthman Taha Naskh" w:hint="cs"/>
          <w:sz w:val="42"/>
          <w:szCs w:val="42"/>
          <w:rtl/>
        </w:rPr>
        <w:t>ُ</w:t>
      </w:r>
      <w:r w:rsidR="00546F65" w:rsidRPr="00546F65">
        <w:rPr>
          <w:rFonts w:cs="KFGQPC Uthman Taha Naskh"/>
          <w:sz w:val="42"/>
          <w:szCs w:val="42"/>
          <w:rtl/>
        </w:rPr>
        <w:t xml:space="preserve"> عرفة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5339F0">
        <w:rPr>
          <w:rFonts w:cs="KFGQPC Uthman Taha Naskh"/>
          <w:sz w:val="42"/>
          <w:szCs w:val="42"/>
          <w:rtl/>
        </w:rPr>
        <w:t xml:space="preserve"> </w:t>
      </w:r>
      <w:r w:rsidR="005339F0">
        <w:rPr>
          <w:rFonts w:cs="KFGQPC Uthman Taha Naskh" w:hint="cs"/>
          <w:sz w:val="42"/>
          <w:szCs w:val="42"/>
          <w:rtl/>
        </w:rPr>
        <w:t>ل</w:t>
      </w:r>
      <w:r w:rsidR="00546F65" w:rsidRPr="00546F65">
        <w:rPr>
          <w:rFonts w:cs="KFGQPC Uthman Taha Naskh"/>
          <w:sz w:val="42"/>
          <w:szCs w:val="42"/>
          <w:rtl/>
        </w:rPr>
        <w:t>يغفر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546F65" w:rsidRPr="00546F65">
        <w:rPr>
          <w:rFonts w:cs="KFGQPC Uthman Taha Naskh"/>
          <w:sz w:val="42"/>
          <w:szCs w:val="42"/>
          <w:rtl/>
        </w:rPr>
        <w:t xml:space="preserve"> الله</w:t>
      </w:r>
      <w:r w:rsidR="00024DDC">
        <w:rPr>
          <w:rFonts w:cs="KFGQPC Uthman Taha Naskh" w:hint="cs"/>
          <w:sz w:val="42"/>
          <w:szCs w:val="42"/>
          <w:rtl/>
        </w:rPr>
        <w:t>ُ</w:t>
      </w:r>
      <w:r w:rsidR="00546F65" w:rsidRPr="00546F65">
        <w:rPr>
          <w:rFonts w:cs="KFGQPC Uthman Taha Naskh"/>
          <w:sz w:val="42"/>
          <w:szCs w:val="42"/>
          <w:rtl/>
        </w:rPr>
        <w:t xml:space="preserve"> لنا، وفي بداية العام نصوم</w:t>
      </w:r>
      <w:r w:rsidR="00024DDC">
        <w:rPr>
          <w:rFonts w:cs="KFGQPC Uthman Taha Naskh" w:hint="cs"/>
          <w:sz w:val="42"/>
          <w:szCs w:val="42"/>
          <w:rtl/>
        </w:rPr>
        <w:t>ُ</w:t>
      </w:r>
      <w:r w:rsidR="005339F0">
        <w:rPr>
          <w:rFonts w:cs="KFGQPC Uthman Taha Naskh"/>
          <w:sz w:val="42"/>
          <w:szCs w:val="42"/>
          <w:rtl/>
        </w:rPr>
        <w:t xml:space="preserve"> عاشوراء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="005339F0">
        <w:rPr>
          <w:rFonts w:cs="KFGQPC Uthman Taha Naskh"/>
          <w:sz w:val="42"/>
          <w:szCs w:val="42"/>
          <w:rtl/>
        </w:rPr>
        <w:t xml:space="preserve"> </w:t>
      </w:r>
      <w:r w:rsidR="005339F0">
        <w:rPr>
          <w:rFonts w:cs="KFGQPC Uthman Taha Naskh" w:hint="cs"/>
          <w:sz w:val="42"/>
          <w:szCs w:val="42"/>
          <w:rtl/>
        </w:rPr>
        <w:t>ل</w:t>
      </w:r>
      <w:r w:rsidR="00546F65" w:rsidRPr="00546F65">
        <w:rPr>
          <w:rFonts w:cs="KFGQPC Uthman Taha Naskh"/>
          <w:sz w:val="42"/>
          <w:szCs w:val="42"/>
          <w:rtl/>
        </w:rPr>
        <w:t>يغفر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546F65" w:rsidRPr="00546F65">
        <w:rPr>
          <w:rFonts w:cs="KFGQPC Uthman Taha Naskh"/>
          <w:sz w:val="42"/>
          <w:szCs w:val="42"/>
          <w:rtl/>
        </w:rPr>
        <w:t xml:space="preserve"> لنا،</w:t>
      </w:r>
      <w:r>
        <w:rPr>
          <w:rFonts w:cs="KFGQPC Uthman Taha Naskh" w:hint="cs"/>
          <w:sz w:val="42"/>
          <w:szCs w:val="42"/>
          <w:rtl/>
        </w:rPr>
        <w:t xml:space="preserve"> </w:t>
      </w:r>
      <w:r w:rsidR="00087448">
        <w:rPr>
          <w:rFonts w:cs="KFGQPC Uthman Taha Naskh" w:hint="cs"/>
          <w:sz w:val="42"/>
          <w:szCs w:val="42"/>
          <w:rtl/>
        </w:rPr>
        <w:t>و</w:t>
      </w:r>
      <w:r w:rsidR="00546F65" w:rsidRPr="00546F65">
        <w:rPr>
          <w:rFonts w:cs="KFGQPC Uthman Taha Naskh"/>
          <w:sz w:val="42"/>
          <w:szCs w:val="42"/>
          <w:rtl/>
        </w:rPr>
        <w:t>يأبى الله</w:t>
      </w:r>
      <w:r w:rsidR="00024DDC">
        <w:rPr>
          <w:rFonts w:cs="KFGQPC Uthman Taha Naskh" w:hint="cs"/>
          <w:sz w:val="42"/>
          <w:szCs w:val="42"/>
          <w:rtl/>
        </w:rPr>
        <w:t>ُ</w:t>
      </w:r>
      <w:r w:rsidR="00546F65" w:rsidRPr="00546F65">
        <w:rPr>
          <w:rFonts w:cs="KFGQPC Uthman Taha Naskh"/>
          <w:sz w:val="42"/>
          <w:szCs w:val="42"/>
          <w:rtl/>
        </w:rPr>
        <w:t xml:space="preserve"> إلا أن يتوب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546F65" w:rsidRPr="00546F65">
        <w:rPr>
          <w:rFonts w:cs="KFGQPC Uthman Taha Naskh"/>
          <w:sz w:val="42"/>
          <w:szCs w:val="42"/>
          <w:rtl/>
        </w:rPr>
        <w:t xml:space="preserve"> علينا</w:t>
      </w:r>
      <w:r>
        <w:rPr>
          <w:rFonts w:cs="KFGQPC Uthman Taha Naskh" w:hint="cs"/>
          <w:sz w:val="42"/>
          <w:szCs w:val="42"/>
          <w:rtl/>
        </w:rPr>
        <w:t>،</w:t>
      </w:r>
      <w:r w:rsidR="00546F65" w:rsidRPr="00546F65">
        <w:rPr>
          <w:rFonts w:cs="KFGQPC Uthman Taha Naskh"/>
          <w:sz w:val="42"/>
          <w:szCs w:val="42"/>
          <w:rtl/>
        </w:rPr>
        <w:t xml:space="preserve"> ويم</w:t>
      </w:r>
      <w:r w:rsidR="005339F0">
        <w:rPr>
          <w:rFonts w:cs="KFGQPC Uthman Taha Naskh" w:hint="cs"/>
          <w:sz w:val="42"/>
          <w:szCs w:val="42"/>
          <w:rtl/>
        </w:rPr>
        <w:t>ُ</w:t>
      </w:r>
      <w:r w:rsidR="00546F65" w:rsidRPr="00546F65">
        <w:rPr>
          <w:rFonts w:cs="KFGQPC Uthman Taha Naskh"/>
          <w:sz w:val="42"/>
          <w:szCs w:val="42"/>
          <w:rtl/>
        </w:rPr>
        <w:t>ن</w:t>
      </w:r>
      <w:r w:rsidR="005339F0">
        <w:rPr>
          <w:rFonts w:cs="KFGQPC Uthman Taha Naskh" w:hint="cs"/>
          <w:sz w:val="42"/>
          <w:szCs w:val="42"/>
          <w:rtl/>
        </w:rPr>
        <w:t>َّ</w:t>
      </w:r>
      <w:r w:rsidR="00546F65" w:rsidRPr="00546F65">
        <w:rPr>
          <w:rFonts w:cs="KFGQPC Uthman Taha Naskh"/>
          <w:sz w:val="42"/>
          <w:szCs w:val="42"/>
          <w:rtl/>
        </w:rPr>
        <w:t xml:space="preserve"> علينا</w:t>
      </w:r>
      <w:r>
        <w:rPr>
          <w:rFonts w:cs="KFGQPC Uthman Taha Naskh" w:hint="cs"/>
          <w:sz w:val="42"/>
          <w:szCs w:val="42"/>
          <w:rtl/>
        </w:rPr>
        <w:t xml:space="preserve"> </w:t>
      </w:r>
      <w:r w:rsidR="00B2581E">
        <w:rPr>
          <w:rFonts w:ascii="Sakkal Majalla" w:hAnsi="Sakkal Majalla" w:cs="Sakkal Majalla" w:hint="cs"/>
          <w:sz w:val="42"/>
          <w:szCs w:val="42"/>
          <w:rtl/>
        </w:rPr>
        <w:t>–</w:t>
      </w:r>
      <w:r>
        <w:rPr>
          <w:rFonts w:cs="KFGQPC Uthman Taha Naskh"/>
          <w:sz w:val="42"/>
          <w:szCs w:val="42"/>
          <w:rtl/>
        </w:rPr>
        <w:t>سبحان</w:t>
      </w:r>
      <w:r w:rsidR="005339F0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/>
          <w:sz w:val="42"/>
          <w:szCs w:val="42"/>
          <w:rtl/>
        </w:rPr>
        <w:t>ه</w:t>
      </w:r>
      <w:r w:rsidR="00B2581E">
        <w:rPr>
          <w:rFonts w:cs="KFGQPC Uthman Taha Naskh" w:hint="cs"/>
          <w:sz w:val="42"/>
          <w:szCs w:val="42"/>
          <w:rtl/>
        </w:rPr>
        <w:t>-</w:t>
      </w:r>
      <w:r>
        <w:rPr>
          <w:rFonts w:cs="KFGQPC Uthman Taha Naskh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 xml:space="preserve">بأن </w:t>
      </w:r>
      <w:r w:rsidR="00546F65" w:rsidRPr="00546F65">
        <w:rPr>
          <w:rFonts w:cs="KFGQPC Uthman Taha Naskh"/>
          <w:sz w:val="42"/>
          <w:szCs w:val="42"/>
          <w:rtl/>
        </w:rPr>
        <w:t>نبدأ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546F65" w:rsidRPr="00546F65">
        <w:rPr>
          <w:rFonts w:cs="KFGQPC Uthman Taha Naskh"/>
          <w:sz w:val="42"/>
          <w:szCs w:val="42"/>
          <w:rtl/>
        </w:rPr>
        <w:t xml:space="preserve"> عام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546F65" w:rsidRPr="00546F65">
        <w:rPr>
          <w:rFonts w:cs="KFGQPC Uthman Taha Naskh"/>
          <w:sz w:val="42"/>
          <w:szCs w:val="42"/>
          <w:rtl/>
        </w:rPr>
        <w:t>نا طاهرين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087448">
        <w:rPr>
          <w:rFonts w:cs="KFGQPC Uthman Taha Naskh" w:hint="cs"/>
          <w:sz w:val="42"/>
          <w:szCs w:val="42"/>
          <w:rtl/>
        </w:rPr>
        <w:t>.</w:t>
      </w:r>
      <w:r w:rsidR="00087448" w:rsidRPr="00087448">
        <w:rPr>
          <w:rFonts w:cs="KFGQPC Uthman Taha Naskh" w:hint="cs"/>
          <w:sz w:val="42"/>
          <w:szCs w:val="42"/>
          <w:rtl/>
        </w:rPr>
        <w:t xml:space="preserve"> </w:t>
      </w:r>
      <w:r w:rsidR="00087448">
        <w:rPr>
          <w:rFonts w:cs="KFGQPC Uthman Taha Naskh" w:hint="cs"/>
          <w:sz w:val="42"/>
          <w:szCs w:val="42"/>
          <w:rtl/>
        </w:rPr>
        <w:t>ف</w:t>
      </w:r>
      <w:r w:rsidR="00087448" w:rsidRPr="00744438">
        <w:rPr>
          <w:rFonts w:cs="KFGQPC Uthman Taha Naskh" w:hint="cs"/>
          <w:sz w:val="42"/>
          <w:szCs w:val="42"/>
          <w:rtl/>
        </w:rPr>
        <w:t xml:space="preserve">اللهم </w:t>
      </w:r>
      <w:r w:rsidR="00B2581E">
        <w:rPr>
          <w:rFonts w:cs="KFGQPC Uthman Taha Naskh" w:hint="cs"/>
          <w:sz w:val="42"/>
          <w:szCs w:val="42"/>
          <w:rtl/>
        </w:rPr>
        <w:t>طهر</w:t>
      </w:r>
      <w:r w:rsidR="005339F0">
        <w:rPr>
          <w:rFonts w:cs="KFGQPC Uthman Taha Naskh" w:hint="cs"/>
          <w:sz w:val="42"/>
          <w:szCs w:val="42"/>
          <w:rtl/>
        </w:rPr>
        <w:t>ْ</w:t>
      </w:r>
      <w:r w:rsidR="00B2581E">
        <w:rPr>
          <w:rFonts w:cs="KFGQPC Uthman Taha Naskh" w:hint="cs"/>
          <w:sz w:val="42"/>
          <w:szCs w:val="42"/>
          <w:rtl/>
        </w:rPr>
        <w:t>نا، و</w:t>
      </w:r>
      <w:r w:rsidR="00087448" w:rsidRPr="00744438">
        <w:rPr>
          <w:rFonts w:cs="KFGQPC Uthman Taha Naskh" w:hint="cs"/>
          <w:sz w:val="42"/>
          <w:szCs w:val="42"/>
          <w:rtl/>
        </w:rPr>
        <w:t>اجعل</w:t>
      </w:r>
      <w:r w:rsidR="005339F0">
        <w:rPr>
          <w:rFonts w:cs="KFGQPC Uthman Taha Naskh" w:hint="cs"/>
          <w:sz w:val="42"/>
          <w:szCs w:val="42"/>
          <w:rtl/>
        </w:rPr>
        <w:t>ْ</w:t>
      </w:r>
      <w:r w:rsidR="00087448" w:rsidRPr="00744438">
        <w:rPr>
          <w:rFonts w:cs="KFGQPC Uthman Taha Naskh" w:hint="cs"/>
          <w:sz w:val="42"/>
          <w:szCs w:val="42"/>
          <w:rtl/>
        </w:rPr>
        <w:t xml:space="preserve"> خير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087448" w:rsidRPr="00744438">
        <w:rPr>
          <w:rFonts w:cs="KFGQPC Uthman Taha Naskh" w:hint="cs"/>
          <w:sz w:val="42"/>
          <w:szCs w:val="42"/>
          <w:rtl/>
        </w:rPr>
        <w:t xml:space="preserve"> عمل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087448" w:rsidRPr="00744438">
        <w:rPr>
          <w:rFonts w:cs="KFGQPC Uthman Taha Naskh" w:hint="cs"/>
          <w:sz w:val="42"/>
          <w:szCs w:val="42"/>
          <w:rtl/>
        </w:rPr>
        <w:t>نا ما ول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087448" w:rsidRPr="00744438">
        <w:rPr>
          <w:rFonts w:cs="KFGQPC Uthman Taha Naskh" w:hint="cs"/>
          <w:sz w:val="42"/>
          <w:szCs w:val="42"/>
          <w:rtl/>
        </w:rPr>
        <w:t>ي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087448" w:rsidRPr="00744438">
        <w:rPr>
          <w:rFonts w:cs="KFGQPC Uthman Taha Naskh" w:hint="cs"/>
          <w:sz w:val="42"/>
          <w:szCs w:val="42"/>
          <w:rtl/>
        </w:rPr>
        <w:t xml:space="preserve"> أجلَنا. </w:t>
      </w:r>
    </w:p>
    <w:p w:rsidR="00B9613C" w:rsidRPr="00744438" w:rsidRDefault="00024DDC" w:rsidP="00024DDC">
      <w:pPr>
        <w:pStyle w:val="afc"/>
        <w:tabs>
          <w:tab w:val="left" w:pos="8503"/>
        </w:tabs>
        <w:ind w:left="139" w:firstLine="0"/>
        <w:rPr>
          <w:rFonts w:cs="KFGQPC Uthman Taha Naskh"/>
          <w:sz w:val="42"/>
          <w:szCs w:val="42"/>
        </w:rPr>
      </w:pPr>
      <w:r>
        <w:rPr>
          <w:rFonts w:cs="KFGQPC Uthman Taha Naskh" w:hint="cs"/>
          <w:sz w:val="42"/>
          <w:szCs w:val="42"/>
          <w:rtl/>
        </w:rPr>
        <w:t>أي</w:t>
      </w:r>
      <w:r w:rsidR="00D6312F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>ها المسابقُ للخيرات</w:t>
      </w:r>
      <w:r w:rsidR="005339F0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: </w:t>
      </w:r>
      <w:r w:rsidR="007B458F">
        <w:rPr>
          <w:rFonts w:cs="KFGQPC Uthman Taha Naskh" w:hint="cs"/>
          <w:sz w:val="42"/>
          <w:szCs w:val="42"/>
          <w:rtl/>
        </w:rPr>
        <w:t>لو سألت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7B458F">
        <w:rPr>
          <w:rFonts w:cs="KFGQPC Uthman Taha Naskh" w:hint="cs"/>
          <w:sz w:val="42"/>
          <w:szCs w:val="42"/>
          <w:rtl/>
        </w:rPr>
        <w:t xml:space="preserve">: </w:t>
      </w:r>
      <w:r w:rsidR="00B9613C" w:rsidRPr="00744438">
        <w:rPr>
          <w:rFonts w:cs="KFGQPC Uthman Taha Naskh" w:hint="cs"/>
          <w:sz w:val="42"/>
          <w:szCs w:val="42"/>
          <w:rtl/>
        </w:rPr>
        <w:t>ما الأفضل</w:t>
      </w:r>
      <w:r>
        <w:rPr>
          <w:rFonts w:cs="KFGQPC Uthman Taha Naskh" w:hint="cs"/>
          <w:sz w:val="42"/>
          <w:szCs w:val="42"/>
          <w:rtl/>
        </w:rPr>
        <w:t>ُ</w:t>
      </w:r>
      <w:r w:rsidR="00B9613C" w:rsidRPr="00744438">
        <w:rPr>
          <w:rFonts w:cs="KFGQPC Uthman Taha Naskh" w:hint="cs"/>
          <w:sz w:val="42"/>
          <w:szCs w:val="42"/>
          <w:rtl/>
        </w:rPr>
        <w:t xml:space="preserve"> في صيام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B9613C" w:rsidRPr="00744438">
        <w:rPr>
          <w:rFonts w:cs="KFGQPC Uthman Taha Naskh" w:hint="cs"/>
          <w:sz w:val="42"/>
          <w:szCs w:val="42"/>
          <w:rtl/>
        </w:rPr>
        <w:t xml:space="preserve"> عاشوراء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670AB2" w:rsidRPr="00744438">
        <w:rPr>
          <w:rFonts w:cs="KFGQPC Uthman Taha Naskh" w:hint="cs"/>
          <w:sz w:val="42"/>
          <w:szCs w:val="42"/>
          <w:rtl/>
        </w:rPr>
        <w:t>؟</w:t>
      </w:r>
    </w:p>
    <w:p w:rsidR="00B9613C" w:rsidRPr="00744438" w:rsidRDefault="007B458F" w:rsidP="00024DDC">
      <w:pPr>
        <w:tabs>
          <w:tab w:val="left" w:pos="8503"/>
        </w:tabs>
        <w:ind w:left="-144" w:firstLine="283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في</w:t>
      </w:r>
      <w:r w:rsidR="00024DDC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>قال</w:t>
      </w:r>
      <w:r w:rsidR="005339F0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: </w:t>
      </w:r>
      <w:r w:rsidR="00B9613C" w:rsidRPr="00744438">
        <w:rPr>
          <w:rFonts w:cs="KFGQPC Uthman Taha Naskh" w:hint="cs"/>
          <w:sz w:val="42"/>
          <w:szCs w:val="42"/>
          <w:rtl/>
        </w:rPr>
        <w:t>الأفضل</w:t>
      </w:r>
      <w:r w:rsidR="00024DDC">
        <w:rPr>
          <w:rFonts w:cs="KFGQPC Uthman Taha Naskh" w:hint="cs"/>
          <w:sz w:val="42"/>
          <w:szCs w:val="42"/>
          <w:rtl/>
        </w:rPr>
        <w:t>ُ</w:t>
      </w:r>
      <w:r w:rsidR="000E2000" w:rsidRPr="00744438">
        <w:rPr>
          <w:rFonts w:cs="KFGQPC Uthman Taha Naskh" w:hint="cs"/>
          <w:sz w:val="42"/>
          <w:szCs w:val="42"/>
          <w:rtl/>
        </w:rPr>
        <w:t xml:space="preserve"> </w:t>
      </w:r>
      <w:r w:rsidR="00B9613C" w:rsidRPr="00744438">
        <w:rPr>
          <w:rFonts w:cs="KFGQPC Uthman Taha Naskh" w:hint="cs"/>
          <w:sz w:val="42"/>
          <w:szCs w:val="42"/>
          <w:rtl/>
        </w:rPr>
        <w:t>أن تتسحر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B9613C" w:rsidRPr="00744438">
        <w:rPr>
          <w:rFonts w:cs="KFGQPC Uthman Taha Naskh" w:hint="cs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وتصوم</w:t>
      </w:r>
      <w:r w:rsidR="005339F0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</w:t>
      </w:r>
      <w:r w:rsidR="00024DDC">
        <w:rPr>
          <w:rFonts w:cs="KFGQPC Uthman Taha Naskh" w:hint="cs"/>
          <w:sz w:val="42"/>
          <w:szCs w:val="42"/>
          <w:rtl/>
        </w:rPr>
        <w:t>حسب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024DDC">
        <w:rPr>
          <w:rFonts w:cs="KFGQPC Uthman Taha Naskh" w:hint="cs"/>
          <w:sz w:val="42"/>
          <w:szCs w:val="42"/>
          <w:rtl/>
        </w:rPr>
        <w:t xml:space="preserve"> الرؤية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024DDC">
        <w:rPr>
          <w:rFonts w:cs="KFGQPC Uthman Taha Naskh" w:hint="cs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يوم</w:t>
      </w:r>
      <w:r w:rsidR="005339F0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ي</w:t>
      </w:r>
      <w:r w:rsidR="005339F0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الأربعاء</w:t>
      </w:r>
      <w:r w:rsidR="005339F0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</w:t>
      </w:r>
      <w:proofErr w:type="gramStart"/>
      <w:r>
        <w:rPr>
          <w:rFonts w:cs="KFGQPC Uthman Taha Naskh" w:hint="cs"/>
          <w:sz w:val="42"/>
          <w:szCs w:val="42"/>
          <w:rtl/>
        </w:rPr>
        <w:t>والخميس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B9613C" w:rsidRPr="00744438">
        <w:rPr>
          <w:rFonts w:cs="KFGQPC Uthman Taha Naskh"/>
          <w:sz w:val="18"/>
          <w:szCs w:val="22"/>
          <w:rtl/>
        </w:rPr>
        <w:t>(</w:t>
      </w:r>
      <w:proofErr w:type="gramEnd"/>
      <w:r w:rsidR="00B9613C" w:rsidRPr="00744438">
        <w:rPr>
          <w:rFonts w:cs="KFGQPC Uthman Taha Naskh"/>
          <w:sz w:val="18"/>
          <w:szCs w:val="22"/>
          <w:rtl/>
        </w:rPr>
        <w:footnoteReference w:id="2"/>
      </w:r>
      <w:r w:rsidR="00B9613C" w:rsidRPr="00744438">
        <w:rPr>
          <w:rFonts w:cs="KFGQPC Uthman Taha Naskh"/>
          <w:sz w:val="18"/>
          <w:szCs w:val="22"/>
          <w:rtl/>
        </w:rPr>
        <w:t>)</w:t>
      </w:r>
      <w:r w:rsidR="00B9613C" w:rsidRPr="00744438">
        <w:rPr>
          <w:rFonts w:cs="KFGQPC Uthman Taha Naskh"/>
          <w:sz w:val="42"/>
          <w:szCs w:val="42"/>
          <w:rtl/>
        </w:rPr>
        <w:t>.</w:t>
      </w:r>
      <w:r w:rsidR="00B9613C" w:rsidRPr="00744438">
        <w:rPr>
          <w:rFonts w:cs="KFGQPC Uthman Taha Naskh" w:hint="cs"/>
          <w:sz w:val="42"/>
          <w:szCs w:val="42"/>
          <w:rtl/>
        </w:rPr>
        <w:t xml:space="preserve"> </w:t>
      </w:r>
      <w:r w:rsidR="00546F65">
        <w:rPr>
          <w:rFonts w:cs="KFGQPC Uthman Taha Naskh" w:hint="cs"/>
          <w:sz w:val="42"/>
          <w:szCs w:val="42"/>
          <w:rtl/>
        </w:rPr>
        <w:t>لتجمع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546F65">
        <w:rPr>
          <w:rFonts w:cs="KFGQPC Uthman Taha Naskh" w:hint="cs"/>
          <w:sz w:val="42"/>
          <w:szCs w:val="42"/>
          <w:rtl/>
        </w:rPr>
        <w:t xml:space="preserve"> </w:t>
      </w:r>
      <w:r w:rsidR="00546F65">
        <w:rPr>
          <w:rFonts w:cs="KFGQPC Uthman Taha Naskh" w:hint="cs"/>
          <w:sz w:val="42"/>
          <w:szCs w:val="42"/>
          <w:rtl/>
        </w:rPr>
        <w:lastRenderedPageBreak/>
        <w:t>بين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="00546F65">
        <w:rPr>
          <w:rFonts w:cs="KFGQPC Uthman Taha Naskh" w:hint="cs"/>
          <w:sz w:val="42"/>
          <w:szCs w:val="42"/>
          <w:rtl/>
        </w:rPr>
        <w:t xml:space="preserve"> أجرين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546F65">
        <w:rPr>
          <w:rFonts w:cs="KFGQPC Uthman Taha Naskh" w:hint="cs"/>
          <w:sz w:val="42"/>
          <w:szCs w:val="42"/>
          <w:rtl/>
        </w:rPr>
        <w:t>: أجر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546F65">
        <w:rPr>
          <w:rFonts w:cs="KFGQPC Uthman Taha Naskh" w:hint="cs"/>
          <w:sz w:val="42"/>
          <w:szCs w:val="42"/>
          <w:rtl/>
        </w:rPr>
        <w:t xml:space="preserve"> تكفير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546F65">
        <w:rPr>
          <w:rFonts w:cs="KFGQPC Uthman Taha Naskh" w:hint="cs"/>
          <w:sz w:val="42"/>
          <w:szCs w:val="42"/>
          <w:rtl/>
        </w:rPr>
        <w:t xml:space="preserve"> سنة</w:t>
      </w:r>
      <w:r w:rsidR="005339F0">
        <w:rPr>
          <w:rFonts w:cs="KFGQPC Uthman Taha Naskh" w:hint="cs"/>
          <w:sz w:val="42"/>
          <w:szCs w:val="42"/>
          <w:rtl/>
        </w:rPr>
        <w:t>ٍ</w:t>
      </w:r>
      <w:r w:rsidR="00546F65">
        <w:rPr>
          <w:rFonts w:cs="KFGQPC Uthman Taha Naskh" w:hint="cs"/>
          <w:sz w:val="42"/>
          <w:szCs w:val="42"/>
          <w:rtl/>
        </w:rPr>
        <w:t>، وأجر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546F65">
        <w:rPr>
          <w:rFonts w:cs="KFGQPC Uthman Taha Naskh" w:hint="cs"/>
          <w:sz w:val="42"/>
          <w:szCs w:val="42"/>
          <w:rtl/>
        </w:rPr>
        <w:t xml:space="preserve"> مخالفة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546F65">
        <w:rPr>
          <w:rFonts w:cs="KFGQPC Uthman Taha Naskh" w:hint="cs"/>
          <w:sz w:val="42"/>
          <w:szCs w:val="42"/>
          <w:rtl/>
        </w:rPr>
        <w:t xml:space="preserve"> أهل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546F65">
        <w:rPr>
          <w:rFonts w:cs="KFGQPC Uthman Taha Naskh" w:hint="cs"/>
          <w:sz w:val="42"/>
          <w:szCs w:val="42"/>
          <w:rtl/>
        </w:rPr>
        <w:t xml:space="preserve"> الكتاب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546F65">
        <w:rPr>
          <w:rFonts w:cs="KFGQPC Uthman Taha Naskh" w:hint="cs"/>
          <w:sz w:val="42"/>
          <w:szCs w:val="42"/>
          <w:rtl/>
        </w:rPr>
        <w:t xml:space="preserve">. </w:t>
      </w:r>
      <w:r w:rsidR="009837CF" w:rsidRPr="00744438">
        <w:rPr>
          <w:rFonts w:cs="KFGQPC Uthman Taha Naskh" w:hint="cs"/>
          <w:sz w:val="42"/>
          <w:szCs w:val="42"/>
          <w:rtl/>
        </w:rPr>
        <w:t>و</w:t>
      </w:r>
      <w:r w:rsidR="00546F65">
        <w:rPr>
          <w:rFonts w:cs="KFGQPC Uthman Taha Naskh"/>
          <w:sz w:val="42"/>
          <w:szCs w:val="42"/>
          <w:rtl/>
        </w:rPr>
        <w:t>لا يُكرَهُ إفرادُ</w:t>
      </w:r>
      <w:r w:rsidR="00546F65">
        <w:rPr>
          <w:rFonts w:cs="KFGQPC Uthman Taha Naskh" w:hint="cs"/>
          <w:sz w:val="42"/>
          <w:szCs w:val="42"/>
          <w:rtl/>
        </w:rPr>
        <w:t xml:space="preserve"> العاشر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B9613C" w:rsidRPr="00744438">
        <w:rPr>
          <w:rFonts w:cs="KFGQPC Uthman Taha Naskh"/>
          <w:sz w:val="42"/>
          <w:szCs w:val="42"/>
          <w:rtl/>
        </w:rPr>
        <w:t xml:space="preserve"> </w:t>
      </w:r>
      <w:proofErr w:type="gramStart"/>
      <w:r w:rsidR="00B9613C" w:rsidRPr="00744438">
        <w:rPr>
          <w:rFonts w:cs="KFGQPC Uthman Taha Naskh"/>
          <w:sz w:val="42"/>
          <w:szCs w:val="42"/>
          <w:rtl/>
        </w:rPr>
        <w:t>بال</w:t>
      </w:r>
      <w:r w:rsidR="00B9613C" w:rsidRPr="00744438">
        <w:rPr>
          <w:rFonts w:cs="KFGQPC Uthman Taha Naskh" w:hint="cs"/>
          <w:sz w:val="42"/>
          <w:szCs w:val="42"/>
          <w:rtl/>
        </w:rPr>
        <w:t>ص</w:t>
      </w:r>
      <w:r w:rsidR="00B9613C" w:rsidRPr="00744438">
        <w:rPr>
          <w:rFonts w:cs="KFGQPC Uthman Taha Naskh"/>
          <w:sz w:val="42"/>
          <w:szCs w:val="42"/>
          <w:rtl/>
        </w:rPr>
        <w:t>و</w:t>
      </w:r>
      <w:r w:rsidR="00B9613C" w:rsidRPr="00744438">
        <w:rPr>
          <w:rFonts w:cs="KFGQPC Uthman Taha Naskh" w:hint="cs"/>
          <w:sz w:val="42"/>
          <w:szCs w:val="42"/>
          <w:rtl/>
        </w:rPr>
        <w:t>م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B9613C" w:rsidRPr="00744438">
        <w:rPr>
          <w:rFonts w:cs="KFGQPC Uthman Taha Naskh"/>
          <w:sz w:val="18"/>
          <w:szCs w:val="22"/>
          <w:rtl/>
        </w:rPr>
        <w:t>(</w:t>
      </w:r>
      <w:proofErr w:type="gramEnd"/>
      <w:r w:rsidR="00B9613C" w:rsidRPr="00744438">
        <w:rPr>
          <w:rFonts w:cs="KFGQPC Uthman Taha Naskh"/>
          <w:sz w:val="18"/>
          <w:szCs w:val="22"/>
          <w:rtl/>
        </w:rPr>
        <w:footnoteReference w:id="3"/>
      </w:r>
      <w:r w:rsidR="00B9613C" w:rsidRPr="00744438">
        <w:rPr>
          <w:rFonts w:cs="KFGQPC Uthman Taha Naskh"/>
          <w:sz w:val="18"/>
          <w:szCs w:val="22"/>
          <w:rtl/>
        </w:rPr>
        <w:t>)</w:t>
      </w:r>
      <w:r w:rsidR="00011FB5">
        <w:rPr>
          <w:rFonts w:cs="KFGQPC Uthman Taha Naskh" w:hint="cs"/>
          <w:sz w:val="18"/>
          <w:szCs w:val="22"/>
          <w:rtl/>
        </w:rPr>
        <w:t xml:space="preserve"> </w:t>
      </w:r>
      <w:r w:rsidR="00B9613C" w:rsidRPr="00744438">
        <w:rPr>
          <w:rFonts w:cs="KFGQPC Uthman Taha Naskh" w:hint="cs"/>
          <w:sz w:val="42"/>
          <w:szCs w:val="42"/>
          <w:rtl/>
        </w:rPr>
        <w:t>وم</w:t>
      </w:r>
      <w:r w:rsidR="00A83E5D">
        <w:rPr>
          <w:rFonts w:cs="KFGQPC Uthman Taha Naskh" w:hint="cs"/>
          <w:sz w:val="42"/>
          <w:szCs w:val="42"/>
          <w:rtl/>
        </w:rPr>
        <w:t>َ</w:t>
      </w:r>
      <w:bookmarkStart w:id="0" w:name="_GoBack"/>
      <w:bookmarkEnd w:id="0"/>
      <w:r w:rsidR="00B9613C" w:rsidRPr="00744438">
        <w:rPr>
          <w:rFonts w:cs="KFGQPC Uthman Taha Naskh" w:hint="cs"/>
          <w:sz w:val="42"/>
          <w:szCs w:val="42"/>
          <w:rtl/>
        </w:rPr>
        <w:t>ن</w:t>
      </w:r>
      <w:r w:rsidR="00B9613C" w:rsidRPr="00744438">
        <w:rPr>
          <w:rFonts w:cs="KFGQPC Uthman Taha Naskh"/>
          <w:sz w:val="42"/>
          <w:szCs w:val="42"/>
          <w:rtl/>
        </w:rPr>
        <w:t xml:space="preserve"> </w:t>
      </w:r>
      <w:proofErr w:type="spellStart"/>
      <w:r w:rsidR="00B9613C" w:rsidRPr="00744438">
        <w:rPr>
          <w:rFonts w:cs="KFGQPC Uthman Taha Naskh"/>
          <w:sz w:val="42"/>
          <w:szCs w:val="42"/>
          <w:rtl/>
        </w:rPr>
        <w:t>صام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B9613C" w:rsidRPr="00744438">
        <w:rPr>
          <w:rFonts w:cs="KFGQPC Uthman Taha Naskh"/>
          <w:sz w:val="42"/>
          <w:szCs w:val="42"/>
          <w:rtl/>
        </w:rPr>
        <w:t>ه</w:t>
      </w:r>
      <w:proofErr w:type="spellEnd"/>
      <w:r w:rsidR="00B9613C" w:rsidRPr="00744438">
        <w:rPr>
          <w:rFonts w:cs="KFGQPC Uthman Taha Naskh"/>
          <w:sz w:val="42"/>
          <w:szCs w:val="42"/>
          <w:rtl/>
        </w:rPr>
        <w:t xml:space="preserve"> بنية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B9613C" w:rsidRPr="00744438">
        <w:rPr>
          <w:rFonts w:cs="KFGQPC Uthman Taha Naskh"/>
          <w:sz w:val="42"/>
          <w:szCs w:val="42"/>
          <w:rtl/>
        </w:rPr>
        <w:t xml:space="preserve"> القضاء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B9613C" w:rsidRPr="00744438">
        <w:rPr>
          <w:rFonts w:cs="KFGQPC Uthman Taha Naskh"/>
          <w:sz w:val="42"/>
          <w:szCs w:val="42"/>
          <w:rtl/>
        </w:rPr>
        <w:t xml:space="preserve"> </w:t>
      </w:r>
      <w:r w:rsidR="00B9613C" w:rsidRPr="00744438">
        <w:rPr>
          <w:rFonts w:cs="KFGQPC Uthman Taha Naskh" w:hint="cs"/>
          <w:sz w:val="42"/>
          <w:szCs w:val="42"/>
          <w:rtl/>
        </w:rPr>
        <w:t>والنفل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B9613C" w:rsidRPr="00744438">
        <w:rPr>
          <w:rFonts w:cs="KFGQPC Uthman Taha Naskh" w:hint="cs"/>
          <w:sz w:val="42"/>
          <w:szCs w:val="42"/>
          <w:rtl/>
        </w:rPr>
        <w:t xml:space="preserve"> ي</w:t>
      </w:r>
      <w:r w:rsidR="005339F0">
        <w:rPr>
          <w:rFonts w:cs="KFGQPC Uthman Taha Naskh" w:hint="cs"/>
          <w:sz w:val="42"/>
          <w:szCs w:val="42"/>
          <w:rtl/>
        </w:rPr>
        <w:t>ُ</w:t>
      </w:r>
      <w:r w:rsidR="00B9613C" w:rsidRPr="00744438">
        <w:rPr>
          <w:rFonts w:cs="KFGQPC Uthman Taha Naskh" w:hint="cs"/>
          <w:sz w:val="42"/>
          <w:szCs w:val="42"/>
          <w:rtl/>
        </w:rPr>
        <w:t>رج</w:t>
      </w:r>
      <w:r w:rsidR="00A83E5D">
        <w:rPr>
          <w:rFonts w:cs="KFGQPC Uthman Taha Naskh" w:hint="cs"/>
          <w:sz w:val="42"/>
          <w:szCs w:val="42"/>
          <w:rtl/>
        </w:rPr>
        <w:t>َ</w:t>
      </w:r>
      <w:r w:rsidR="00B9613C" w:rsidRPr="00744438">
        <w:rPr>
          <w:rFonts w:cs="KFGQPC Uthman Taha Naskh" w:hint="cs"/>
          <w:sz w:val="42"/>
          <w:szCs w:val="42"/>
          <w:rtl/>
        </w:rPr>
        <w:t xml:space="preserve">ى أن </w:t>
      </w:r>
      <w:r>
        <w:rPr>
          <w:rFonts w:cs="KFGQPC Uthman Taha Naskh"/>
          <w:sz w:val="42"/>
          <w:szCs w:val="42"/>
          <w:rtl/>
        </w:rPr>
        <w:t>ي</w:t>
      </w:r>
      <w:r w:rsidR="005339F0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/>
          <w:sz w:val="42"/>
          <w:szCs w:val="42"/>
          <w:rtl/>
        </w:rPr>
        <w:t>حص</w:t>
      </w:r>
      <w:r w:rsidR="005339F0">
        <w:rPr>
          <w:rFonts w:cs="KFGQPC Uthman Taha Naskh" w:hint="cs"/>
          <w:sz w:val="42"/>
          <w:szCs w:val="42"/>
          <w:rtl/>
        </w:rPr>
        <w:t>ّ</w:t>
      </w:r>
      <w:r>
        <w:rPr>
          <w:rFonts w:cs="KFGQPC Uthman Taha Naskh"/>
          <w:sz w:val="42"/>
          <w:szCs w:val="42"/>
          <w:rtl/>
        </w:rPr>
        <w:t>ل</w:t>
      </w:r>
      <w:r w:rsidR="00A83E5D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/>
          <w:sz w:val="42"/>
          <w:szCs w:val="42"/>
          <w:rtl/>
        </w:rPr>
        <w:t xml:space="preserve"> </w:t>
      </w:r>
      <w:r w:rsidR="00B9613C" w:rsidRPr="00744438">
        <w:rPr>
          <w:rFonts w:cs="KFGQPC Uthman Taha Naskh"/>
          <w:sz w:val="42"/>
          <w:szCs w:val="42"/>
          <w:rtl/>
        </w:rPr>
        <w:t>أجر</w:t>
      </w:r>
      <w:r>
        <w:rPr>
          <w:rFonts w:cs="KFGQPC Uthman Taha Naskh" w:hint="cs"/>
          <w:sz w:val="42"/>
          <w:szCs w:val="42"/>
          <w:rtl/>
        </w:rPr>
        <w:t>ي</w:t>
      </w:r>
      <w:r w:rsidR="00B9613C" w:rsidRPr="00744438">
        <w:rPr>
          <w:rFonts w:cs="KFGQPC Uthman Taha Naskh"/>
          <w:sz w:val="42"/>
          <w:szCs w:val="42"/>
          <w:rtl/>
        </w:rPr>
        <w:t>ن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B9613C" w:rsidRPr="00744438">
        <w:rPr>
          <w:rFonts w:cs="KFGQPC Uthman Taha Naskh"/>
          <w:sz w:val="42"/>
          <w:szCs w:val="42"/>
          <w:rtl/>
        </w:rPr>
        <w:t>: أجر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B9613C" w:rsidRPr="00744438">
        <w:rPr>
          <w:rFonts w:cs="KFGQPC Uthman Taha Naskh"/>
          <w:sz w:val="42"/>
          <w:szCs w:val="42"/>
          <w:rtl/>
        </w:rPr>
        <w:t xml:space="preserve"> </w:t>
      </w:r>
      <w:r w:rsidR="00B9613C" w:rsidRPr="00744438">
        <w:rPr>
          <w:rFonts w:cs="KFGQPC Uthman Taha Naskh" w:hint="cs"/>
          <w:sz w:val="42"/>
          <w:szCs w:val="42"/>
          <w:rtl/>
        </w:rPr>
        <w:t>عاشوراء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="00B9613C" w:rsidRPr="00744438">
        <w:rPr>
          <w:rFonts w:cs="KFGQPC Uthman Taha Naskh"/>
          <w:sz w:val="42"/>
          <w:szCs w:val="42"/>
          <w:rtl/>
        </w:rPr>
        <w:t xml:space="preserve"> وأجر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B9613C" w:rsidRPr="00744438">
        <w:rPr>
          <w:rFonts w:cs="KFGQPC Uthman Taha Naskh"/>
          <w:sz w:val="42"/>
          <w:szCs w:val="42"/>
          <w:rtl/>
        </w:rPr>
        <w:t xml:space="preserve"> القضاء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B9613C" w:rsidRPr="00744438">
        <w:rPr>
          <w:rFonts w:cs="KFGQPC Uthman Taha Naskh"/>
          <w:sz w:val="18"/>
          <w:szCs w:val="22"/>
          <w:rtl/>
        </w:rPr>
        <w:t>(</w:t>
      </w:r>
      <w:r w:rsidR="00B9613C" w:rsidRPr="00744438">
        <w:rPr>
          <w:rFonts w:cs="KFGQPC Uthman Taha Naskh"/>
          <w:sz w:val="18"/>
          <w:szCs w:val="22"/>
          <w:rtl/>
        </w:rPr>
        <w:footnoteReference w:id="4"/>
      </w:r>
      <w:r w:rsidR="00B9613C" w:rsidRPr="00744438">
        <w:rPr>
          <w:rFonts w:cs="KFGQPC Uthman Taha Naskh"/>
          <w:sz w:val="18"/>
          <w:szCs w:val="22"/>
          <w:rtl/>
        </w:rPr>
        <w:t>)</w:t>
      </w:r>
      <w:r w:rsidR="00B9613C" w:rsidRPr="00744438">
        <w:rPr>
          <w:rFonts w:cs="KFGQPC Uthman Taha Naskh" w:hint="cs"/>
          <w:sz w:val="42"/>
          <w:szCs w:val="42"/>
          <w:rtl/>
        </w:rPr>
        <w:t>.</w:t>
      </w:r>
    </w:p>
    <w:p w:rsidR="00B9613C" w:rsidRPr="00744438" w:rsidRDefault="0092739F" w:rsidP="00546F65">
      <w:pPr>
        <w:tabs>
          <w:tab w:val="left" w:pos="8503"/>
        </w:tabs>
        <w:ind w:left="-144" w:firstLine="283"/>
        <w:rPr>
          <w:rFonts w:cs="KFGQPC Uthman Taha Naskh"/>
          <w:sz w:val="42"/>
          <w:szCs w:val="42"/>
          <w:rtl/>
        </w:rPr>
      </w:pPr>
      <w:r w:rsidRPr="00744438">
        <w:rPr>
          <w:rFonts w:cs="KFGQPC Uthman Taha Naskh" w:hint="cs"/>
          <w:sz w:val="42"/>
          <w:szCs w:val="42"/>
          <w:rtl/>
        </w:rPr>
        <w:t>و</w:t>
      </w:r>
      <w:r w:rsidR="00546F65">
        <w:rPr>
          <w:rFonts w:cs="KFGQPC Uthman Taha Naskh" w:hint="cs"/>
          <w:sz w:val="42"/>
          <w:szCs w:val="42"/>
          <w:rtl/>
        </w:rPr>
        <w:t xml:space="preserve">لقد </w:t>
      </w:r>
      <w:r w:rsidR="00B9613C" w:rsidRPr="00744438">
        <w:rPr>
          <w:rFonts w:cs="KFGQPC Uthman Taha Naskh" w:hint="cs"/>
          <w:sz w:val="42"/>
          <w:szCs w:val="42"/>
          <w:rtl/>
        </w:rPr>
        <w:t>كان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="00B9613C" w:rsidRPr="00744438">
        <w:rPr>
          <w:rFonts w:cs="KFGQPC Uthman Taha Naskh" w:hint="cs"/>
          <w:sz w:val="42"/>
          <w:szCs w:val="42"/>
          <w:rtl/>
        </w:rPr>
        <w:t xml:space="preserve"> ا</w:t>
      </w:r>
      <w:r w:rsidR="00546F65">
        <w:rPr>
          <w:rFonts w:cs="KFGQPC Uthman Taha Naskh" w:hint="cs"/>
          <w:sz w:val="42"/>
          <w:szCs w:val="42"/>
          <w:rtl/>
        </w:rPr>
        <w:t>لصحابة</w:t>
      </w:r>
      <w:r w:rsidR="00D6312F">
        <w:rPr>
          <w:rFonts w:cs="KFGQPC Uthman Taha Naskh" w:hint="cs"/>
          <w:sz w:val="42"/>
          <w:szCs w:val="42"/>
          <w:rtl/>
        </w:rPr>
        <w:t>ُ</w:t>
      </w:r>
      <w:r w:rsidR="00546F65">
        <w:rPr>
          <w:rFonts w:cs="KFGQPC Uthman Taha Naskh" w:hint="cs"/>
          <w:sz w:val="42"/>
          <w:szCs w:val="42"/>
          <w:rtl/>
        </w:rPr>
        <w:t xml:space="preserve"> ي</w:t>
      </w:r>
      <w:r w:rsidR="00D6312F">
        <w:rPr>
          <w:rFonts w:cs="KFGQPC Uthman Taha Naskh" w:hint="cs"/>
          <w:sz w:val="42"/>
          <w:szCs w:val="42"/>
          <w:rtl/>
        </w:rPr>
        <w:t>ُ</w:t>
      </w:r>
      <w:r w:rsidR="00546F65">
        <w:rPr>
          <w:rFonts w:cs="KFGQPC Uthman Taha Naskh" w:hint="cs"/>
          <w:sz w:val="42"/>
          <w:szCs w:val="42"/>
          <w:rtl/>
        </w:rPr>
        <w:t>صوِّمون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="00546F65">
        <w:rPr>
          <w:rFonts w:cs="KFGQPC Uthman Taha Naskh" w:hint="cs"/>
          <w:sz w:val="42"/>
          <w:szCs w:val="42"/>
          <w:rtl/>
        </w:rPr>
        <w:t xml:space="preserve"> </w:t>
      </w:r>
      <w:proofErr w:type="spellStart"/>
      <w:r w:rsidR="00546F65">
        <w:rPr>
          <w:rFonts w:cs="KFGQPC Uthman Taha Naskh" w:hint="cs"/>
          <w:sz w:val="42"/>
          <w:szCs w:val="42"/>
          <w:rtl/>
        </w:rPr>
        <w:t>صبيان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="00546F65">
        <w:rPr>
          <w:rFonts w:cs="KFGQPC Uthman Taha Naskh" w:hint="cs"/>
          <w:sz w:val="42"/>
          <w:szCs w:val="42"/>
          <w:rtl/>
        </w:rPr>
        <w:t>هم</w:t>
      </w:r>
      <w:proofErr w:type="spellEnd"/>
      <w:r w:rsidR="00546F65">
        <w:rPr>
          <w:rFonts w:cs="KFGQPC Uthman Taha Naskh" w:hint="cs"/>
          <w:sz w:val="42"/>
          <w:szCs w:val="42"/>
          <w:rtl/>
        </w:rPr>
        <w:t xml:space="preserve"> عاشوراء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="00B9613C" w:rsidRPr="00744438">
        <w:rPr>
          <w:rFonts w:cs="KFGQPC Uthman Taha Naskh" w:hint="cs"/>
          <w:sz w:val="42"/>
          <w:szCs w:val="42"/>
          <w:rtl/>
        </w:rPr>
        <w:t>، ف</w:t>
      </w:r>
      <w:r w:rsidR="00B9613C" w:rsidRPr="00744438">
        <w:rPr>
          <w:rFonts w:cs="KFGQPC Uthman Taha Naskh"/>
          <w:sz w:val="42"/>
          <w:szCs w:val="42"/>
          <w:rtl/>
        </w:rPr>
        <w:t>يستحب</w:t>
      </w:r>
      <w:r w:rsidR="00D6312F">
        <w:rPr>
          <w:rFonts w:cs="KFGQPC Uthman Taha Naskh" w:hint="cs"/>
          <w:sz w:val="42"/>
          <w:szCs w:val="42"/>
          <w:rtl/>
        </w:rPr>
        <w:t>ُ</w:t>
      </w:r>
      <w:r w:rsidR="00B9613C" w:rsidRPr="00744438">
        <w:rPr>
          <w:rFonts w:cs="KFGQPC Uthman Taha Naskh"/>
          <w:sz w:val="42"/>
          <w:szCs w:val="42"/>
          <w:rtl/>
        </w:rPr>
        <w:t xml:space="preserve"> حث</w:t>
      </w:r>
      <w:r w:rsidR="00B9613C" w:rsidRPr="00744438">
        <w:rPr>
          <w:rFonts w:cs="KFGQPC Uthman Taha Naskh" w:hint="cs"/>
          <w:sz w:val="42"/>
          <w:szCs w:val="42"/>
          <w:rtl/>
        </w:rPr>
        <w:t>ُّ</w:t>
      </w:r>
      <w:r w:rsidR="00011FB5">
        <w:rPr>
          <w:rFonts w:cs="KFGQPC Uthman Taha Naskh"/>
          <w:sz w:val="42"/>
          <w:szCs w:val="42"/>
          <w:rtl/>
        </w:rPr>
        <w:t xml:space="preserve"> </w:t>
      </w:r>
      <w:proofErr w:type="spellStart"/>
      <w:r w:rsidR="00B9613C" w:rsidRPr="00744438">
        <w:rPr>
          <w:rFonts w:cs="KFGQPC Uthman Taha Naskh"/>
          <w:sz w:val="42"/>
          <w:szCs w:val="42"/>
          <w:rtl/>
        </w:rPr>
        <w:t>صبيان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011FB5">
        <w:rPr>
          <w:rFonts w:cs="KFGQPC Uthman Taha Naskh" w:hint="cs"/>
          <w:sz w:val="42"/>
          <w:szCs w:val="42"/>
          <w:rtl/>
        </w:rPr>
        <w:t>نا</w:t>
      </w:r>
      <w:proofErr w:type="spellEnd"/>
      <w:r w:rsidR="00B9613C" w:rsidRPr="00744438">
        <w:rPr>
          <w:rFonts w:cs="KFGQPC Uthman Taha Naskh"/>
          <w:sz w:val="42"/>
          <w:szCs w:val="42"/>
          <w:rtl/>
        </w:rPr>
        <w:t xml:space="preserve"> على صيام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B9613C" w:rsidRPr="00744438">
        <w:rPr>
          <w:rFonts w:cs="KFGQPC Uthman Taha Naskh"/>
          <w:sz w:val="42"/>
          <w:szCs w:val="42"/>
          <w:rtl/>
        </w:rPr>
        <w:t>ه</w:t>
      </w:r>
      <w:r w:rsidR="00B9613C" w:rsidRPr="00744438">
        <w:rPr>
          <w:rFonts w:cs="KFGQPC Uthman Taha Naskh" w:hint="cs"/>
          <w:sz w:val="42"/>
          <w:szCs w:val="42"/>
          <w:rtl/>
        </w:rPr>
        <w:t>، خاصة</w:t>
      </w:r>
      <w:r w:rsidR="00D6312F">
        <w:rPr>
          <w:rFonts w:cs="KFGQPC Uthman Taha Naskh" w:hint="cs"/>
          <w:sz w:val="42"/>
          <w:szCs w:val="42"/>
          <w:rtl/>
        </w:rPr>
        <w:t>ً</w:t>
      </w:r>
      <w:r w:rsidR="00B9613C" w:rsidRPr="00744438">
        <w:rPr>
          <w:rFonts w:cs="KFGQPC Uthman Taha Naskh" w:hint="cs"/>
          <w:sz w:val="42"/>
          <w:szCs w:val="42"/>
          <w:rtl/>
        </w:rPr>
        <w:t xml:space="preserve"> وأن</w:t>
      </w:r>
      <w:r w:rsidR="00011FB5">
        <w:rPr>
          <w:rFonts w:cs="KFGQPC Uthman Taha Naskh" w:hint="cs"/>
          <w:sz w:val="42"/>
          <w:szCs w:val="42"/>
          <w:rtl/>
        </w:rPr>
        <w:t xml:space="preserve">هم </w:t>
      </w:r>
      <w:r w:rsidR="00546F65">
        <w:rPr>
          <w:rFonts w:cs="KFGQPC Uthman Taha Naskh" w:hint="cs"/>
          <w:sz w:val="42"/>
          <w:szCs w:val="42"/>
          <w:rtl/>
        </w:rPr>
        <w:t>بإجازة</w:t>
      </w:r>
      <w:r w:rsidR="00D6312F">
        <w:rPr>
          <w:rFonts w:cs="KFGQPC Uthman Taha Naskh" w:hint="cs"/>
          <w:sz w:val="42"/>
          <w:szCs w:val="42"/>
          <w:rtl/>
        </w:rPr>
        <w:t>ٍ</w:t>
      </w:r>
      <w:r w:rsidR="00B2581E">
        <w:rPr>
          <w:rFonts w:cs="KFGQPC Uthman Taha Naskh" w:hint="cs"/>
          <w:sz w:val="42"/>
          <w:szCs w:val="42"/>
          <w:rtl/>
        </w:rPr>
        <w:t>،</w:t>
      </w:r>
      <w:r w:rsidR="00546F65">
        <w:rPr>
          <w:rFonts w:cs="KFGQPC Uthman Taha Naskh" w:hint="cs"/>
          <w:sz w:val="42"/>
          <w:szCs w:val="42"/>
          <w:rtl/>
        </w:rPr>
        <w:t xml:space="preserve"> و</w:t>
      </w:r>
      <w:r w:rsidR="00011FB5">
        <w:rPr>
          <w:rFonts w:cs="KFGQPC Uthman Taha Naskh" w:hint="cs"/>
          <w:sz w:val="42"/>
          <w:szCs w:val="42"/>
          <w:rtl/>
        </w:rPr>
        <w:t>لا يتعرضون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="00011FB5">
        <w:rPr>
          <w:rFonts w:cs="KFGQPC Uthman Taha Naskh" w:hint="cs"/>
          <w:sz w:val="42"/>
          <w:szCs w:val="42"/>
          <w:rtl/>
        </w:rPr>
        <w:t xml:space="preserve"> للشمس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546F65">
        <w:rPr>
          <w:rFonts w:cs="KFGQPC Uthman Taha Naskh" w:hint="cs"/>
          <w:sz w:val="42"/>
          <w:szCs w:val="42"/>
          <w:rtl/>
        </w:rPr>
        <w:t>.</w:t>
      </w:r>
      <w:r w:rsidR="00B9613C" w:rsidRPr="00744438">
        <w:rPr>
          <w:rFonts w:cs="KFGQPC Uthman Taha Naskh"/>
          <w:sz w:val="42"/>
          <w:szCs w:val="42"/>
          <w:rtl/>
        </w:rPr>
        <w:t xml:space="preserve"> </w:t>
      </w:r>
    </w:p>
    <w:p w:rsidR="002A318B" w:rsidRPr="00744438" w:rsidRDefault="000E650C" w:rsidP="000E650C">
      <w:pPr>
        <w:tabs>
          <w:tab w:val="left" w:pos="8503"/>
        </w:tabs>
        <w:ind w:left="-144" w:firstLine="283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ومن المظاهر</w:t>
      </w:r>
      <w:r w:rsidR="005339F0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المبشرات</w:t>
      </w:r>
      <w:r w:rsidR="005339F0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المفرحات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5917EB" w:rsidRPr="00744438">
        <w:rPr>
          <w:rFonts w:cs="KFGQPC Uthman Taha Naskh" w:hint="cs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أن نساء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5917EB" w:rsidRPr="00744438">
        <w:rPr>
          <w:rFonts w:cs="KFGQPC Uthman Taha Naskh" w:hint="cs"/>
          <w:sz w:val="42"/>
          <w:szCs w:val="42"/>
          <w:rtl/>
        </w:rPr>
        <w:t>نا أكثر</w:t>
      </w:r>
      <w:r w:rsidR="005339F0">
        <w:rPr>
          <w:rFonts w:cs="KFGQPC Uthman Taha Naskh" w:hint="cs"/>
          <w:sz w:val="42"/>
          <w:szCs w:val="42"/>
          <w:rtl/>
        </w:rPr>
        <w:t>ُ</w:t>
      </w:r>
      <w:r w:rsidR="005917EB" w:rsidRPr="00744438">
        <w:rPr>
          <w:rFonts w:cs="KFGQPC Uthman Taha Naskh" w:hint="cs"/>
          <w:sz w:val="42"/>
          <w:szCs w:val="42"/>
          <w:rtl/>
        </w:rPr>
        <w:t xml:space="preserve"> منا صيامًا </w:t>
      </w:r>
      <w:r>
        <w:rPr>
          <w:rFonts w:cs="KFGQPC Uthman Taha Naskh" w:hint="cs"/>
          <w:sz w:val="42"/>
          <w:szCs w:val="42"/>
          <w:rtl/>
        </w:rPr>
        <w:t>للنوافل</w:t>
      </w:r>
      <w:r w:rsidR="005339F0">
        <w:rPr>
          <w:rFonts w:cs="KFGQPC Uthman Taha Naskh" w:hint="cs"/>
          <w:sz w:val="42"/>
          <w:szCs w:val="42"/>
          <w:rtl/>
        </w:rPr>
        <w:t>ِ</w:t>
      </w:r>
      <w:r w:rsidR="00024DDC">
        <w:rPr>
          <w:rFonts w:cs="KFGQPC Uthman Taha Naskh" w:hint="cs"/>
          <w:sz w:val="42"/>
          <w:szCs w:val="42"/>
          <w:rtl/>
        </w:rPr>
        <w:t xml:space="preserve"> خصوصًا شهر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024DDC">
        <w:rPr>
          <w:rFonts w:cs="KFGQPC Uthman Taha Naskh" w:hint="cs"/>
          <w:sz w:val="42"/>
          <w:szCs w:val="42"/>
          <w:rtl/>
        </w:rPr>
        <w:t xml:space="preserve"> محرم</w:t>
      </w:r>
      <w:r w:rsidR="005339F0">
        <w:rPr>
          <w:rFonts w:cs="KFGQPC Uthman Taha Naskh" w:hint="cs"/>
          <w:sz w:val="42"/>
          <w:szCs w:val="42"/>
          <w:rtl/>
        </w:rPr>
        <w:t>ٍ</w:t>
      </w:r>
      <w:r>
        <w:rPr>
          <w:rFonts w:cs="KFGQPC Uthman Taha Naskh" w:hint="cs"/>
          <w:sz w:val="42"/>
          <w:szCs w:val="42"/>
          <w:rtl/>
        </w:rPr>
        <w:t>، فلماذا والرجال</w:t>
      </w:r>
      <w:r w:rsidR="005339F0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أقوى تحملاً؟</w:t>
      </w:r>
    </w:p>
    <w:p w:rsidR="005917EB" w:rsidRDefault="005917EB" w:rsidP="00024DDC">
      <w:pPr>
        <w:tabs>
          <w:tab w:val="left" w:pos="8503"/>
        </w:tabs>
        <w:ind w:left="-144" w:firstLine="283"/>
        <w:rPr>
          <w:rFonts w:cs="KFGQPC Uthman Taha Naskh"/>
          <w:sz w:val="42"/>
          <w:szCs w:val="42"/>
          <w:rtl/>
        </w:rPr>
      </w:pPr>
      <w:r w:rsidRPr="00744438">
        <w:rPr>
          <w:rFonts w:cs="KFGQPC Uthman Taha Naskh" w:hint="cs"/>
          <w:sz w:val="42"/>
          <w:szCs w:val="42"/>
          <w:rtl/>
        </w:rPr>
        <w:t>والجواب</w:t>
      </w:r>
      <w:r w:rsidR="005339F0">
        <w:rPr>
          <w:rFonts w:cs="KFGQPC Uthman Taha Naskh" w:hint="cs"/>
          <w:sz w:val="42"/>
          <w:szCs w:val="42"/>
          <w:rtl/>
        </w:rPr>
        <w:t>ُ</w:t>
      </w:r>
      <w:r w:rsidR="001D7407">
        <w:rPr>
          <w:rFonts w:cs="KFGQPC Uthman Taha Naskh" w:hint="cs"/>
          <w:sz w:val="42"/>
          <w:szCs w:val="42"/>
          <w:rtl/>
        </w:rPr>
        <w:t xml:space="preserve"> المشرِّف</w:t>
      </w:r>
      <w:r w:rsidR="005339F0">
        <w:rPr>
          <w:rFonts w:cs="KFGQPC Uthman Taha Naskh" w:hint="cs"/>
          <w:sz w:val="42"/>
          <w:szCs w:val="42"/>
          <w:rtl/>
        </w:rPr>
        <w:t>ُ</w:t>
      </w:r>
      <w:r w:rsidR="001D7407">
        <w:rPr>
          <w:rFonts w:cs="KFGQPC Uthman Taha Naskh" w:hint="cs"/>
          <w:sz w:val="42"/>
          <w:szCs w:val="42"/>
          <w:rtl/>
        </w:rPr>
        <w:t xml:space="preserve"> أ</w:t>
      </w:r>
      <w:r w:rsidR="0047684F" w:rsidRPr="00744438">
        <w:rPr>
          <w:rFonts w:cs="KFGQPC Uthman Taha Naskh" w:hint="cs"/>
          <w:sz w:val="42"/>
          <w:szCs w:val="42"/>
          <w:rtl/>
        </w:rPr>
        <w:t>نهن</w:t>
      </w:r>
      <w:r w:rsidR="0047684F" w:rsidRPr="00744438">
        <w:rPr>
          <w:rFonts w:cs="KFGQPC Uthman Taha Naskh"/>
          <w:sz w:val="42"/>
          <w:szCs w:val="42"/>
          <w:rtl/>
        </w:rPr>
        <w:t xml:space="preserve"> صالحات</w:t>
      </w:r>
      <w:r w:rsidR="00A83E5D">
        <w:rPr>
          <w:rFonts w:cs="KFGQPC Uthman Taha Naskh" w:hint="cs"/>
          <w:sz w:val="42"/>
          <w:szCs w:val="42"/>
          <w:rtl/>
        </w:rPr>
        <w:t>ٌ</w:t>
      </w:r>
      <w:r w:rsidR="0047684F" w:rsidRPr="00744438">
        <w:rPr>
          <w:rFonts w:cs="KFGQPC Uthman Taha Naskh"/>
          <w:sz w:val="42"/>
          <w:szCs w:val="42"/>
          <w:rtl/>
        </w:rPr>
        <w:t xml:space="preserve"> </w:t>
      </w:r>
      <w:r w:rsidR="00024DDC" w:rsidRPr="00024DDC">
        <w:rPr>
          <w:rFonts w:cs="KFGQPC Uthman Taha Naskh"/>
          <w:sz w:val="42"/>
          <w:szCs w:val="42"/>
          <w:rtl/>
        </w:rPr>
        <w:t>ق</w:t>
      </w:r>
      <w:r w:rsidR="0047684F" w:rsidRPr="00024DDC">
        <w:rPr>
          <w:rFonts w:cs="KFGQPC Uthman Taha Naskh"/>
          <w:sz w:val="42"/>
          <w:szCs w:val="42"/>
          <w:rtl/>
        </w:rPr>
        <w:t>انِتَات</w:t>
      </w:r>
      <w:r w:rsidR="00A83E5D">
        <w:rPr>
          <w:rFonts w:cs="KFGQPC Uthman Taha Naskh" w:hint="cs"/>
          <w:sz w:val="42"/>
          <w:szCs w:val="42"/>
          <w:rtl/>
        </w:rPr>
        <w:t>ٌ</w:t>
      </w:r>
      <w:r w:rsidR="0047684F" w:rsidRPr="001D7407">
        <w:rPr>
          <w:rFonts w:cs="KFGQPC Uthman Taha Naskh"/>
          <w:b/>
          <w:bCs/>
          <w:sz w:val="42"/>
          <w:szCs w:val="42"/>
          <w:rtl/>
        </w:rPr>
        <w:t xml:space="preserve"> </w:t>
      </w:r>
      <w:r w:rsidR="007B458F">
        <w:rPr>
          <w:rFonts w:cs="KFGQPC Uthman Taha Naskh" w:hint="cs"/>
          <w:sz w:val="42"/>
          <w:szCs w:val="42"/>
          <w:rtl/>
        </w:rPr>
        <w:t>اعتد</w:t>
      </w:r>
      <w:r w:rsidR="005339F0">
        <w:rPr>
          <w:rFonts w:cs="KFGQPC Uthman Taha Naskh" w:hint="cs"/>
          <w:sz w:val="42"/>
          <w:szCs w:val="42"/>
          <w:rtl/>
        </w:rPr>
        <w:t>ْ</w:t>
      </w:r>
      <w:r w:rsidR="007B458F">
        <w:rPr>
          <w:rFonts w:cs="KFGQPC Uthman Taha Naskh" w:hint="cs"/>
          <w:sz w:val="42"/>
          <w:szCs w:val="42"/>
          <w:rtl/>
        </w:rPr>
        <w:t>ن</w:t>
      </w:r>
      <w:r w:rsidR="005339F0">
        <w:rPr>
          <w:rFonts w:cs="KFGQPC Uthman Taha Naskh" w:hint="cs"/>
          <w:sz w:val="42"/>
          <w:szCs w:val="42"/>
          <w:rtl/>
        </w:rPr>
        <w:t>َ</w:t>
      </w:r>
      <w:r w:rsidR="007B458F">
        <w:rPr>
          <w:rFonts w:cs="KFGQPC Uthman Taha Naskh" w:hint="cs"/>
          <w:sz w:val="42"/>
          <w:szCs w:val="42"/>
          <w:rtl/>
        </w:rPr>
        <w:t xml:space="preserve"> على الصيام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="007B458F">
        <w:rPr>
          <w:rFonts w:cs="KFGQPC Uthman Taha Naskh" w:hint="cs"/>
          <w:sz w:val="42"/>
          <w:szCs w:val="42"/>
          <w:rtl/>
        </w:rPr>
        <w:t>، والخير</w:t>
      </w:r>
      <w:r w:rsidR="00D6312F">
        <w:rPr>
          <w:rFonts w:cs="KFGQPC Uthman Taha Naskh" w:hint="cs"/>
          <w:sz w:val="42"/>
          <w:szCs w:val="42"/>
          <w:rtl/>
        </w:rPr>
        <w:t>ُ</w:t>
      </w:r>
      <w:r w:rsidR="007B458F">
        <w:rPr>
          <w:rFonts w:cs="KFGQPC Uthman Taha Naskh" w:hint="cs"/>
          <w:sz w:val="42"/>
          <w:szCs w:val="42"/>
          <w:rtl/>
        </w:rPr>
        <w:t xml:space="preserve"> عادة</w:t>
      </w:r>
      <w:r w:rsidR="00D6312F">
        <w:rPr>
          <w:rFonts w:cs="KFGQPC Uthman Taha Naskh" w:hint="cs"/>
          <w:sz w:val="42"/>
          <w:szCs w:val="42"/>
          <w:rtl/>
        </w:rPr>
        <w:t>ٌ</w:t>
      </w:r>
      <w:r w:rsidR="0047684F" w:rsidRPr="00744438">
        <w:rPr>
          <w:rFonts w:cs="KFGQPC Uthman Taha Naskh" w:hint="cs"/>
          <w:sz w:val="42"/>
          <w:szCs w:val="42"/>
          <w:rtl/>
        </w:rPr>
        <w:t xml:space="preserve">. </w:t>
      </w:r>
      <w:r w:rsidR="00024DDC">
        <w:rPr>
          <w:rFonts w:cs="KFGQPC Uthman Taha Naskh" w:hint="cs"/>
          <w:sz w:val="42"/>
          <w:szCs w:val="42"/>
          <w:rtl/>
        </w:rPr>
        <w:t>وكثير</w:t>
      </w:r>
      <w:r w:rsidR="00D6312F">
        <w:rPr>
          <w:rFonts w:cs="KFGQPC Uthman Taha Naskh" w:hint="cs"/>
          <w:sz w:val="42"/>
          <w:szCs w:val="42"/>
          <w:rtl/>
        </w:rPr>
        <w:t>ٌ</w:t>
      </w:r>
      <w:r w:rsidR="00024DDC">
        <w:rPr>
          <w:rFonts w:cs="KFGQPC Uthman Taha Naskh" w:hint="cs"/>
          <w:sz w:val="42"/>
          <w:szCs w:val="42"/>
          <w:rtl/>
        </w:rPr>
        <w:t xml:space="preserve"> من</w:t>
      </w:r>
      <w:r w:rsidR="000E650C">
        <w:rPr>
          <w:rFonts w:cs="KFGQPC Uthman Taha Naskh" w:hint="cs"/>
          <w:sz w:val="42"/>
          <w:szCs w:val="42"/>
          <w:rtl/>
        </w:rPr>
        <w:t xml:space="preserve"> نسا</w:t>
      </w:r>
      <w:r w:rsidR="001D7407">
        <w:rPr>
          <w:rFonts w:cs="KFGQPC Uthman Taha Naskh" w:hint="cs"/>
          <w:sz w:val="42"/>
          <w:szCs w:val="42"/>
          <w:rtl/>
        </w:rPr>
        <w:t>ئ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="0047684F" w:rsidRPr="00744438">
        <w:rPr>
          <w:rFonts w:cs="KFGQPC Uthman Taha Naskh" w:hint="cs"/>
          <w:sz w:val="42"/>
          <w:szCs w:val="42"/>
          <w:rtl/>
        </w:rPr>
        <w:t xml:space="preserve">نا </w:t>
      </w:r>
      <w:r w:rsidR="003D7DFC">
        <w:rPr>
          <w:rFonts w:cs="KFGQPC Uthman Taha Naskh" w:hint="cs"/>
          <w:sz w:val="42"/>
          <w:szCs w:val="42"/>
          <w:rtl/>
        </w:rPr>
        <w:t>-</w:t>
      </w:r>
      <w:r w:rsidR="0047684F" w:rsidRPr="00744438">
        <w:rPr>
          <w:rFonts w:cs="KFGQPC Uthman Taha Naskh" w:hint="cs"/>
          <w:sz w:val="42"/>
          <w:szCs w:val="42"/>
          <w:rtl/>
        </w:rPr>
        <w:t>بحمد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="0047684F" w:rsidRPr="00744438">
        <w:rPr>
          <w:rFonts w:cs="KFGQPC Uthman Taha Naskh" w:hint="cs"/>
          <w:sz w:val="42"/>
          <w:szCs w:val="42"/>
          <w:rtl/>
        </w:rPr>
        <w:t xml:space="preserve"> </w:t>
      </w:r>
      <w:proofErr w:type="gramStart"/>
      <w:r w:rsidR="0047684F" w:rsidRPr="00744438">
        <w:rPr>
          <w:rFonts w:cs="KFGQPC Uthman Taha Naskh" w:hint="cs"/>
          <w:sz w:val="42"/>
          <w:szCs w:val="42"/>
          <w:rtl/>
        </w:rPr>
        <w:t>الله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="003D7DFC">
        <w:rPr>
          <w:rFonts w:cs="KFGQPC Uthman Taha Naskh" w:hint="cs"/>
          <w:sz w:val="42"/>
          <w:szCs w:val="42"/>
          <w:rtl/>
        </w:rPr>
        <w:t>-</w:t>
      </w:r>
      <w:r w:rsidR="0047684F" w:rsidRPr="00744438">
        <w:rPr>
          <w:rFonts w:cs="KFGQPC Uthman Taha Naskh" w:hint="cs"/>
          <w:sz w:val="42"/>
          <w:szCs w:val="42"/>
          <w:rtl/>
        </w:rPr>
        <w:t xml:space="preserve"> </w:t>
      </w:r>
      <w:r w:rsidR="00D6312F">
        <w:rPr>
          <w:rFonts w:cs="KFGQPC Uthman Taha Naskh" w:hint="cs"/>
          <w:sz w:val="42"/>
          <w:szCs w:val="42"/>
          <w:rtl/>
        </w:rPr>
        <w:t>فيهن</w:t>
      </w:r>
      <w:proofErr w:type="gramEnd"/>
      <w:r w:rsidR="00D6312F">
        <w:rPr>
          <w:rFonts w:cs="KFGQPC Uthman Taha Naskh" w:hint="cs"/>
          <w:sz w:val="42"/>
          <w:szCs w:val="42"/>
          <w:rtl/>
        </w:rPr>
        <w:t xml:space="preserve"> </w:t>
      </w:r>
      <w:r w:rsidR="001D7407">
        <w:rPr>
          <w:rFonts w:cs="KFGQPC Uthman Taha Naskh" w:hint="cs"/>
          <w:sz w:val="42"/>
          <w:szCs w:val="42"/>
          <w:rtl/>
        </w:rPr>
        <w:t>خ</w:t>
      </w:r>
      <w:r w:rsidR="0047684F" w:rsidRPr="00744438">
        <w:rPr>
          <w:rFonts w:cs="KFGQPC Uthman Taha Naskh" w:hint="cs"/>
          <w:sz w:val="42"/>
          <w:szCs w:val="42"/>
          <w:rtl/>
        </w:rPr>
        <w:t>ير</w:t>
      </w:r>
      <w:r w:rsidR="00D6312F">
        <w:rPr>
          <w:rFonts w:cs="KFGQPC Uthman Taha Naskh" w:hint="cs"/>
          <w:sz w:val="42"/>
          <w:szCs w:val="42"/>
          <w:rtl/>
        </w:rPr>
        <w:t>ٌ</w:t>
      </w:r>
      <w:r w:rsidR="0047684F" w:rsidRPr="00744438">
        <w:rPr>
          <w:rFonts w:cs="KFGQPC Uthman Taha Naskh" w:hint="cs"/>
          <w:sz w:val="42"/>
          <w:szCs w:val="42"/>
          <w:rtl/>
        </w:rPr>
        <w:t xml:space="preserve"> كثير</w:t>
      </w:r>
      <w:r w:rsidR="00D6312F">
        <w:rPr>
          <w:rFonts w:cs="KFGQPC Uthman Taha Naskh" w:hint="cs"/>
          <w:sz w:val="42"/>
          <w:szCs w:val="42"/>
          <w:rtl/>
        </w:rPr>
        <w:t>ٌ</w:t>
      </w:r>
      <w:r w:rsidR="0047684F" w:rsidRPr="00744438">
        <w:rPr>
          <w:rFonts w:cs="KFGQPC Uthman Taha Naskh" w:hint="cs"/>
          <w:sz w:val="42"/>
          <w:szCs w:val="42"/>
          <w:rtl/>
        </w:rPr>
        <w:t>،</w:t>
      </w:r>
      <w:r w:rsidR="0047684F" w:rsidRPr="00744438">
        <w:rPr>
          <w:rFonts w:cs="KFGQPC Uthman Taha Naskh"/>
          <w:sz w:val="42"/>
          <w:szCs w:val="42"/>
          <w:rtl/>
        </w:rPr>
        <w:t xml:space="preserve"> </w:t>
      </w:r>
      <w:r w:rsidR="0047684F" w:rsidRPr="00744438">
        <w:rPr>
          <w:rFonts w:cs="KFGQPC Uthman Taha Naskh" w:hint="cs"/>
          <w:sz w:val="42"/>
          <w:szCs w:val="42"/>
          <w:rtl/>
        </w:rPr>
        <w:t>و</w:t>
      </w:r>
      <w:r w:rsidR="0047684F" w:rsidRPr="00744438">
        <w:rPr>
          <w:rFonts w:cs="KFGQPC Uthman Taha Naskh"/>
          <w:sz w:val="42"/>
          <w:szCs w:val="42"/>
          <w:rtl/>
        </w:rPr>
        <w:t>لس</w:t>
      </w:r>
      <w:r w:rsidR="00D6312F">
        <w:rPr>
          <w:rFonts w:cs="KFGQPC Uthman Taha Naskh" w:hint="cs"/>
          <w:sz w:val="42"/>
          <w:szCs w:val="42"/>
          <w:rtl/>
        </w:rPr>
        <w:t>ْ</w:t>
      </w:r>
      <w:r w:rsidR="0047684F" w:rsidRPr="00744438">
        <w:rPr>
          <w:rFonts w:cs="KFGQPC Uthman Taha Naskh"/>
          <w:sz w:val="42"/>
          <w:szCs w:val="42"/>
          <w:rtl/>
        </w:rPr>
        <w:t>ن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="0047684F" w:rsidRPr="00744438">
        <w:rPr>
          <w:rFonts w:cs="KFGQPC Uthman Taha Naskh"/>
          <w:sz w:val="42"/>
          <w:szCs w:val="42"/>
          <w:rtl/>
        </w:rPr>
        <w:t xml:space="preserve"> </w:t>
      </w:r>
      <w:r w:rsidR="0047684F" w:rsidRPr="00744438">
        <w:rPr>
          <w:rFonts w:ascii="Sakkal Majalla" w:hAnsi="Sakkal Majalla" w:cs="Sakkal Majalla" w:hint="cs"/>
          <w:sz w:val="42"/>
          <w:szCs w:val="42"/>
          <w:rtl/>
        </w:rPr>
        <w:t>–</w:t>
      </w:r>
      <w:r w:rsidR="0047684F" w:rsidRPr="00744438">
        <w:rPr>
          <w:rFonts w:cs="KFGQPC Uthman Taha Naskh"/>
          <w:sz w:val="42"/>
          <w:szCs w:val="42"/>
          <w:rtl/>
        </w:rPr>
        <w:t>كما يتصور</w:t>
      </w:r>
      <w:r w:rsidR="00D6312F">
        <w:rPr>
          <w:rFonts w:cs="KFGQPC Uthman Taha Naskh" w:hint="cs"/>
          <w:sz w:val="42"/>
          <w:szCs w:val="42"/>
          <w:rtl/>
        </w:rPr>
        <w:t>ُ</w:t>
      </w:r>
      <w:r w:rsidR="0047684F" w:rsidRPr="00744438">
        <w:rPr>
          <w:rFonts w:cs="KFGQPC Uthman Taha Naskh"/>
          <w:sz w:val="42"/>
          <w:szCs w:val="42"/>
          <w:rtl/>
        </w:rPr>
        <w:t>ه م</w:t>
      </w:r>
      <w:r w:rsidR="00A83E5D">
        <w:rPr>
          <w:rFonts w:cs="KFGQPC Uthman Taha Naskh" w:hint="cs"/>
          <w:sz w:val="42"/>
          <w:szCs w:val="42"/>
          <w:rtl/>
        </w:rPr>
        <w:t>َ</w:t>
      </w:r>
      <w:r w:rsidR="0047684F" w:rsidRPr="00744438">
        <w:rPr>
          <w:rFonts w:cs="KFGQPC Uthman Taha Naskh"/>
          <w:sz w:val="42"/>
          <w:szCs w:val="42"/>
          <w:rtl/>
        </w:rPr>
        <w:t>ن قلَّ حظ</w:t>
      </w:r>
      <w:r w:rsidR="00D6312F">
        <w:rPr>
          <w:rFonts w:cs="KFGQPC Uthman Taha Naskh" w:hint="cs"/>
          <w:sz w:val="42"/>
          <w:szCs w:val="42"/>
          <w:rtl/>
        </w:rPr>
        <w:t>ُ</w:t>
      </w:r>
      <w:r w:rsidR="0047684F" w:rsidRPr="00744438">
        <w:rPr>
          <w:rFonts w:cs="KFGQPC Uthman Taha Naskh"/>
          <w:sz w:val="42"/>
          <w:szCs w:val="42"/>
          <w:rtl/>
        </w:rPr>
        <w:t>ه من العلم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="0047684F" w:rsidRPr="00744438">
        <w:rPr>
          <w:rFonts w:cs="KFGQPC Uthman Taha Naskh"/>
          <w:sz w:val="42"/>
          <w:szCs w:val="42"/>
          <w:rtl/>
        </w:rPr>
        <w:t xml:space="preserve"> والعقل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="0047684F" w:rsidRPr="00744438">
        <w:rPr>
          <w:rFonts w:cs="KFGQPC Uthman Taha Naskh" w:hint="cs"/>
          <w:sz w:val="42"/>
          <w:szCs w:val="42"/>
          <w:rtl/>
        </w:rPr>
        <w:t xml:space="preserve">- </w:t>
      </w:r>
      <w:r w:rsidR="0047684F" w:rsidRPr="00744438">
        <w:rPr>
          <w:rFonts w:cs="KFGQPC Uthman Taha Naskh"/>
          <w:sz w:val="42"/>
          <w:szCs w:val="42"/>
          <w:rtl/>
        </w:rPr>
        <w:t>محلاً للأوزار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="0047684F" w:rsidRPr="00744438">
        <w:rPr>
          <w:rFonts w:cs="KFGQPC Uthman Taha Naskh"/>
          <w:sz w:val="42"/>
          <w:szCs w:val="42"/>
          <w:rtl/>
        </w:rPr>
        <w:t xml:space="preserve"> </w:t>
      </w:r>
      <w:r w:rsidR="00024DDC">
        <w:rPr>
          <w:rFonts w:cs="KFGQPC Uthman Taha Naskh" w:hint="cs"/>
          <w:sz w:val="42"/>
          <w:szCs w:val="42"/>
          <w:rtl/>
        </w:rPr>
        <w:t>واللهو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="0047684F" w:rsidRPr="00744438">
        <w:rPr>
          <w:rFonts w:cs="KFGQPC Uthman Taha Naskh"/>
          <w:sz w:val="42"/>
          <w:szCs w:val="42"/>
          <w:rtl/>
        </w:rPr>
        <w:t xml:space="preserve"> فقط</w:t>
      </w:r>
      <w:r w:rsidR="00D6312F">
        <w:rPr>
          <w:rFonts w:cs="KFGQPC Uthman Taha Naskh" w:hint="cs"/>
          <w:sz w:val="42"/>
          <w:szCs w:val="42"/>
          <w:rtl/>
        </w:rPr>
        <w:t>ْ</w:t>
      </w:r>
      <w:r w:rsidR="0047684F" w:rsidRPr="00744438">
        <w:rPr>
          <w:rFonts w:cs="KFGQPC Uthman Taha Naskh" w:hint="cs"/>
          <w:sz w:val="42"/>
          <w:szCs w:val="42"/>
          <w:rtl/>
        </w:rPr>
        <w:t>.</w:t>
      </w:r>
    </w:p>
    <w:p w:rsidR="000E650C" w:rsidRPr="00744438" w:rsidRDefault="000E650C" w:rsidP="000E650C">
      <w:pPr>
        <w:tabs>
          <w:tab w:val="left" w:pos="8503"/>
        </w:tabs>
        <w:ind w:left="-144" w:firstLine="283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فاللهم هب</w:t>
      </w:r>
      <w:r w:rsidR="00D6312F">
        <w:rPr>
          <w:rFonts w:cs="KFGQPC Uthman Taha Naskh" w:hint="cs"/>
          <w:sz w:val="42"/>
          <w:szCs w:val="42"/>
          <w:rtl/>
        </w:rPr>
        <w:t>ْ</w:t>
      </w:r>
      <w:r>
        <w:rPr>
          <w:rFonts w:cs="KFGQPC Uthman Taha Naskh" w:hint="cs"/>
          <w:sz w:val="42"/>
          <w:szCs w:val="42"/>
          <w:rtl/>
        </w:rPr>
        <w:t xml:space="preserve"> لنا من أزواج</w:t>
      </w:r>
      <w:r w:rsidR="00D6312F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نا وذريات</w:t>
      </w:r>
      <w:r w:rsidR="00D6312F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نا قرة</w:t>
      </w:r>
      <w:r w:rsidR="00D6312F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أعين</w:t>
      </w:r>
      <w:r w:rsidR="00D6312F">
        <w:rPr>
          <w:rFonts w:cs="KFGQPC Uthman Taha Naskh" w:hint="cs"/>
          <w:sz w:val="42"/>
          <w:szCs w:val="42"/>
          <w:rtl/>
        </w:rPr>
        <w:t>ٍ</w:t>
      </w:r>
      <w:r>
        <w:rPr>
          <w:rFonts w:cs="KFGQPC Uthman Taha Naskh" w:hint="cs"/>
          <w:sz w:val="42"/>
          <w:szCs w:val="42"/>
          <w:rtl/>
        </w:rPr>
        <w:t xml:space="preserve"> واجعلنا للمتقين</w:t>
      </w:r>
      <w:r w:rsidR="00D6312F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إمامًا.</w:t>
      </w:r>
    </w:p>
    <w:p w:rsidR="00744438" w:rsidRPr="00744438" w:rsidRDefault="00744438" w:rsidP="00D63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8503"/>
        </w:tabs>
        <w:ind w:left="-142" w:right="-284" w:firstLine="0"/>
        <w:rPr>
          <w:rFonts w:cs="KFGQPC Uthman Taha Naskh"/>
          <w:sz w:val="42"/>
          <w:szCs w:val="42"/>
        </w:rPr>
      </w:pPr>
      <w:r w:rsidRPr="00744438">
        <w:rPr>
          <w:rFonts w:cs="KFGQPC Uthman Taha Naskh" w:hint="cs"/>
          <w:sz w:val="42"/>
          <w:szCs w:val="42"/>
          <w:rtl/>
        </w:rPr>
        <w:t>ال</w:t>
      </w:r>
      <w:r>
        <w:rPr>
          <w:rFonts w:cs="KFGQPC Uthman Taha Naskh" w:hint="cs"/>
          <w:sz w:val="42"/>
          <w:szCs w:val="42"/>
          <w:rtl/>
        </w:rPr>
        <w:t>لهم لك</w:t>
      </w:r>
      <w:r w:rsidR="00D6312F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الحمد</w:t>
      </w:r>
      <w:r w:rsidR="00D6312F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 w:hint="cs"/>
          <w:sz w:val="42"/>
          <w:szCs w:val="42"/>
          <w:rtl/>
        </w:rPr>
        <w:t xml:space="preserve"> على الأمن</w:t>
      </w:r>
      <w:r w:rsidR="00D6312F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والإيمان</w:t>
      </w:r>
      <w:r w:rsidR="00D6312F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، وعلى إمداد</w:t>
      </w:r>
      <w:r w:rsidR="00D6312F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الأعمال</w:t>
      </w:r>
      <w:r w:rsidR="00D6312F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 والأعمار</w:t>
      </w:r>
      <w:r w:rsidR="00D6312F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 xml:space="preserve">، </w:t>
      </w:r>
      <w:proofErr w:type="spellStart"/>
      <w:r>
        <w:rPr>
          <w:rFonts w:cs="KFGQPC Uthman Taha Naskh" w:hint="cs"/>
          <w:sz w:val="42"/>
          <w:szCs w:val="42"/>
          <w:rtl/>
        </w:rPr>
        <w:t>والإغداق</w:t>
      </w:r>
      <w:r w:rsidR="00D6312F">
        <w:rPr>
          <w:rFonts w:cs="KFGQPC Uthman Taha Naskh" w:hint="cs"/>
          <w:sz w:val="42"/>
          <w:szCs w:val="42"/>
          <w:rtl/>
        </w:rPr>
        <w:t>ِ</w:t>
      </w:r>
      <w:proofErr w:type="spellEnd"/>
      <w:r w:rsidR="00D6312F">
        <w:rPr>
          <w:rFonts w:cs="KFGQPC Uthman Taha Naskh" w:hint="cs"/>
          <w:sz w:val="42"/>
          <w:szCs w:val="42"/>
          <w:rtl/>
        </w:rPr>
        <w:t xml:space="preserve"> </w:t>
      </w:r>
      <w:r>
        <w:rPr>
          <w:rFonts w:cs="KFGQPC Uthman Taha Naskh" w:hint="cs"/>
          <w:sz w:val="42"/>
          <w:szCs w:val="42"/>
          <w:rtl/>
        </w:rPr>
        <w:t>بالأرزاق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Pr="00744438">
        <w:rPr>
          <w:rFonts w:cs="KFGQPC Uthman Taha Naskh" w:hint="cs"/>
          <w:sz w:val="42"/>
          <w:szCs w:val="42"/>
          <w:rtl/>
        </w:rPr>
        <w:t>.</w:t>
      </w:r>
    </w:p>
    <w:p w:rsidR="00744438" w:rsidRDefault="00746F99" w:rsidP="00455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8503"/>
        </w:tabs>
        <w:ind w:left="-142" w:right="-284" w:firstLine="0"/>
        <w:rPr>
          <w:rFonts w:cs="KFGQPC Uthman Taha Naskh"/>
          <w:sz w:val="42"/>
          <w:szCs w:val="42"/>
          <w:rtl/>
        </w:rPr>
      </w:pPr>
      <w:r w:rsidRPr="00744438">
        <w:rPr>
          <w:rFonts w:cs="KFGQPC Uthman Taha Naskh" w:hint="cs"/>
          <w:sz w:val="42"/>
          <w:szCs w:val="42"/>
          <w:rtl/>
        </w:rPr>
        <w:t>اللهم لا تخيِّبنا ونحن</w:t>
      </w:r>
      <w:r w:rsidR="00D6312F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 w:hint="cs"/>
          <w:sz w:val="42"/>
          <w:szCs w:val="42"/>
          <w:rtl/>
        </w:rPr>
        <w:t xml:space="preserve"> نرجوك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Pr="00744438">
        <w:rPr>
          <w:rFonts w:cs="KFGQPC Uthman Taha Naskh" w:hint="cs"/>
          <w:sz w:val="42"/>
          <w:szCs w:val="42"/>
          <w:rtl/>
        </w:rPr>
        <w:t>، ولا تعذبنا ونحن</w:t>
      </w:r>
      <w:r w:rsidR="00D6312F">
        <w:rPr>
          <w:rFonts w:cs="KFGQPC Uthman Taha Naskh" w:hint="cs"/>
          <w:sz w:val="42"/>
          <w:szCs w:val="42"/>
          <w:rtl/>
        </w:rPr>
        <w:t>ُ</w:t>
      </w:r>
      <w:r w:rsidRPr="00744438">
        <w:rPr>
          <w:rFonts w:cs="KFGQPC Uthman Taha Naskh" w:hint="cs"/>
          <w:sz w:val="42"/>
          <w:szCs w:val="42"/>
          <w:rtl/>
        </w:rPr>
        <w:t xml:space="preserve"> ندعوك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Pr="00744438">
        <w:rPr>
          <w:rFonts w:cs="KFGQPC Uthman Taha Naskh" w:hint="cs"/>
          <w:sz w:val="42"/>
          <w:szCs w:val="42"/>
          <w:rtl/>
        </w:rPr>
        <w:t xml:space="preserve">. </w:t>
      </w:r>
    </w:p>
    <w:p w:rsidR="004906B2" w:rsidRDefault="004906B2" w:rsidP="00D63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8503"/>
        </w:tabs>
        <w:ind w:left="-142" w:right="-284" w:firstLine="0"/>
        <w:rPr>
          <w:rFonts w:cs="KFGQPC Uthman Taha Naskh"/>
          <w:sz w:val="42"/>
          <w:szCs w:val="42"/>
          <w:rtl/>
        </w:rPr>
      </w:pPr>
      <w:r w:rsidRPr="004906B2">
        <w:rPr>
          <w:rFonts w:cs="KFGQPC Uthman Taha Naskh"/>
          <w:sz w:val="42"/>
          <w:szCs w:val="42"/>
          <w:rtl/>
        </w:rPr>
        <w:t>اللهم يا سامع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Pr="004906B2">
        <w:rPr>
          <w:rFonts w:cs="KFGQPC Uthman Taha Naskh"/>
          <w:sz w:val="42"/>
          <w:szCs w:val="42"/>
          <w:rtl/>
        </w:rPr>
        <w:t xml:space="preserve"> دعوت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Pr="004906B2">
        <w:rPr>
          <w:rFonts w:cs="KFGQPC Uthman Taha Naskh"/>
          <w:sz w:val="42"/>
          <w:szCs w:val="42"/>
          <w:rtl/>
        </w:rPr>
        <w:t xml:space="preserve">نا! </w:t>
      </w:r>
      <w:proofErr w:type="spellStart"/>
      <w:r w:rsidRPr="004906B2">
        <w:rPr>
          <w:rFonts w:cs="KFGQPC Uthman Taha Naskh"/>
          <w:sz w:val="42"/>
          <w:szCs w:val="42"/>
          <w:rtl/>
        </w:rPr>
        <w:t>ويا</w:t>
      </w:r>
      <w:proofErr w:type="spellEnd"/>
      <w:r w:rsidRPr="004906B2">
        <w:rPr>
          <w:rFonts w:cs="KFGQPC Uthman Taha Naskh"/>
          <w:sz w:val="42"/>
          <w:szCs w:val="42"/>
          <w:rtl/>
        </w:rPr>
        <w:t xml:space="preserve"> مقيل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Pr="004906B2">
        <w:rPr>
          <w:rFonts w:cs="KFGQPC Uthman Taha Naskh"/>
          <w:sz w:val="42"/>
          <w:szCs w:val="42"/>
          <w:rtl/>
        </w:rPr>
        <w:t xml:space="preserve"> عثرت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Pr="004906B2">
        <w:rPr>
          <w:rFonts w:cs="KFGQPC Uthman Taha Naskh"/>
          <w:sz w:val="42"/>
          <w:szCs w:val="42"/>
          <w:rtl/>
        </w:rPr>
        <w:t>نا! اكشف</w:t>
      </w:r>
      <w:r w:rsidR="00D6312F">
        <w:rPr>
          <w:rFonts w:cs="KFGQPC Uthman Taha Naskh" w:hint="cs"/>
          <w:sz w:val="42"/>
          <w:szCs w:val="42"/>
          <w:rtl/>
        </w:rPr>
        <w:t>ْ</w:t>
      </w:r>
      <w:r w:rsidRPr="004906B2">
        <w:rPr>
          <w:rFonts w:cs="KFGQPC Uthman Taha Naskh"/>
          <w:sz w:val="42"/>
          <w:szCs w:val="42"/>
          <w:rtl/>
        </w:rPr>
        <w:t xml:space="preserve"> عنا وعن المسلمين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Pr="004906B2">
        <w:rPr>
          <w:rFonts w:cs="KFGQPC Uthman Taha Naskh"/>
          <w:sz w:val="42"/>
          <w:szCs w:val="42"/>
          <w:rtl/>
        </w:rPr>
        <w:t xml:space="preserve"> كل ضيق</w:t>
      </w:r>
      <w:r w:rsidR="00D6312F">
        <w:rPr>
          <w:rFonts w:cs="KFGQPC Uthman Taha Naskh" w:hint="cs"/>
          <w:sz w:val="42"/>
          <w:szCs w:val="42"/>
          <w:rtl/>
        </w:rPr>
        <w:t>ٍ</w:t>
      </w:r>
      <w:r w:rsidRPr="004906B2">
        <w:rPr>
          <w:rFonts w:cs="KFGQPC Uthman Taha Naskh"/>
          <w:sz w:val="42"/>
          <w:szCs w:val="42"/>
          <w:rtl/>
        </w:rPr>
        <w:t>، وأعنا والمسلمي</w:t>
      </w:r>
      <w:r>
        <w:rPr>
          <w:rFonts w:cs="KFGQPC Uthman Taha Naskh"/>
          <w:sz w:val="42"/>
          <w:szCs w:val="42"/>
          <w:rtl/>
        </w:rPr>
        <w:t>ن</w:t>
      </w:r>
      <w:r w:rsidR="00D6312F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/>
          <w:sz w:val="42"/>
          <w:szCs w:val="42"/>
          <w:rtl/>
        </w:rPr>
        <w:t xml:space="preserve"> على ما نطيق</w:t>
      </w:r>
      <w:r w:rsidR="00D6312F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/>
          <w:sz w:val="42"/>
          <w:szCs w:val="42"/>
          <w:rtl/>
        </w:rPr>
        <w:t xml:space="preserve"> واكفنا ما لا ن</w:t>
      </w:r>
      <w:r w:rsidR="00D6312F">
        <w:rPr>
          <w:rFonts w:cs="KFGQPC Uthman Taha Naskh" w:hint="cs"/>
          <w:sz w:val="42"/>
          <w:szCs w:val="42"/>
          <w:rtl/>
        </w:rPr>
        <w:t>ُ</w:t>
      </w:r>
      <w:r>
        <w:rPr>
          <w:rFonts w:cs="KFGQPC Uthman Taha Naskh"/>
          <w:sz w:val="42"/>
          <w:szCs w:val="42"/>
          <w:rtl/>
        </w:rPr>
        <w:t>طيق</w:t>
      </w:r>
      <w:r w:rsidR="00D6312F">
        <w:rPr>
          <w:rFonts w:cs="KFGQPC Uthman Taha Naskh" w:hint="cs"/>
          <w:sz w:val="42"/>
          <w:szCs w:val="42"/>
          <w:rtl/>
        </w:rPr>
        <w:t>ُ</w:t>
      </w:r>
      <w:r w:rsidR="001D7407" w:rsidRPr="004906B2">
        <w:rPr>
          <w:rFonts w:cs="KFGQPC Uthman Taha Naskh"/>
          <w:sz w:val="42"/>
          <w:szCs w:val="42"/>
          <w:rtl/>
        </w:rPr>
        <w:t xml:space="preserve">. </w:t>
      </w:r>
    </w:p>
    <w:p w:rsidR="004906B2" w:rsidRDefault="004906B2" w:rsidP="00455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8503"/>
        </w:tabs>
        <w:ind w:left="-142" w:right="-284" w:firstLine="0"/>
        <w:rPr>
          <w:rFonts w:cs="KFGQPC Uthman Taha Naskh"/>
          <w:sz w:val="42"/>
          <w:szCs w:val="42"/>
          <w:rtl/>
        </w:rPr>
      </w:pPr>
      <w:r w:rsidRPr="004906B2">
        <w:rPr>
          <w:rFonts w:cs="KFGQPC Uthman Taha Naskh"/>
          <w:sz w:val="42"/>
          <w:szCs w:val="42"/>
          <w:rtl/>
        </w:rPr>
        <w:t>اللهم أيد</w:t>
      </w:r>
      <w:r w:rsidR="00D6312F">
        <w:rPr>
          <w:rFonts w:cs="KFGQPC Uthman Taha Naskh" w:hint="cs"/>
          <w:sz w:val="42"/>
          <w:szCs w:val="42"/>
          <w:rtl/>
        </w:rPr>
        <w:t>ْ</w:t>
      </w:r>
      <w:r w:rsidRPr="004906B2">
        <w:rPr>
          <w:rFonts w:cs="KFGQPC Uthman Taha Naskh"/>
          <w:sz w:val="42"/>
          <w:szCs w:val="42"/>
          <w:rtl/>
        </w:rPr>
        <w:t xml:space="preserve"> بالحق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Pr="004906B2">
        <w:rPr>
          <w:rFonts w:cs="KFGQPC Uthman Taha Naskh"/>
          <w:sz w:val="42"/>
          <w:szCs w:val="42"/>
          <w:rtl/>
        </w:rPr>
        <w:t xml:space="preserve"> إمام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Pr="004906B2">
        <w:rPr>
          <w:rFonts w:cs="KFGQPC Uthman Taha Naskh"/>
          <w:sz w:val="42"/>
          <w:szCs w:val="42"/>
          <w:rtl/>
        </w:rPr>
        <w:t xml:space="preserve">نا </w:t>
      </w:r>
      <w:r>
        <w:rPr>
          <w:rFonts w:cs="KFGQPC Uthman Taha Naskh" w:hint="cs"/>
          <w:sz w:val="42"/>
          <w:szCs w:val="42"/>
          <w:rtl/>
        </w:rPr>
        <w:t>وولي</w:t>
      </w:r>
      <w:r w:rsidR="00D6312F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 عهد</w:t>
      </w:r>
      <w:r w:rsidR="00D6312F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 w:hint="cs"/>
          <w:sz w:val="42"/>
          <w:szCs w:val="42"/>
          <w:rtl/>
        </w:rPr>
        <w:t>ه</w:t>
      </w:r>
      <w:r>
        <w:rPr>
          <w:rFonts w:cs="KFGQPC Uthman Taha Naskh"/>
          <w:sz w:val="42"/>
          <w:szCs w:val="42"/>
          <w:rtl/>
        </w:rPr>
        <w:t xml:space="preserve">، اللهم </w:t>
      </w:r>
      <w:r w:rsidR="001D7407">
        <w:rPr>
          <w:rFonts w:cs="KFGQPC Uthman Taha Naskh" w:hint="cs"/>
          <w:sz w:val="42"/>
          <w:szCs w:val="42"/>
          <w:rtl/>
        </w:rPr>
        <w:t>ارزقهم</w:t>
      </w:r>
      <w:r w:rsidR="00D6312F">
        <w:rPr>
          <w:rFonts w:cs="KFGQPC Uthman Taha Naskh" w:hint="cs"/>
          <w:sz w:val="42"/>
          <w:szCs w:val="42"/>
          <w:rtl/>
        </w:rPr>
        <w:t>ْ</w:t>
      </w:r>
      <w:r w:rsidR="001D7407">
        <w:rPr>
          <w:rFonts w:cs="KFGQPC Uthman Taha Naskh" w:hint="cs"/>
          <w:sz w:val="42"/>
          <w:szCs w:val="42"/>
          <w:rtl/>
        </w:rPr>
        <w:t xml:space="preserve"> بطانة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="001D7407">
        <w:rPr>
          <w:rFonts w:cs="KFGQPC Uthman Taha Naskh" w:hint="cs"/>
          <w:sz w:val="42"/>
          <w:szCs w:val="42"/>
          <w:rtl/>
        </w:rPr>
        <w:t xml:space="preserve"> الصلاح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="001D7407">
        <w:rPr>
          <w:rFonts w:cs="KFGQPC Uthman Taha Naskh" w:hint="cs"/>
          <w:sz w:val="42"/>
          <w:szCs w:val="42"/>
          <w:rtl/>
        </w:rPr>
        <w:t xml:space="preserve"> والرشاد</w:t>
      </w:r>
      <w:r w:rsidR="00D6312F">
        <w:rPr>
          <w:rFonts w:cs="KFGQPC Uthman Taha Naskh" w:hint="cs"/>
          <w:sz w:val="42"/>
          <w:szCs w:val="42"/>
          <w:rtl/>
        </w:rPr>
        <w:t>ِ</w:t>
      </w:r>
      <w:r>
        <w:rPr>
          <w:rFonts w:cs="KFGQPC Uthman Taha Naskh"/>
          <w:sz w:val="42"/>
          <w:szCs w:val="42"/>
          <w:rtl/>
        </w:rPr>
        <w:t>.</w:t>
      </w:r>
    </w:p>
    <w:p w:rsidR="00087448" w:rsidRDefault="00087448" w:rsidP="00455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8503"/>
        </w:tabs>
        <w:ind w:left="-142" w:right="-284" w:firstLine="0"/>
        <w:rPr>
          <w:rFonts w:cs="KFGQPC Uthman Taha Naskh"/>
          <w:sz w:val="42"/>
          <w:szCs w:val="42"/>
          <w:rtl/>
        </w:rPr>
      </w:pPr>
      <w:r>
        <w:rPr>
          <w:rFonts w:cs="KFGQPC Uthman Taha Naskh" w:hint="cs"/>
          <w:sz w:val="42"/>
          <w:szCs w:val="42"/>
          <w:rtl/>
        </w:rPr>
        <w:t>اللهم احفظ علينا دين</w:t>
      </w:r>
      <w:r w:rsidR="00D6312F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نا ودنيانا وجنود</w:t>
      </w:r>
      <w:r w:rsidR="00D6312F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نا وحدود</w:t>
      </w:r>
      <w:r w:rsidR="00D6312F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>نا وصحت</w:t>
      </w:r>
      <w:r w:rsidR="00D6312F">
        <w:rPr>
          <w:rFonts w:cs="KFGQPC Uthman Taha Naskh" w:hint="cs"/>
          <w:sz w:val="42"/>
          <w:szCs w:val="42"/>
          <w:rtl/>
        </w:rPr>
        <w:t>َ</w:t>
      </w:r>
      <w:r>
        <w:rPr>
          <w:rFonts w:cs="KFGQPC Uthman Taha Naskh" w:hint="cs"/>
          <w:sz w:val="42"/>
          <w:szCs w:val="42"/>
          <w:rtl/>
        </w:rPr>
        <w:t xml:space="preserve">نا </w:t>
      </w:r>
      <w:r w:rsidR="00860949">
        <w:rPr>
          <w:rFonts w:cs="KFGQPC Uthman Taha Naskh" w:hint="cs"/>
          <w:sz w:val="42"/>
          <w:szCs w:val="42"/>
          <w:rtl/>
        </w:rPr>
        <w:t>وقوات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="00860949">
        <w:rPr>
          <w:rFonts w:cs="KFGQPC Uthman Taha Naskh" w:hint="cs"/>
          <w:sz w:val="42"/>
          <w:szCs w:val="42"/>
          <w:rtl/>
        </w:rPr>
        <w:t xml:space="preserve">نا </w:t>
      </w:r>
      <w:r>
        <w:rPr>
          <w:rFonts w:cs="KFGQPC Uthman Taha Naskh" w:hint="cs"/>
          <w:sz w:val="42"/>
          <w:szCs w:val="42"/>
          <w:rtl/>
        </w:rPr>
        <w:t>و</w:t>
      </w:r>
      <w:r w:rsidR="00860949">
        <w:rPr>
          <w:rFonts w:cs="KFGQPC Uthman Taha Naskh" w:hint="cs"/>
          <w:sz w:val="42"/>
          <w:szCs w:val="42"/>
          <w:rtl/>
        </w:rPr>
        <w:t>ثمرات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="00860949">
        <w:rPr>
          <w:rFonts w:cs="KFGQPC Uthman Taha Naskh" w:hint="cs"/>
          <w:sz w:val="42"/>
          <w:szCs w:val="42"/>
          <w:rtl/>
        </w:rPr>
        <w:t>نا.</w:t>
      </w:r>
    </w:p>
    <w:p w:rsidR="00744438" w:rsidRPr="00744438" w:rsidRDefault="004906B2" w:rsidP="00455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8503"/>
        </w:tabs>
        <w:ind w:left="-142" w:right="-284" w:firstLine="0"/>
        <w:rPr>
          <w:rFonts w:cs="KFGQPC Uthman Taha Naskh"/>
          <w:sz w:val="42"/>
          <w:szCs w:val="42"/>
        </w:rPr>
      </w:pPr>
      <w:r w:rsidRPr="004906B2">
        <w:rPr>
          <w:rFonts w:cs="KFGQPC Uthman Taha Naskh"/>
          <w:sz w:val="42"/>
          <w:szCs w:val="42"/>
          <w:rtl/>
        </w:rPr>
        <w:t>اللهم يا ذا النعم</w:t>
      </w:r>
      <w:r w:rsidR="00D6312F">
        <w:rPr>
          <w:rFonts w:cs="KFGQPC Uthman Taha Naskh" w:hint="cs"/>
          <w:sz w:val="42"/>
          <w:szCs w:val="42"/>
          <w:rtl/>
        </w:rPr>
        <w:t>ِ</w:t>
      </w:r>
      <w:r w:rsidRPr="004906B2">
        <w:rPr>
          <w:rFonts w:cs="KFGQPC Uthman Taha Naskh"/>
          <w:sz w:val="42"/>
          <w:szCs w:val="42"/>
          <w:rtl/>
        </w:rPr>
        <w:t xml:space="preserve"> التي لا تحصى عدداً! نسألك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Pr="004906B2">
        <w:rPr>
          <w:rFonts w:cs="KFGQPC Uthman Taha Naskh"/>
          <w:sz w:val="42"/>
          <w:szCs w:val="42"/>
          <w:rtl/>
        </w:rPr>
        <w:t xml:space="preserve"> أن تصلي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Pr="004906B2">
        <w:rPr>
          <w:rFonts w:cs="KFGQPC Uthman Taha Naskh"/>
          <w:sz w:val="42"/>
          <w:szCs w:val="42"/>
          <w:rtl/>
        </w:rPr>
        <w:t xml:space="preserve"> وتسلم</w:t>
      </w:r>
      <w:r w:rsidR="00D6312F">
        <w:rPr>
          <w:rFonts w:cs="KFGQPC Uthman Taha Naskh" w:hint="cs"/>
          <w:sz w:val="42"/>
          <w:szCs w:val="42"/>
          <w:rtl/>
        </w:rPr>
        <w:t>َ</w:t>
      </w:r>
      <w:r w:rsidRPr="004906B2">
        <w:rPr>
          <w:rFonts w:cs="KFGQPC Uthman Taha Naskh"/>
          <w:sz w:val="42"/>
          <w:szCs w:val="42"/>
          <w:rtl/>
        </w:rPr>
        <w:t xml:space="preserve"> على محمد</w:t>
      </w:r>
      <w:r w:rsidR="00D6312F">
        <w:rPr>
          <w:rFonts w:cs="KFGQPC Uthman Taha Naskh" w:hint="cs"/>
          <w:sz w:val="42"/>
          <w:szCs w:val="42"/>
          <w:rtl/>
        </w:rPr>
        <w:t>ٍ</w:t>
      </w:r>
      <w:r w:rsidRPr="004906B2">
        <w:rPr>
          <w:rFonts w:cs="KFGQPC Uthman Taha Naskh"/>
          <w:sz w:val="42"/>
          <w:szCs w:val="42"/>
          <w:rtl/>
        </w:rPr>
        <w:t xml:space="preserve"> أبداً.</w:t>
      </w:r>
    </w:p>
    <w:sectPr w:rsidR="00744438" w:rsidRPr="00744438" w:rsidSect="004558A4">
      <w:headerReference w:type="default" r:id="rId7"/>
      <w:footnotePr>
        <w:numRestart w:val="eachPage"/>
      </w:footnotePr>
      <w:pgSz w:w="11906" w:h="16838"/>
      <w:pgMar w:top="96" w:right="140" w:bottom="284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18D" w:rsidRDefault="00AB118D" w:rsidP="00746F99">
      <w:r>
        <w:separator/>
      </w:r>
    </w:p>
  </w:endnote>
  <w:endnote w:type="continuationSeparator" w:id="0">
    <w:p w:rsidR="00AB118D" w:rsidRDefault="00AB118D" w:rsidP="0074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18D" w:rsidRDefault="00AB118D" w:rsidP="00746F99">
      <w:r>
        <w:separator/>
      </w:r>
    </w:p>
  </w:footnote>
  <w:footnote w:type="continuationSeparator" w:id="0">
    <w:p w:rsidR="00AB118D" w:rsidRDefault="00AB118D" w:rsidP="00746F99">
      <w:r>
        <w:continuationSeparator/>
      </w:r>
    </w:p>
  </w:footnote>
  <w:footnote w:id="1">
    <w:p w:rsidR="00024DDC" w:rsidRPr="00BE34DC" w:rsidRDefault="00024DDC" w:rsidP="00BE34DC">
      <w:pPr>
        <w:tabs>
          <w:tab w:val="left" w:pos="8503"/>
        </w:tabs>
        <w:ind w:right="142" w:hanging="2"/>
        <w:rPr>
          <w:rFonts w:cs="KFGQPC Uthman Taha Naskh" w:hint="cs"/>
          <w:b/>
          <w:bCs/>
          <w:sz w:val="20"/>
          <w:szCs w:val="20"/>
        </w:rPr>
      </w:pPr>
      <w:proofErr w:type="gramStart"/>
      <w:r w:rsidRPr="00BE34DC">
        <w:rPr>
          <w:rFonts w:cs="KFGQPC Uthman Taha Naskh"/>
          <w:b/>
          <w:bCs/>
          <w:sz w:val="20"/>
          <w:szCs w:val="20"/>
          <w:rtl/>
        </w:rPr>
        <w:t>(</w:t>
      </w:r>
      <w:r w:rsidRPr="00BE34DC">
        <w:rPr>
          <w:rFonts w:cs="KFGQPC Uthman Taha Naskh"/>
          <w:b/>
          <w:bCs/>
          <w:sz w:val="20"/>
          <w:szCs w:val="20"/>
        </w:rPr>
        <w:footnoteRef/>
      </w:r>
      <w:r w:rsidRPr="00BE34DC">
        <w:rPr>
          <w:rFonts w:cs="KFGQPC Uthman Taha Naskh"/>
          <w:b/>
          <w:bCs/>
          <w:sz w:val="20"/>
          <w:szCs w:val="20"/>
          <w:rtl/>
        </w:rPr>
        <w:t>)تفسير</w:t>
      </w:r>
      <w:proofErr w:type="gramEnd"/>
      <w:r w:rsidRPr="00BE34DC">
        <w:rPr>
          <w:rFonts w:cs="KFGQPC Uthman Taha Naskh"/>
          <w:b/>
          <w:bCs/>
          <w:sz w:val="20"/>
          <w:szCs w:val="20"/>
          <w:rtl/>
        </w:rPr>
        <w:t xml:space="preserve"> ابن أبي حاتم</w:t>
      </w:r>
      <w:r w:rsidRPr="00BE34DC">
        <w:rPr>
          <w:rFonts w:cs="KFGQPC Uthman Taha Naskh" w:hint="cs"/>
          <w:b/>
          <w:bCs/>
          <w:sz w:val="20"/>
          <w:szCs w:val="20"/>
          <w:rtl/>
        </w:rPr>
        <w:t xml:space="preserve"> </w:t>
      </w:r>
      <w:r w:rsidRPr="00BE34DC">
        <w:rPr>
          <w:rFonts w:cs="KFGQPC Uthman Taha Naskh"/>
          <w:b/>
          <w:bCs/>
          <w:sz w:val="20"/>
          <w:szCs w:val="20"/>
          <w:rtl/>
        </w:rPr>
        <w:t>(6/ 1981)</w:t>
      </w:r>
    </w:p>
  </w:footnote>
  <w:footnote w:id="2">
    <w:p w:rsidR="00024DDC" w:rsidRPr="00BE34DC" w:rsidRDefault="00024DDC" w:rsidP="0047684F">
      <w:pPr>
        <w:tabs>
          <w:tab w:val="left" w:pos="8503"/>
        </w:tabs>
        <w:ind w:right="142" w:hanging="2"/>
        <w:rPr>
          <w:rFonts w:cs="KFGQPC Uthman Taha Naskh"/>
          <w:b/>
          <w:bCs/>
          <w:sz w:val="20"/>
          <w:szCs w:val="20"/>
        </w:rPr>
      </w:pPr>
      <w:r w:rsidRPr="00BE34DC">
        <w:rPr>
          <w:rStyle w:val="ae"/>
          <w:rFonts w:cs="KFGQPC Uthman Taha Naskh"/>
          <w:b/>
          <w:bCs/>
          <w:sz w:val="20"/>
          <w:szCs w:val="20"/>
          <w:vertAlign w:val="baseline"/>
          <w:rtl/>
        </w:rPr>
        <w:t>(</w:t>
      </w:r>
      <w:r w:rsidRPr="00BE34DC">
        <w:rPr>
          <w:rStyle w:val="ae"/>
          <w:rFonts w:cs="KFGQPC Uthman Taha Naskh"/>
          <w:b/>
          <w:bCs/>
          <w:sz w:val="20"/>
          <w:szCs w:val="20"/>
          <w:vertAlign w:val="baseline"/>
          <w:rtl/>
        </w:rPr>
        <w:footnoteRef/>
      </w:r>
      <w:r w:rsidRPr="00BE34DC">
        <w:rPr>
          <w:rStyle w:val="ae"/>
          <w:rFonts w:cs="KFGQPC Uthman Taha Naskh"/>
          <w:b/>
          <w:bCs/>
          <w:sz w:val="20"/>
          <w:szCs w:val="20"/>
          <w:vertAlign w:val="baseline"/>
          <w:rtl/>
        </w:rPr>
        <w:t>)</w:t>
      </w:r>
      <w:r w:rsidRPr="00BE34DC">
        <w:rPr>
          <w:rFonts w:cs="KFGQPC Uthman Taha Naskh" w:hint="cs"/>
          <w:b/>
          <w:bCs/>
          <w:sz w:val="20"/>
          <w:szCs w:val="20"/>
          <w:rtl/>
        </w:rPr>
        <w:t xml:space="preserve"> </w:t>
      </w:r>
      <w:r w:rsidRPr="00BE34DC">
        <w:rPr>
          <w:rFonts w:cs="KFGQPC Uthman Taha Naskh"/>
          <w:b/>
          <w:bCs/>
          <w:sz w:val="20"/>
          <w:szCs w:val="20"/>
          <w:rtl/>
        </w:rPr>
        <w:t>الضياء اللامع من الخطب الجوامع</w:t>
      </w:r>
      <w:r w:rsidRPr="00BE34DC">
        <w:rPr>
          <w:rFonts w:cs="KFGQPC Uthman Taha Naskh" w:hint="cs"/>
          <w:b/>
          <w:bCs/>
          <w:sz w:val="20"/>
          <w:szCs w:val="20"/>
          <w:rtl/>
        </w:rPr>
        <w:t xml:space="preserve"> لابن عثيمين</w:t>
      </w:r>
      <w:r w:rsidRPr="00BE34DC">
        <w:rPr>
          <w:rFonts w:cs="KFGQPC Uthman Taha Naskh"/>
          <w:b/>
          <w:bCs/>
          <w:sz w:val="20"/>
          <w:szCs w:val="20"/>
          <w:rtl/>
        </w:rPr>
        <w:t xml:space="preserve"> (4/ 133)</w:t>
      </w:r>
    </w:p>
  </w:footnote>
  <w:footnote w:id="3">
    <w:p w:rsidR="00024DDC" w:rsidRPr="00BE34DC" w:rsidRDefault="00024DDC" w:rsidP="0047684F">
      <w:pPr>
        <w:ind w:hanging="2"/>
        <w:rPr>
          <w:rFonts w:cs="KFGQPC Uthman Taha Naskh"/>
          <w:b/>
          <w:bCs/>
          <w:sz w:val="20"/>
          <w:szCs w:val="20"/>
          <w:rtl/>
        </w:rPr>
      </w:pPr>
      <w:r w:rsidRPr="00BE34DC">
        <w:rPr>
          <w:rFonts w:cs="KFGQPC Uthman Taha Naskh"/>
          <w:b/>
          <w:bCs/>
          <w:sz w:val="20"/>
          <w:szCs w:val="20"/>
          <w:rtl/>
        </w:rPr>
        <w:t>(</w:t>
      </w:r>
      <w:r w:rsidRPr="00BE34DC">
        <w:rPr>
          <w:rFonts w:cs="KFGQPC Uthman Taha Naskh"/>
          <w:b/>
          <w:bCs/>
          <w:sz w:val="20"/>
          <w:szCs w:val="20"/>
          <w:rtl/>
        </w:rPr>
        <w:footnoteRef/>
      </w:r>
      <w:r w:rsidRPr="00BE34DC">
        <w:rPr>
          <w:rFonts w:cs="KFGQPC Uthman Taha Naskh"/>
          <w:b/>
          <w:bCs/>
          <w:sz w:val="20"/>
          <w:szCs w:val="20"/>
          <w:rtl/>
        </w:rPr>
        <w:t xml:space="preserve">) </w:t>
      </w:r>
      <w:r w:rsidRPr="00BE34DC">
        <w:rPr>
          <w:rFonts w:ascii="Al-QuranAlKareem" w:hAnsi="Al-QuranAlKareem" w:cs="KFGQPC Uthman Taha Naskh"/>
          <w:b/>
          <w:bCs/>
          <w:sz w:val="20"/>
          <w:szCs w:val="20"/>
          <w:rtl/>
        </w:rPr>
        <w:t>الاختيارات</w:t>
      </w:r>
      <w:r w:rsidRPr="00BE34DC">
        <w:rPr>
          <w:rFonts w:ascii="Al-QuranAlKareem" w:hAnsi="Al-QuranAlKareem" w:cs="KFGQPC Uthman Taha Naskh" w:hint="cs"/>
          <w:b/>
          <w:bCs/>
          <w:sz w:val="20"/>
          <w:szCs w:val="20"/>
          <w:rtl/>
        </w:rPr>
        <w:t xml:space="preserve"> لابن تيمية. </w:t>
      </w:r>
      <w:r w:rsidRPr="00BE34DC">
        <w:rPr>
          <w:rFonts w:ascii="Al-QuranAlKareem" w:hAnsi="Al-QuranAlKareem" w:cs="KFGQPC Uthman Taha Naskh"/>
          <w:b/>
          <w:bCs/>
          <w:sz w:val="20"/>
          <w:szCs w:val="20"/>
          <w:rtl/>
        </w:rPr>
        <w:t xml:space="preserve"> ص10</w:t>
      </w:r>
    </w:p>
  </w:footnote>
  <w:footnote w:id="4">
    <w:p w:rsidR="00024DDC" w:rsidRPr="00BE34DC" w:rsidRDefault="00024DDC" w:rsidP="0047684F">
      <w:pPr>
        <w:tabs>
          <w:tab w:val="left" w:pos="8503"/>
        </w:tabs>
        <w:ind w:right="142" w:hanging="2"/>
        <w:rPr>
          <w:rFonts w:cs="KFGQPC Uthman Taha Naskh"/>
          <w:b/>
          <w:bCs/>
          <w:sz w:val="20"/>
          <w:szCs w:val="20"/>
        </w:rPr>
      </w:pPr>
      <w:proofErr w:type="gramStart"/>
      <w:r w:rsidRPr="00BE34DC">
        <w:rPr>
          <w:rFonts w:cs="KFGQPC Uthman Taha Naskh"/>
          <w:b/>
          <w:bCs/>
          <w:sz w:val="20"/>
          <w:szCs w:val="20"/>
          <w:rtl/>
        </w:rPr>
        <w:t>(</w:t>
      </w:r>
      <w:r w:rsidRPr="00BE34DC">
        <w:rPr>
          <w:rFonts w:cs="KFGQPC Uthman Taha Naskh"/>
          <w:b/>
          <w:bCs/>
          <w:sz w:val="20"/>
          <w:szCs w:val="20"/>
        </w:rPr>
        <w:footnoteRef/>
      </w:r>
      <w:r w:rsidRPr="00BE34DC">
        <w:rPr>
          <w:rFonts w:cs="KFGQPC Uthman Taha Naskh"/>
          <w:b/>
          <w:bCs/>
          <w:sz w:val="20"/>
          <w:szCs w:val="20"/>
          <w:rtl/>
        </w:rPr>
        <w:t>)لقاءات</w:t>
      </w:r>
      <w:proofErr w:type="gramEnd"/>
      <w:r w:rsidRPr="00BE34DC">
        <w:rPr>
          <w:rFonts w:cs="KFGQPC Uthman Taha Naskh"/>
          <w:b/>
          <w:bCs/>
          <w:sz w:val="20"/>
          <w:szCs w:val="20"/>
          <w:rtl/>
        </w:rPr>
        <w:t xml:space="preserve"> الباب المفتوح </w:t>
      </w:r>
      <w:r w:rsidRPr="00BE34DC">
        <w:rPr>
          <w:rFonts w:cs="KFGQPC Uthman Taha Naskh" w:hint="cs"/>
          <w:b/>
          <w:bCs/>
          <w:sz w:val="20"/>
          <w:szCs w:val="20"/>
          <w:rtl/>
        </w:rPr>
        <w:t>لابن عثيمين</w:t>
      </w:r>
      <w:r w:rsidRPr="00BE34DC">
        <w:rPr>
          <w:rFonts w:cs="KFGQPC Uthman Taha Naskh"/>
          <w:b/>
          <w:bCs/>
          <w:sz w:val="20"/>
          <w:szCs w:val="20"/>
          <w:rtl/>
        </w:rPr>
        <w:t xml:space="preserve"> (77/ 17)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DC" w:rsidRPr="00B9613C" w:rsidRDefault="00024DDC" w:rsidP="00744438">
    <w:pPr>
      <w:pStyle w:val="a8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>
      <w:rPr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65E2C" wp14:editId="61A7AA1B">
              <wp:simplePos x="0" y="0"/>
              <wp:positionH relativeFrom="column">
                <wp:posOffset>228600</wp:posOffset>
              </wp:positionH>
              <wp:positionV relativeFrom="paragraph">
                <wp:posOffset>143290</wp:posOffset>
              </wp:positionV>
              <wp:extent cx="685800" cy="250190"/>
              <wp:effectExtent l="0" t="0" r="19050" b="16510"/>
              <wp:wrapNone/>
              <wp:docPr id="3" name="ثمان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4DDC" w:rsidRPr="00CD3E6E" w:rsidRDefault="00024DDC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A83E5D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65E2C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3" o:spid="_x0000_s1026" type="#_x0000_t10" style="position:absolute;left:0;text-align:left;margin-left:18pt;margin-top:11.3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">
              <v:textbox inset="0,0,0,0">
                <w:txbxContent>
                  <w:p w:rsidR="00024DDC" w:rsidRPr="00CD3E6E" w:rsidRDefault="00024DDC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A83E5D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sz w:val="28"/>
        <w:szCs w:val="28"/>
        <w:rtl/>
        <w:lang w:eastAsia="en-US"/>
      </w:rPr>
      <w:t>مليون</w:t>
    </w:r>
    <w:r w:rsidRPr="00EC39B6">
      <w:rPr>
        <w:rFonts w:cs="KFGQPC Uthman Taha Naskh"/>
        <w:sz w:val="36"/>
        <w:rtl/>
      </w:rPr>
      <w:t xml:space="preserve"> </w:t>
    </w:r>
    <w:r>
      <w:rPr>
        <w:rFonts w:cs="KFGQPC Uthman Taha Naskh" w:hint="cs"/>
        <w:sz w:val="36"/>
        <w:rtl/>
      </w:rPr>
      <w:t>ب</w:t>
    </w:r>
    <w:r w:rsidRPr="00EC39B6">
      <w:rPr>
        <w:rFonts w:cs="KFGQPC Uthman Taha Naskh"/>
        <w:sz w:val="36"/>
        <w:rtl/>
      </w:rPr>
      <w:t>عاشوراء</w:t>
    </w:r>
    <w:r>
      <w:rPr>
        <w:noProof/>
        <w:sz w:val="28"/>
        <w:szCs w:val="28"/>
        <w:lang w:eastAsia="en-US"/>
      </w:rPr>
      <w:t xml:space="preserve"> </w:t>
    </w:r>
    <w:proofErr w:type="gramStart"/>
    <w:r>
      <w:rPr>
        <w:rFonts w:hint="cs"/>
        <w:sz w:val="36"/>
        <w:rtl/>
      </w:rPr>
      <w:t>( راشد</w:t>
    </w:r>
    <w:proofErr w:type="gramEnd"/>
    <w:r>
      <w:rPr>
        <w:rFonts w:hint="cs"/>
        <w:sz w:val="36"/>
        <w:rtl/>
      </w:rPr>
      <w:t xml:space="preserve">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الزلفي) 5 محرم 1443هـ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0AFC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11AC1F47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>
    <w:nsid w:val="1C732715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4">
    <w:nsid w:val="30643B7D"/>
    <w:multiLevelType w:val="hybridMultilevel"/>
    <w:tmpl w:val="CC72A996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4F327396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7">
    <w:nsid w:val="62FA4FD4"/>
    <w:multiLevelType w:val="hybridMultilevel"/>
    <w:tmpl w:val="9D008DE2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>
    <w:nsid w:val="6ECA06CA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9">
    <w:nsid w:val="71370BF4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0">
    <w:nsid w:val="74467B77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79CF5802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7BF41A31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3">
    <w:nsid w:val="7BFA0795"/>
    <w:multiLevelType w:val="hybridMultilevel"/>
    <w:tmpl w:val="00DEA9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D3225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4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77"/>
    <w:rsid w:val="00011FB5"/>
    <w:rsid w:val="00024DDC"/>
    <w:rsid w:val="00046D7C"/>
    <w:rsid w:val="00047B44"/>
    <w:rsid w:val="00051AF1"/>
    <w:rsid w:val="00075B92"/>
    <w:rsid w:val="000762B5"/>
    <w:rsid w:val="00083E2A"/>
    <w:rsid w:val="00087448"/>
    <w:rsid w:val="00096283"/>
    <w:rsid w:val="00097DCB"/>
    <w:rsid w:val="00097FFE"/>
    <w:rsid w:val="000A2A7E"/>
    <w:rsid w:val="000A4F6E"/>
    <w:rsid w:val="000B7C00"/>
    <w:rsid w:val="000C08E4"/>
    <w:rsid w:val="000C14D2"/>
    <w:rsid w:val="000D202C"/>
    <w:rsid w:val="000E2000"/>
    <w:rsid w:val="000E2621"/>
    <w:rsid w:val="000E650C"/>
    <w:rsid w:val="000F445D"/>
    <w:rsid w:val="000F66E4"/>
    <w:rsid w:val="001068B1"/>
    <w:rsid w:val="001128A7"/>
    <w:rsid w:val="00141577"/>
    <w:rsid w:val="001565A6"/>
    <w:rsid w:val="00166094"/>
    <w:rsid w:val="00167EA5"/>
    <w:rsid w:val="00181393"/>
    <w:rsid w:val="00184D92"/>
    <w:rsid w:val="001A70F8"/>
    <w:rsid w:val="001B3220"/>
    <w:rsid w:val="001D052F"/>
    <w:rsid w:val="001D481B"/>
    <w:rsid w:val="001D7407"/>
    <w:rsid w:val="001E4C5C"/>
    <w:rsid w:val="001E5DBA"/>
    <w:rsid w:val="00211079"/>
    <w:rsid w:val="00237681"/>
    <w:rsid w:val="00243E54"/>
    <w:rsid w:val="00247F6A"/>
    <w:rsid w:val="00251DDA"/>
    <w:rsid w:val="0027116D"/>
    <w:rsid w:val="002A02E6"/>
    <w:rsid w:val="002A318B"/>
    <w:rsid w:val="002B0C36"/>
    <w:rsid w:val="002C0C10"/>
    <w:rsid w:val="002C46BD"/>
    <w:rsid w:val="002C5F8C"/>
    <w:rsid w:val="002D5706"/>
    <w:rsid w:val="002E7AB3"/>
    <w:rsid w:val="002F398C"/>
    <w:rsid w:val="00305526"/>
    <w:rsid w:val="00316D86"/>
    <w:rsid w:val="003342E2"/>
    <w:rsid w:val="003356DB"/>
    <w:rsid w:val="00336EC0"/>
    <w:rsid w:val="00344419"/>
    <w:rsid w:val="00354155"/>
    <w:rsid w:val="00355E33"/>
    <w:rsid w:val="0036585B"/>
    <w:rsid w:val="00373429"/>
    <w:rsid w:val="00396E40"/>
    <w:rsid w:val="003A21AB"/>
    <w:rsid w:val="003B1D08"/>
    <w:rsid w:val="003C2E05"/>
    <w:rsid w:val="003D7201"/>
    <w:rsid w:val="003D7B61"/>
    <w:rsid w:val="003D7DFC"/>
    <w:rsid w:val="003E7979"/>
    <w:rsid w:val="0041235D"/>
    <w:rsid w:val="00423FA9"/>
    <w:rsid w:val="004254F1"/>
    <w:rsid w:val="004445F8"/>
    <w:rsid w:val="004558A4"/>
    <w:rsid w:val="00456458"/>
    <w:rsid w:val="0047684F"/>
    <w:rsid w:val="004906B2"/>
    <w:rsid w:val="00494810"/>
    <w:rsid w:val="004A3F44"/>
    <w:rsid w:val="004C68A2"/>
    <w:rsid w:val="004D35AB"/>
    <w:rsid w:val="00512C46"/>
    <w:rsid w:val="00531C39"/>
    <w:rsid w:val="005339F0"/>
    <w:rsid w:val="00543C83"/>
    <w:rsid w:val="00546F65"/>
    <w:rsid w:val="00562912"/>
    <w:rsid w:val="005753A3"/>
    <w:rsid w:val="00580DC2"/>
    <w:rsid w:val="005917EB"/>
    <w:rsid w:val="00596B53"/>
    <w:rsid w:val="005C480E"/>
    <w:rsid w:val="005C7D9D"/>
    <w:rsid w:val="005F0B01"/>
    <w:rsid w:val="005F4DBD"/>
    <w:rsid w:val="00641A59"/>
    <w:rsid w:val="0064321A"/>
    <w:rsid w:val="00670AB2"/>
    <w:rsid w:val="006722CA"/>
    <w:rsid w:val="0068596A"/>
    <w:rsid w:val="006E234E"/>
    <w:rsid w:val="006E6B72"/>
    <w:rsid w:val="006E6BA2"/>
    <w:rsid w:val="006E77C5"/>
    <w:rsid w:val="006F039F"/>
    <w:rsid w:val="006F410D"/>
    <w:rsid w:val="006F4CA7"/>
    <w:rsid w:val="00744438"/>
    <w:rsid w:val="0074520F"/>
    <w:rsid w:val="00746F99"/>
    <w:rsid w:val="00770702"/>
    <w:rsid w:val="00777673"/>
    <w:rsid w:val="007904FC"/>
    <w:rsid w:val="00793F74"/>
    <w:rsid w:val="007B10E0"/>
    <w:rsid w:val="007B2C5A"/>
    <w:rsid w:val="007B458F"/>
    <w:rsid w:val="007B5D2B"/>
    <w:rsid w:val="007C0855"/>
    <w:rsid w:val="007F6F87"/>
    <w:rsid w:val="00807F8F"/>
    <w:rsid w:val="00813F94"/>
    <w:rsid w:val="008452E1"/>
    <w:rsid w:val="00846CFF"/>
    <w:rsid w:val="00860949"/>
    <w:rsid w:val="00875E98"/>
    <w:rsid w:val="00890336"/>
    <w:rsid w:val="008A2F8B"/>
    <w:rsid w:val="008D2EAC"/>
    <w:rsid w:val="008F09C7"/>
    <w:rsid w:val="008F42FA"/>
    <w:rsid w:val="008F4869"/>
    <w:rsid w:val="00912D5E"/>
    <w:rsid w:val="00921377"/>
    <w:rsid w:val="0092739F"/>
    <w:rsid w:val="009276B6"/>
    <w:rsid w:val="009837CF"/>
    <w:rsid w:val="00991E40"/>
    <w:rsid w:val="009A7ACE"/>
    <w:rsid w:val="009B682D"/>
    <w:rsid w:val="009B7238"/>
    <w:rsid w:val="009C2E4E"/>
    <w:rsid w:val="009C647F"/>
    <w:rsid w:val="009F26D1"/>
    <w:rsid w:val="00A342DF"/>
    <w:rsid w:val="00A44C74"/>
    <w:rsid w:val="00A44E47"/>
    <w:rsid w:val="00A47502"/>
    <w:rsid w:val="00A65CAD"/>
    <w:rsid w:val="00A77F53"/>
    <w:rsid w:val="00A83E5D"/>
    <w:rsid w:val="00AA0A11"/>
    <w:rsid w:val="00AB118D"/>
    <w:rsid w:val="00AD4E8E"/>
    <w:rsid w:val="00B170BA"/>
    <w:rsid w:val="00B2581E"/>
    <w:rsid w:val="00B26F80"/>
    <w:rsid w:val="00B33A27"/>
    <w:rsid w:val="00B432B8"/>
    <w:rsid w:val="00B70901"/>
    <w:rsid w:val="00B9613C"/>
    <w:rsid w:val="00BC2139"/>
    <w:rsid w:val="00BC525D"/>
    <w:rsid w:val="00BC6176"/>
    <w:rsid w:val="00BE249C"/>
    <w:rsid w:val="00BE34DC"/>
    <w:rsid w:val="00C126BD"/>
    <w:rsid w:val="00C52744"/>
    <w:rsid w:val="00C5563F"/>
    <w:rsid w:val="00C77AED"/>
    <w:rsid w:val="00CB6B30"/>
    <w:rsid w:val="00CC2130"/>
    <w:rsid w:val="00CD470B"/>
    <w:rsid w:val="00CE4C14"/>
    <w:rsid w:val="00CF37DA"/>
    <w:rsid w:val="00CF41BB"/>
    <w:rsid w:val="00D404E6"/>
    <w:rsid w:val="00D6312F"/>
    <w:rsid w:val="00D63549"/>
    <w:rsid w:val="00D63D87"/>
    <w:rsid w:val="00D67B73"/>
    <w:rsid w:val="00D921A5"/>
    <w:rsid w:val="00DA2616"/>
    <w:rsid w:val="00DB31DB"/>
    <w:rsid w:val="00DB5871"/>
    <w:rsid w:val="00DE2F0E"/>
    <w:rsid w:val="00DE4C74"/>
    <w:rsid w:val="00E0764A"/>
    <w:rsid w:val="00E11D81"/>
    <w:rsid w:val="00E143F7"/>
    <w:rsid w:val="00E319F3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15E5C"/>
    <w:rsid w:val="00F21395"/>
    <w:rsid w:val="00F61602"/>
    <w:rsid w:val="00F70AF8"/>
    <w:rsid w:val="00F81D16"/>
    <w:rsid w:val="00F97628"/>
    <w:rsid w:val="00FA2C9F"/>
    <w:rsid w:val="00FB4F82"/>
    <w:rsid w:val="00FC21C6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1DFF656-5EC8-4C0E-AAEA-C45C4E21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aliases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9276B6"/>
    <w:pPr>
      <w:ind w:left="720"/>
      <w:contextualSpacing/>
    </w:pPr>
  </w:style>
  <w:style w:type="paragraph" w:styleId="afd">
    <w:name w:val="footer"/>
    <w:basedOn w:val="a"/>
    <w:link w:val="Char"/>
    <w:rsid w:val="00B9613C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B9613C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15</cp:revision>
  <cp:lastPrinted>2021-08-12T08:42:00Z</cp:lastPrinted>
  <dcterms:created xsi:type="dcterms:W3CDTF">2021-08-11T21:22:00Z</dcterms:created>
  <dcterms:modified xsi:type="dcterms:W3CDTF">2021-08-12T15:08:00Z</dcterms:modified>
</cp:coreProperties>
</file>