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BA4A" w14:textId="6230C130" w:rsidR="006D4059" w:rsidRDefault="00363A5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أول</w:t>
      </w:r>
      <w:proofErr w:type="gramEnd"/>
      <w:r>
        <w:rPr>
          <w:rFonts w:ascii="Traditional Arabic" w:hAnsi="Traditional Arabic" w:cs="Traditional Arabic" w:hint="cs"/>
          <w:sz w:val="36"/>
          <w:szCs w:val="36"/>
          <w:rtl/>
        </w:rPr>
        <w:t xml:space="preserve"> خطبة بعد رمضان </w:t>
      </w:r>
      <w:r w:rsidR="00990D8C">
        <w:rPr>
          <w:rFonts w:ascii="Traditional Arabic" w:hAnsi="Traditional Arabic" w:cs="Traditional Arabic" w:hint="cs"/>
          <w:sz w:val="36"/>
          <w:szCs w:val="36"/>
          <w:rtl/>
        </w:rPr>
        <w:t>وعداوة</w:t>
      </w:r>
      <w:r>
        <w:rPr>
          <w:rFonts w:ascii="Traditional Arabic" w:hAnsi="Traditional Arabic" w:cs="Traditional Arabic" w:hint="cs"/>
          <w:sz w:val="36"/>
          <w:szCs w:val="36"/>
          <w:rtl/>
        </w:rPr>
        <w:t xml:space="preserve"> الشيطان ) 7/11/1443</w:t>
      </w:r>
    </w:p>
    <w:p w14:paraId="153B44BD" w14:textId="24E03EC8" w:rsidR="00363A5D" w:rsidRDefault="0065302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0353C3">
        <w:rPr>
          <w:rFonts w:ascii="Traditional Arabic" w:hAnsi="Traditional Arabic" w:cs="Traditional Arabic" w:hint="cs"/>
          <w:sz w:val="36"/>
          <w:szCs w:val="36"/>
          <w:rtl/>
        </w:rPr>
        <w:t>نح</w:t>
      </w:r>
      <w:r>
        <w:rPr>
          <w:rFonts w:ascii="Traditional Arabic" w:hAnsi="Traditional Arabic" w:cs="Traditional Arabic" w:hint="cs"/>
          <w:sz w:val="36"/>
          <w:szCs w:val="36"/>
          <w:rtl/>
        </w:rPr>
        <w:t xml:space="preserve">مد لله على التمام ، ونسأله سبحانه القبول ، هذه حال المؤمن مع كل موسم خير ، يفرح بتمامه ، ويسأل الله أن يتقبله منه ، كما يسأله سبحانه أن يعينه على الاستقامة بعد رمضان والسير على وفق ما تعلمه في شهر الخير </w:t>
      </w:r>
      <w:r w:rsidR="00424561">
        <w:rPr>
          <w:rFonts w:ascii="Traditional Arabic" w:hAnsi="Traditional Arabic" w:cs="Traditional Arabic" w:hint="cs"/>
          <w:sz w:val="36"/>
          <w:szCs w:val="36"/>
          <w:rtl/>
        </w:rPr>
        <w:t xml:space="preserve"> .</w:t>
      </w:r>
    </w:p>
    <w:p w14:paraId="05D124B2" w14:textId="4199394F" w:rsidR="00424561" w:rsidRDefault="0042456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المؤمنين :</w:t>
      </w:r>
      <w:proofErr w:type="gramEnd"/>
      <w:r>
        <w:rPr>
          <w:rFonts w:ascii="Traditional Arabic" w:hAnsi="Traditional Arabic" w:cs="Traditional Arabic" w:hint="cs"/>
          <w:sz w:val="36"/>
          <w:szCs w:val="36"/>
          <w:rtl/>
        </w:rPr>
        <w:t xml:space="preserve"> لقد كان المسلم في رمضان معان</w:t>
      </w:r>
      <w:r w:rsidR="00990D8C">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على الطاعة ، </w:t>
      </w:r>
      <w:r w:rsidR="00990D8C">
        <w:rPr>
          <w:rFonts w:ascii="Traditional Arabic" w:hAnsi="Traditional Arabic" w:cs="Traditional Arabic" w:hint="cs"/>
          <w:sz w:val="36"/>
          <w:szCs w:val="36"/>
          <w:rtl/>
        </w:rPr>
        <w:t xml:space="preserve">حيث </w:t>
      </w:r>
      <w:r>
        <w:rPr>
          <w:rFonts w:ascii="Traditional Arabic" w:hAnsi="Traditional Arabic" w:cs="Traditional Arabic" w:hint="cs"/>
          <w:sz w:val="36"/>
          <w:szCs w:val="36"/>
          <w:rtl/>
        </w:rPr>
        <w:t xml:space="preserve">كانت الشياطين </w:t>
      </w:r>
      <w:proofErr w:type="spellStart"/>
      <w:r>
        <w:rPr>
          <w:rFonts w:ascii="Traditional Arabic" w:hAnsi="Traditional Arabic" w:cs="Traditional Arabic" w:hint="cs"/>
          <w:sz w:val="36"/>
          <w:szCs w:val="36"/>
          <w:rtl/>
        </w:rPr>
        <w:t>مصفدة</w:t>
      </w:r>
      <w:proofErr w:type="spellEnd"/>
      <w:r>
        <w:rPr>
          <w:rFonts w:ascii="Traditional Arabic" w:hAnsi="Traditional Arabic" w:cs="Traditional Arabic" w:hint="cs"/>
          <w:sz w:val="36"/>
          <w:szCs w:val="36"/>
          <w:rtl/>
        </w:rPr>
        <w:t xml:space="preserve"> ، وكان الشر وأهله في </w:t>
      </w:r>
      <w:r w:rsidR="00990D8C">
        <w:rPr>
          <w:rFonts w:ascii="Traditional Arabic" w:hAnsi="Traditional Arabic" w:cs="Traditional Arabic" w:hint="cs"/>
          <w:sz w:val="36"/>
          <w:szCs w:val="36"/>
          <w:rtl/>
        </w:rPr>
        <w:t>مقهورون</w:t>
      </w:r>
      <w:r>
        <w:rPr>
          <w:rFonts w:ascii="Traditional Arabic" w:hAnsi="Traditional Arabic" w:cs="Traditional Arabic" w:hint="cs"/>
          <w:sz w:val="36"/>
          <w:szCs w:val="36"/>
          <w:rtl/>
        </w:rPr>
        <w:t xml:space="preserve"> </w:t>
      </w:r>
      <w:r w:rsidR="00CC6104">
        <w:rPr>
          <w:rFonts w:ascii="Traditional Arabic" w:hAnsi="Traditional Arabic" w:cs="Traditional Arabic" w:hint="cs"/>
          <w:sz w:val="36"/>
          <w:szCs w:val="36"/>
          <w:rtl/>
        </w:rPr>
        <w:t>، و</w:t>
      </w:r>
      <w:r w:rsidR="00990D8C">
        <w:rPr>
          <w:rFonts w:ascii="Traditional Arabic" w:hAnsi="Traditional Arabic" w:cs="Traditional Arabic" w:hint="cs"/>
          <w:sz w:val="36"/>
          <w:szCs w:val="36"/>
          <w:rtl/>
        </w:rPr>
        <w:t xml:space="preserve"> أهل الخير يجدون</w:t>
      </w:r>
      <w:r w:rsidR="00CC6104">
        <w:rPr>
          <w:rFonts w:ascii="Traditional Arabic" w:hAnsi="Traditional Arabic" w:cs="Traditional Arabic" w:hint="cs"/>
          <w:sz w:val="36"/>
          <w:szCs w:val="36"/>
          <w:rtl/>
        </w:rPr>
        <w:t xml:space="preserve"> على </w:t>
      </w:r>
      <w:r w:rsidR="00990D8C">
        <w:rPr>
          <w:rFonts w:ascii="Traditional Arabic" w:hAnsi="Traditional Arabic" w:cs="Traditional Arabic" w:hint="cs"/>
          <w:sz w:val="36"/>
          <w:szCs w:val="36"/>
          <w:rtl/>
        </w:rPr>
        <w:t>العمل الصالح</w:t>
      </w:r>
      <w:r w:rsidR="00CC6104">
        <w:rPr>
          <w:rFonts w:ascii="Traditional Arabic" w:hAnsi="Traditional Arabic" w:cs="Traditional Arabic" w:hint="cs"/>
          <w:sz w:val="36"/>
          <w:szCs w:val="36"/>
          <w:rtl/>
        </w:rPr>
        <w:t xml:space="preserve"> أعوانا ، والكل يتسابق لفعل الخير ، </w:t>
      </w:r>
      <w:r w:rsidR="008E1410">
        <w:rPr>
          <w:rFonts w:ascii="Traditional Arabic" w:hAnsi="Traditional Arabic" w:cs="Traditional Arabic" w:hint="cs"/>
          <w:sz w:val="36"/>
          <w:szCs w:val="36"/>
          <w:rtl/>
        </w:rPr>
        <w:t xml:space="preserve">وأما الآن وبعد أن انقضى زمن الخير ، وخرج شهر رمضان ، فقد عادت الأمور كما كانت ، واطلقت الشياطين ، وبدأت الحرب في إضلال الناس ، فكن على حذر ، وجاهد عدوك </w:t>
      </w:r>
      <w:r w:rsidR="00E47C24">
        <w:rPr>
          <w:rFonts w:ascii="Traditional Arabic" w:hAnsi="Traditional Arabic" w:cs="Traditional Arabic" w:hint="cs"/>
          <w:sz w:val="36"/>
          <w:szCs w:val="36"/>
          <w:rtl/>
        </w:rPr>
        <w:t>.</w:t>
      </w:r>
    </w:p>
    <w:p w14:paraId="23DD22A6" w14:textId="4261DACB" w:rsidR="00E47C24" w:rsidRPr="00E47C24" w:rsidRDefault="00E47C24" w:rsidP="00B83639">
      <w:pPr>
        <w:rPr>
          <w:rFonts w:ascii="Traditional Arabic" w:hAnsi="Traditional Arabic" w:cs="Traditional Arabic"/>
          <w:b/>
          <w:bCs/>
          <w:sz w:val="36"/>
          <w:szCs w:val="36"/>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 xml:space="preserve">الله </w:t>
      </w:r>
      <w:r w:rsidR="00B83639">
        <w:rPr>
          <w:rFonts w:ascii="Traditional Arabic" w:hAnsi="Traditional Arabic" w:cs="Traditional Arabic" w:hint="cs"/>
          <w:b/>
          <w:bCs/>
          <w:sz w:val="36"/>
          <w:szCs w:val="36"/>
          <w:rtl/>
        </w:rPr>
        <w:t>:</w:t>
      </w:r>
      <w:proofErr w:type="gramEnd"/>
      <w:r w:rsidR="00B83639">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لنحذر من الشيطان ، ف</w:t>
      </w:r>
      <w:r w:rsidRPr="00E47C24">
        <w:rPr>
          <w:rFonts w:ascii="Traditional Arabic" w:hAnsi="Traditional Arabic" w:cs="Traditional Arabic"/>
          <w:b/>
          <w:bCs/>
          <w:sz w:val="36"/>
          <w:szCs w:val="36"/>
          <w:rtl/>
        </w:rPr>
        <w:t>قد حذرنا الله من السير خلف الشيطان واتباع خطواته فقال : ( يا أيها الذين آمنوا لا تتبعوا خطوات الشيطان ومن يتبع خطوات الشيطان فإنه يأمر بالفحشاء والمنكر ) النور/21</w:t>
      </w:r>
      <w:r w:rsidRPr="00E47C24">
        <w:rPr>
          <w:rFonts w:ascii="Traditional Arabic" w:hAnsi="Traditional Arabic" w:cs="Traditional Arabic"/>
          <w:b/>
          <w:bCs/>
          <w:sz w:val="36"/>
          <w:szCs w:val="36"/>
        </w:rPr>
        <w:t xml:space="preserve"> .</w:t>
      </w:r>
    </w:p>
    <w:p w14:paraId="75871317"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وإذا أعرض الإنسان عن الله تولاه الشيطان وجره إلى الفساد </w:t>
      </w:r>
      <w:proofErr w:type="gramStart"/>
      <w:r w:rsidRPr="00E47C24">
        <w:rPr>
          <w:rFonts w:ascii="Traditional Arabic" w:hAnsi="Traditional Arabic" w:cs="Traditional Arabic"/>
          <w:b/>
          <w:bCs/>
          <w:sz w:val="36"/>
          <w:szCs w:val="36"/>
          <w:rtl/>
        </w:rPr>
        <w:t>والطغيان :</w:t>
      </w:r>
      <w:proofErr w:type="gramEnd"/>
      <w:r w:rsidRPr="00E47C24">
        <w:rPr>
          <w:rFonts w:ascii="Traditional Arabic" w:hAnsi="Traditional Arabic" w:cs="Traditional Arabic"/>
          <w:b/>
          <w:bCs/>
          <w:sz w:val="36"/>
          <w:szCs w:val="36"/>
          <w:rtl/>
        </w:rPr>
        <w:t xml:space="preserve"> ( ألم تر أنا أرسلنا الشياطين على الكافرين تؤزهم أزاً ) مريم/83</w:t>
      </w:r>
      <w:r w:rsidRPr="00E47C24">
        <w:rPr>
          <w:rFonts w:ascii="Traditional Arabic" w:hAnsi="Traditional Arabic" w:cs="Traditional Arabic"/>
          <w:b/>
          <w:bCs/>
          <w:sz w:val="36"/>
          <w:szCs w:val="36"/>
        </w:rPr>
        <w:t xml:space="preserve"> .</w:t>
      </w:r>
    </w:p>
    <w:p w14:paraId="59F462EC"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وكل من أعرض عن الله وسار خلف الشيطان فإنما يهلك نفسه وخسر ديناه و </w:t>
      </w:r>
      <w:proofErr w:type="gramStart"/>
      <w:r w:rsidRPr="00E47C24">
        <w:rPr>
          <w:rFonts w:ascii="Traditional Arabic" w:hAnsi="Traditional Arabic" w:cs="Traditional Arabic"/>
          <w:b/>
          <w:bCs/>
          <w:sz w:val="36"/>
          <w:szCs w:val="36"/>
          <w:rtl/>
        </w:rPr>
        <w:t>آخرته :</w:t>
      </w:r>
      <w:proofErr w:type="gramEnd"/>
      <w:r w:rsidRPr="00E47C24">
        <w:rPr>
          <w:rFonts w:ascii="Traditional Arabic" w:hAnsi="Traditional Arabic" w:cs="Traditional Arabic"/>
          <w:b/>
          <w:bCs/>
          <w:sz w:val="36"/>
          <w:szCs w:val="36"/>
          <w:rtl/>
        </w:rPr>
        <w:t xml:space="preserve"> ( ومن يتخذ الشيطان ولياً من دون الله فقد خسر خسراناً مبيناً ) النساء/119</w:t>
      </w:r>
      <w:r w:rsidRPr="00E47C24">
        <w:rPr>
          <w:rFonts w:ascii="Traditional Arabic" w:hAnsi="Traditional Arabic" w:cs="Traditional Arabic"/>
          <w:b/>
          <w:bCs/>
          <w:sz w:val="36"/>
          <w:szCs w:val="36"/>
        </w:rPr>
        <w:t xml:space="preserve"> .</w:t>
      </w:r>
    </w:p>
    <w:p w14:paraId="0F83E475"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وقد سلك الشيطان طرقاً عجيبة في الإغواء فأفسد كثيراً من الناس وزين لهم سوء أعمالهم فأوردهم جهنم وبئس </w:t>
      </w:r>
      <w:proofErr w:type="gramStart"/>
      <w:r w:rsidRPr="00E47C24">
        <w:rPr>
          <w:rFonts w:ascii="Traditional Arabic" w:hAnsi="Traditional Arabic" w:cs="Traditional Arabic"/>
          <w:b/>
          <w:bCs/>
          <w:sz w:val="36"/>
          <w:szCs w:val="36"/>
          <w:rtl/>
        </w:rPr>
        <w:t>المصير :</w:t>
      </w:r>
      <w:proofErr w:type="gramEnd"/>
      <w:r w:rsidRPr="00E47C24">
        <w:rPr>
          <w:rFonts w:ascii="Traditional Arabic" w:hAnsi="Traditional Arabic" w:cs="Traditional Arabic"/>
          <w:b/>
          <w:bCs/>
          <w:sz w:val="36"/>
          <w:szCs w:val="36"/>
          <w:rtl/>
        </w:rPr>
        <w:t xml:space="preserve"> ( يعدهم ويمنيهم وما يعدهم الشيطان إلا غروراً ، أولئك مأواهم جهنم ولا يجدون عنها محيصاً ) النساء/120 - 121</w:t>
      </w:r>
      <w:r w:rsidRPr="00E47C24">
        <w:rPr>
          <w:rFonts w:ascii="Traditional Arabic" w:hAnsi="Traditional Arabic" w:cs="Traditional Arabic"/>
          <w:b/>
          <w:bCs/>
          <w:sz w:val="36"/>
          <w:szCs w:val="36"/>
        </w:rPr>
        <w:t xml:space="preserve"> .</w:t>
      </w:r>
    </w:p>
    <w:p w14:paraId="51E0257C"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وعداوة الشيطان لآدم وذريته قديمة فقد أسكن الله آدم وزوجته في الجنة فجاء الشيطان إلى آدم وزين له المعصية فأطاعه آدم يظنه صادقاً فعصى آدم ربه وأخرج من الجنة ثم </w:t>
      </w:r>
      <w:r w:rsidRPr="00E47C24">
        <w:rPr>
          <w:rFonts w:ascii="Traditional Arabic" w:hAnsi="Traditional Arabic" w:cs="Traditional Arabic"/>
          <w:b/>
          <w:bCs/>
          <w:sz w:val="36"/>
          <w:szCs w:val="36"/>
          <w:rtl/>
        </w:rPr>
        <w:lastRenderedPageBreak/>
        <w:t xml:space="preserve">تاب الله عليه وقد حذرنا الله من طاعة الشيطان </w:t>
      </w:r>
      <w:proofErr w:type="gramStart"/>
      <w:r w:rsidRPr="00E47C24">
        <w:rPr>
          <w:rFonts w:ascii="Traditional Arabic" w:hAnsi="Traditional Arabic" w:cs="Traditional Arabic"/>
          <w:b/>
          <w:bCs/>
          <w:sz w:val="36"/>
          <w:szCs w:val="36"/>
          <w:rtl/>
        </w:rPr>
        <w:t>فقال :</w:t>
      </w:r>
      <w:proofErr w:type="gramEnd"/>
      <w:r w:rsidRPr="00E47C24">
        <w:rPr>
          <w:rFonts w:ascii="Traditional Arabic" w:hAnsi="Traditional Arabic" w:cs="Traditional Arabic"/>
          <w:b/>
          <w:bCs/>
          <w:sz w:val="36"/>
          <w:szCs w:val="36"/>
          <w:rtl/>
        </w:rPr>
        <w:t xml:space="preserve"> ( يا بني آدم لا يفتننكم الشيطان كما أخرج أبويكم من الجنة ) الأعراف/27</w:t>
      </w:r>
      <w:r w:rsidRPr="00E47C24">
        <w:rPr>
          <w:rFonts w:ascii="Traditional Arabic" w:hAnsi="Traditional Arabic" w:cs="Traditional Arabic"/>
          <w:b/>
          <w:bCs/>
          <w:sz w:val="36"/>
          <w:szCs w:val="36"/>
        </w:rPr>
        <w:t xml:space="preserve"> .</w:t>
      </w:r>
    </w:p>
    <w:p w14:paraId="1F0ADCBE"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ولما كانت عداوة الشيطان للإنسان ظاهرة بينة أمرنا الله بالحذر </w:t>
      </w:r>
      <w:proofErr w:type="gramStart"/>
      <w:r w:rsidRPr="00E47C24">
        <w:rPr>
          <w:rFonts w:ascii="Traditional Arabic" w:hAnsi="Traditional Arabic" w:cs="Traditional Arabic"/>
          <w:b/>
          <w:bCs/>
          <w:sz w:val="36"/>
          <w:szCs w:val="36"/>
          <w:rtl/>
        </w:rPr>
        <w:t>منه ,</w:t>
      </w:r>
      <w:proofErr w:type="gramEnd"/>
      <w:r w:rsidRPr="00E47C24">
        <w:rPr>
          <w:rFonts w:ascii="Traditional Arabic" w:hAnsi="Traditional Arabic" w:cs="Traditional Arabic"/>
          <w:b/>
          <w:bCs/>
          <w:sz w:val="36"/>
          <w:szCs w:val="36"/>
          <w:rtl/>
        </w:rPr>
        <w:t xml:space="preserve"> وإعلان الحرب عليه ونصب العداوة له فقال : ( إن الشيطان لكم عدو فاتخذوه عدواً إنما يدعوا حزبه ليكونوا من أصحاب السعير ) فاطر/6</w:t>
      </w:r>
      <w:r w:rsidRPr="00E47C24">
        <w:rPr>
          <w:rFonts w:ascii="Traditional Arabic" w:hAnsi="Traditional Arabic" w:cs="Traditional Arabic"/>
          <w:b/>
          <w:bCs/>
          <w:sz w:val="36"/>
          <w:szCs w:val="36"/>
        </w:rPr>
        <w:t xml:space="preserve"> .</w:t>
      </w:r>
    </w:p>
    <w:p w14:paraId="7EC31E91"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وقد أرشدنا الله إلى أن نستعيذ بالله من الشيطان الرجيم كلما هممنا بمعصية </w:t>
      </w:r>
      <w:proofErr w:type="gramStart"/>
      <w:r w:rsidRPr="00E47C24">
        <w:rPr>
          <w:rFonts w:ascii="Traditional Arabic" w:hAnsi="Traditional Arabic" w:cs="Traditional Arabic"/>
          <w:b/>
          <w:bCs/>
          <w:sz w:val="36"/>
          <w:szCs w:val="36"/>
          <w:rtl/>
        </w:rPr>
        <w:t>فقال :</w:t>
      </w:r>
      <w:proofErr w:type="gramEnd"/>
      <w:r w:rsidRPr="00E47C24">
        <w:rPr>
          <w:rFonts w:ascii="Traditional Arabic" w:hAnsi="Traditional Arabic" w:cs="Traditional Arabic"/>
          <w:b/>
          <w:bCs/>
          <w:sz w:val="36"/>
          <w:szCs w:val="36"/>
          <w:rtl/>
        </w:rPr>
        <w:t xml:space="preserve"> (  وَإِمَّا يَنْزَغَنَّكَ مِنَ الشَّيْطَانِ نَزْغٌ فَاسْتَعِذْ بِاللَّهِ إِنَّهُ هُوَ السَّمِيعُ الْعَلِيمُ ) فصلت/36</w:t>
      </w:r>
      <w:r w:rsidRPr="00E47C24">
        <w:rPr>
          <w:rFonts w:ascii="Traditional Arabic" w:hAnsi="Traditional Arabic" w:cs="Traditional Arabic"/>
          <w:b/>
          <w:bCs/>
          <w:sz w:val="36"/>
          <w:szCs w:val="36"/>
        </w:rPr>
        <w:t xml:space="preserve"> .</w:t>
      </w:r>
    </w:p>
    <w:p w14:paraId="1E788DB3" w14:textId="77777777" w:rsidR="00E47C24" w:rsidRPr="00E47C24" w:rsidRDefault="00E47C24" w:rsidP="00E47C24">
      <w:pPr>
        <w:rPr>
          <w:rFonts w:ascii="Traditional Arabic" w:hAnsi="Traditional Arabic" w:cs="Traditional Arabic"/>
          <w:b/>
          <w:bCs/>
          <w:sz w:val="36"/>
          <w:szCs w:val="36"/>
        </w:rPr>
      </w:pPr>
      <w:r w:rsidRPr="00E47C24">
        <w:rPr>
          <w:rFonts w:ascii="Traditional Arabic" w:hAnsi="Traditional Arabic" w:cs="Traditional Arabic"/>
          <w:b/>
          <w:bCs/>
          <w:sz w:val="36"/>
          <w:szCs w:val="36"/>
          <w:rtl/>
        </w:rPr>
        <w:t xml:space="preserve">وفي يوم القيامة يوم الصدق والعدل يعترف الشيطان بجريمته فيعلن أمام الخلائق أن الله صادق وأنه كاذب وأنه لا لوم عليه وإنما الملامة على من اتبعه فيندم كل من اتبعه ولكن حينذاك لا ينفع </w:t>
      </w:r>
      <w:proofErr w:type="gramStart"/>
      <w:r w:rsidRPr="00E47C24">
        <w:rPr>
          <w:rFonts w:ascii="Traditional Arabic" w:hAnsi="Traditional Arabic" w:cs="Traditional Arabic"/>
          <w:b/>
          <w:bCs/>
          <w:sz w:val="36"/>
          <w:szCs w:val="36"/>
          <w:rtl/>
        </w:rPr>
        <w:t>الندم :</w:t>
      </w:r>
      <w:proofErr w:type="gramEnd"/>
      <w:r w:rsidRPr="00E47C24">
        <w:rPr>
          <w:rFonts w:ascii="Traditional Arabic" w:hAnsi="Traditional Arabic" w:cs="Traditional Arabic"/>
          <w:b/>
          <w:bCs/>
          <w:sz w:val="36"/>
          <w:szCs w:val="36"/>
          <w:rtl/>
        </w:rPr>
        <w:t xml:space="preserve"> ( 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 إبراهيم/22</w:t>
      </w:r>
      <w:r w:rsidRPr="00E47C24">
        <w:rPr>
          <w:rFonts w:ascii="Traditional Arabic" w:hAnsi="Traditional Arabic" w:cs="Traditional Arabic"/>
          <w:b/>
          <w:bCs/>
          <w:sz w:val="36"/>
          <w:szCs w:val="36"/>
        </w:rPr>
        <w:t xml:space="preserve"> .</w:t>
      </w:r>
    </w:p>
    <w:p w14:paraId="044FE4B1" w14:textId="28E7B8C9" w:rsidR="00E47C24" w:rsidRDefault="00E47C2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w:t>
      </w:r>
      <w:proofErr w:type="gramStart"/>
      <w:r>
        <w:rPr>
          <w:rFonts w:ascii="Traditional Arabic" w:hAnsi="Traditional Arabic" w:cs="Traditional Arabic" w:hint="cs"/>
          <w:sz w:val="36"/>
          <w:szCs w:val="36"/>
          <w:rtl/>
        </w:rPr>
        <w:t>المؤمنون :</w:t>
      </w:r>
      <w:proofErr w:type="gramEnd"/>
      <w:r>
        <w:rPr>
          <w:rFonts w:ascii="Traditional Arabic" w:hAnsi="Traditional Arabic" w:cs="Traditional Arabic" w:hint="cs"/>
          <w:sz w:val="36"/>
          <w:szCs w:val="36"/>
          <w:rtl/>
        </w:rPr>
        <w:t xml:space="preserve"> كونوا على حذر ممن أقسم بعزة الله أن يغوينا أجمعين ، واستعينوا بالله عليه ، فإن كيد الشيطان ضعيف</w:t>
      </w:r>
      <w:r w:rsidR="00400D79">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على عباد الله المتقين </w:t>
      </w:r>
      <w:r w:rsidR="00B83639">
        <w:rPr>
          <w:rFonts w:ascii="Traditional Arabic" w:hAnsi="Traditional Arabic" w:cs="Traditional Arabic" w:hint="cs"/>
          <w:sz w:val="36"/>
          <w:szCs w:val="36"/>
          <w:rtl/>
        </w:rPr>
        <w:t>.</w:t>
      </w:r>
    </w:p>
    <w:p w14:paraId="4810AB0B" w14:textId="47702FA0" w:rsidR="00E47C24" w:rsidRDefault="00E47C2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أعذنا من </w:t>
      </w:r>
      <w:proofErr w:type="spellStart"/>
      <w:r>
        <w:rPr>
          <w:rFonts w:ascii="Traditional Arabic" w:hAnsi="Traditional Arabic" w:cs="Traditional Arabic" w:hint="cs"/>
          <w:sz w:val="36"/>
          <w:szCs w:val="36"/>
          <w:rtl/>
        </w:rPr>
        <w:t>نزغات</w:t>
      </w:r>
      <w:proofErr w:type="spellEnd"/>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الشياطين ،</w:t>
      </w:r>
      <w:proofErr w:type="gramEnd"/>
      <w:r>
        <w:rPr>
          <w:rFonts w:ascii="Traditional Arabic" w:hAnsi="Traditional Arabic" w:cs="Traditional Arabic" w:hint="cs"/>
          <w:sz w:val="36"/>
          <w:szCs w:val="36"/>
          <w:rtl/>
        </w:rPr>
        <w:t xml:space="preserve"> ونعوذ بك رينا أن يحضرون ، أقول قولي هذا ....</w:t>
      </w:r>
    </w:p>
    <w:p w14:paraId="35DFDE20" w14:textId="120527D6" w:rsidR="00E47C24" w:rsidRDefault="00E47C2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AD5E6ED" w14:textId="71B40AC4" w:rsidR="00E47C24" w:rsidRDefault="00E47C2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w:t>
      </w:r>
      <w:r w:rsidR="00B83639">
        <w:rPr>
          <w:rFonts w:ascii="Traditional Arabic" w:hAnsi="Traditional Arabic" w:cs="Traditional Arabic" w:hint="cs"/>
          <w:sz w:val="36"/>
          <w:szCs w:val="36"/>
          <w:rtl/>
        </w:rPr>
        <w:t xml:space="preserve">الناس بعد خروجهم من رمضان ، لا شك أنهم قد تعلموا أمورا من الدين ، واستفادوا من الطاعات التي عملوها في رمضان ، وتغيرت النفوس للأفضل ، واكتسبت النفوس خيرا  كثيرا ، فالله الله أن نعود للمربع الأول كما كنا قبل رمضان ، لابد من بقايا آثار على العبد من رمضان </w:t>
      </w:r>
      <w:r w:rsidR="00185895">
        <w:rPr>
          <w:rFonts w:ascii="Traditional Arabic" w:hAnsi="Traditional Arabic" w:cs="Traditional Arabic" w:hint="cs"/>
          <w:sz w:val="36"/>
          <w:szCs w:val="36"/>
          <w:rtl/>
        </w:rPr>
        <w:t xml:space="preserve">، فعلينا جميعا أن نستقيم على أمر الله ، وأن نكون قد </w:t>
      </w:r>
      <w:r w:rsidR="00185895">
        <w:rPr>
          <w:rFonts w:ascii="Traditional Arabic" w:hAnsi="Traditional Arabic" w:cs="Traditional Arabic" w:hint="cs"/>
          <w:sz w:val="36"/>
          <w:szCs w:val="36"/>
          <w:rtl/>
        </w:rPr>
        <w:lastRenderedPageBreak/>
        <w:t>تجدد إيماننا ، وقويت عزيمتنا على الخير ، فتغيرت احوالنا للأفضل بعد رمضان ، ونستمر عليه برهة من الزمن ، وقد يثبت ذلك الخير للأبد ، ولكن الخسارة العظيمة الرجوع للخلف من أول ليلة من ليالي شوال ، وكأن الإنسان لم يعمل في رمضان خيرا قط ، فأين أثر الصلاة وقيام الليل ، وصيام النهار ، وتلاوة القرآن ، والصدقة ، أين أثر تلك الدموع التي سكبت في رمضان .</w:t>
      </w:r>
    </w:p>
    <w:p w14:paraId="230E06FD" w14:textId="76C55508" w:rsidR="00185895" w:rsidRDefault="0018589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المؤمنين : </w:t>
      </w:r>
      <w:r w:rsidR="00DF5194">
        <w:rPr>
          <w:rFonts w:ascii="Traditional Arabic" w:hAnsi="Traditional Arabic" w:cs="Traditional Arabic" w:hint="cs"/>
          <w:sz w:val="36"/>
          <w:szCs w:val="36"/>
          <w:rtl/>
        </w:rPr>
        <w:t>لنلزم الخير الذي عملناه في رمضان ، ولنحافظ عليه ، ولنجاهد أنفسنا في ذلك ، فالشيطان حريص على سلخ</w:t>
      </w:r>
      <w:r w:rsidR="003E473D">
        <w:rPr>
          <w:rFonts w:ascii="Traditional Arabic" w:hAnsi="Traditional Arabic" w:cs="Traditional Arabic" w:hint="cs"/>
          <w:sz w:val="36"/>
          <w:szCs w:val="36"/>
          <w:rtl/>
        </w:rPr>
        <w:t xml:space="preserve"> العبد</w:t>
      </w:r>
      <w:r w:rsidR="00DF5194">
        <w:rPr>
          <w:rFonts w:ascii="Traditional Arabic" w:hAnsi="Traditional Arabic" w:cs="Traditional Arabic" w:hint="cs"/>
          <w:sz w:val="36"/>
          <w:szCs w:val="36"/>
          <w:rtl/>
        </w:rPr>
        <w:t xml:space="preserve"> من كل خير </w:t>
      </w:r>
      <w:proofErr w:type="spellStart"/>
      <w:r w:rsidR="00DF5194">
        <w:rPr>
          <w:rFonts w:ascii="Traditional Arabic" w:hAnsi="Traditional Arabic" w:cs="Traditional Arabic" w:hint="cs"/>
          <w:sz w:val="36"/>
          <w:szCs w:val="36"/>
          <w:rtl/>
        </w:rPr>
        <w:t>استف</w:t>
      </w:r>
      <w:r w:rsidR="003E473D">
        <w:rPr>
          <w:rFonts w:ascii="Traditional Arabic" w:hAnsi="Traditional Arabic" w:cs="Traditional Arabic" w:hint="cs"/>
          <w:sz w:val="36"/>
          <w:szCs w:val="36"/>
          <w:rtl/>
        </w:rPr>
        <w:t>اده</w:t>
      </w:r>
      <w:proofErr w:type="spellEnd"/>
      <w:r w:rsidR="00DF5194">
        <w:rPr>
          <w:rFonts w:ascii="Traditional Arabic" w:hAnsi="Traditional Arabic" w:cs="Traditional Arabic" w:hint="cs"/>
          <w:sz w:val="36"/>
          <w:szCs w:val="36"/>
          <w:rtl/>
        </w:rPr>
        <w:t xml:space="preserve"> في رمضان ، </w:t>
      </w:r>
      <w:r w:rsidR="003E473D">
        <w:rPr>
          <w:rFonts w:ascii="Traditional Arabic" w:hAnsi="Traditional Arabic" w:cs="Traditional Arabic" w:hint="cs"/>
          <w:sz w:val="36"/>
          <w:szCs w:val="36"/>
          <w:rtl/>
        </w:rPr>
        <w:t xml:space="preserve">فليجاهد العبد نفسه وشيطانه ، حتى </w:t>
      </w:r>
      <w:r w:rsidR="00DF5194">
        <w:rPr>
          <w:rFonts w:ascii="Traditional Arabic" w:hAnsi="Traditional Arabic" w:cs="Traditional Arabic" w:hint="cs"/>
          <w:sz w:val="36"/>
          <w:szCs w:val="36"/>
          <w:rtl/>
        </w:rPr>
        <w:t xml:space="preserve">لو قلت الأعمال ولكن لا تضمحل ، فمن كان يصلي مع الإمام كل ليلة صلاة التهجد ، فلا يترك ذلك بالكلية حتى الوتر يتركه ، بل حافظ على الوتر ولو بركعة بعد العشاء ، ومن كان يختم في رمضان ، ويقرأ كل يوم الصفحات الكثير ، لا تترك قراءة القرآن ولو صفحات يسير كل يوم ، وكذلك الصدقة والذكر والصيام ، حافظ على شيء منها ، ولا تكن كالتي نقضت غزلها من بعد قوة أنكاثا </w:t>
      </w:r>
      <w:r w:rsidR="00A21DC0">
        <w:rPr>
          <w:rFonts w:ascii="Traditional Arabic" w:hAnsi="Traditional Arabic" w:cs="Traditional Arabic" w:hint="cs"/>
          <w:sz w:val="36"/>
          <w:szCs w:val="36"/>
          <w:rtl/>
        </w:rPr>
        <w:t xml:space="preserve">، ففي هذا الشهر حثنا النبي صلى الله عليه وسلم على صيام ستة أيام من شوال ، وكأنه تدريب على الاستمرار في الصيام والعمل الصالح ، فقد أخرج مسلم في صحيحه من حديث أبي أيوب الأنصاري قال صلى الله عليه وسلم ( من صام رمضان ثم أتبعه ستا من شوال كان كصيام الدهر ) </w:t>
      </w:r>
    </w:p>
    <w:p w14:paraId="2402EE73" w14:textId="65B5FE68" w:rsidR="00A21DC0" w:rsidRDefault="00A21DC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فبادروا عباد الله على المحافظة على أخلاق رمضان </w:t>
      </w:r>
      <w:proofErr w:type="gramStart"/>
      <w:r>
        <w:rPr>
          <w:rFonts w:ascii="Traditional Arabic" w:hAnsi="Traditional Arabic" w:cs="Traditional Arabic" w:hint="cs"/>
          <w:sz w:val="36"/>
          <w:szCs w:val="36"/>
          <w:rtl/>
        </w:rPr>
        <w:t>وعباداته ،</w:t>
      </w:r>
      <w:proofErr w:type="gramEnd"/>
      <w:r>
        <w:rPr>
          <w:rFonts w:ascii="Traditional Arabic" w:hAnsi="Traditional Arabic" w:cs="Traditional Arabic" w:hint="cs"/>
          <w:sz w:val="36"/>
          <w:szCs w:val="36"/>
          <w:rtl/>
        </w:rPr>
        <w:t xml:space="preserve"> فلا زالت النفس </w:t>
      </w:r>
      <w:r w:rsidR="003E473D">
        <w:rPr>
          <w:rFonts w:ascii="Traditional Arabic" w:hAnsi="Traditional Arabic" w:cs="Traditional Arabic" w:hint="cs"/>
          <w:sz w:val="36"/>
          <w:szCs w:val="36"/>
          <w:rtl/>
        </w:rPr>
        <w:t>مستعدة للخير ، ولا تتركوها فتمل وتستثقل الخير .</w:t>
      </w:r>
    </w:p>
    <w:p w14:paraId="11EDC7E8" w14:textId="50D5D8CC" w:rsidR="003E473D" w:rsidRPr="00E47C24" w:rsidRDefault="003E473D">
      <w:pPr>
        <w:rPr>
          <w:rFonts w:ascii="Traditional Arabic" w:hAnsi="Traditional Arabic" w:cs="Traditional Arabic"/>
          <w:sz w:val="36"/>
          <w:szCs w:val="36"/>
        </w:rPr>
      </w:pPr>
      <w:r>
        <w:rPr>
          <w:rFonts w:ascii="Traditional Arabic" w:hAnsi="Traditional Arabic" w:cs="Traditional Arabic" w:hint="cs"/>
          <w:sz w:val="36"/>
          <w:szCs w:val="36"/>
          <w:rtl/>
        </w:rPr>
        <w:t>اللهم تقبل منا الصيام .....</w:t>
      </w:r>
    </w:p>
    <w:sectPr w:rsidR="003E473D" w:rsidRPr="00E47C24"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20"/>
    <w:rsid w:val="000353C3"/>
    <w:rsid w:val="00185895"/>
    <w:rsid w:val="00352439"/>
    <w:rsid w:val="00363A5D"/>
    <w:rsid w:val="00385820"/>
    <w:rsid w:val="003E473D"/>
    <w:rsid w:val="00400D79"/>
    <w:rsid w:val="00424561"/>
    <w:rsid w:val="0065302E"/>
    <w:rsid w:val="006D4059"/>
    <w:rsid w:val="00813107"/>
    <w:rsid w:val="008E1410"/>
    <w:rsid w:val="00911B49"/>
    <w:rsid w:val="00990D8C"/>
    <w:rsid w:val="00A21DC0"/>
    <w:rsid w:val="00B83639"/>
    <w:rsid w:val="00CC6104"/>
    <w:rsid w:val="00DF5194"/>
    <w:rsid w:val="00E47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5AEF"/>
  <w15:chartTrackingRefBased/>
  <w15:docId w15:val="{DC9E66E2-D547-4C9E-8AD4-D6083D8A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C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159035">
      <w:bodyDiv w:val="1"/>
      <w:marLeft w:val="0"/>
      <w:marRight w:val="0"/>
      <w:marTop w:val="0"/>
      <w:marBottom w:val="0"/>
      <w:divBdr>
        <w:top w:val="none" w:sz="0" w:space="0" w:color="auto"/>
        <w:left w:val="none" w:sz="0" w:space="0" w:color="auto"/>
        <w:bottom w:val="none" w:sz="0" w:space="0" w:color="auto"/>
        <w:right w:val="none" w:sz="0" w:space="0" w:color="auto"/>
      </w:divBdr>
    </w:div>
    <w:div w:id="17619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3592</TotalTime>
  <Pages>1</Pages>
  <Words>637</Words>
  <Characters>3636</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2022-05-03T02:21:00Z</dcterms:created>
  <dcterms:modified xsi:type="dcterms:W3CDTF">2022-05-05T14:13:00Z</dcterms:modified>
</cp:coreProperties>
</file>