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E04AA" w:rsidRPr="00857DFF" w:rsidRDefault="00D479E7" w:rsidP="00B74C0A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أح</w:t>
      </w:r>
      <w:r w:rsidR="00F36104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كام</w:t>
      </w:r>
      <w:r w:rsidR="00F36104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الم</w:t>
      </w:r>
      <w:r w:rsidR="00F36104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ولود</w:t>
      </w:r>
    </w:p>
    <w:p w:rsidR="005E04AA" w:rsidRPr="00285DD9" w:rsidRDefault="005E04AA" w:rsidP="00B74C0A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EC50E0" w:rsidRDefault="005E04AA" w:rsidP="00910C7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</w:t>
      </w:r>
      <w:r>
        <w:rPr>
          <w:rFonts w:ascii="Simplified Arabic" w:hAnsi="Simplified Arabic" w:cs="Simplified Arabic"/>
          <w:sz w:val="32"/>
          <w:szCs w:val="32"/>
          <w:rtl/>
        </w:rPr>
        <w:t>على آله وصحبه أجمعين, أمَّا بعد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ُ؛ </w:t>
      </w:r>
      <w:r w:rsidR="00845C95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الذ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رية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ن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عظيمة</w:t>
      </w:r>
      <w:r w:rsidR="001C7E8B"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1C7E8B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عود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خير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على الإنسان في الد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نيا وال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آخ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؛ إذا أح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ها ور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عاي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ها. 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وتُس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الب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شار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1C7E8B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بالم</w:t>
      </w:r>
      <w:r w:rsidR="00164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16412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45C95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ود</w:t>
      </w:r>
      <w:r w:rsidR="001C7E8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والرِّضا بِجِن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سِه - ذ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رًا كان أو أُن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ى. والتَّسَخُّط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بالأ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نثى م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عنه, وهو م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أخلاق الجاهلية, وربما كان الخير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والبركة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في الأ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نثى دون الذ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كر, فالك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42C1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910C7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845C95" w:rsidRPr="002A3CCE">
        <w:rPr>
          <w:rFonts w:cs="Simplified Arabic"/>
          <w:b/>
          <w:bCs/>
          <w:sz w:val="32"/>
          <w:szCs w:val="32"/>
          <w:rtl/>
        </w:rPr>
        <w:t>يَخْلُقُ مَا يَشَاءُ يَهَبُ لِمَنْ يَشَاءُ إِنَاثًا وَيَهَبُ لِمَنْ يَشَاءُ الذُّكُورَ</w:t>
      </w:r>
      <w:r w:rsidR="00845C95">
        <w:rPr>
          <w:rFonts w:ascii="Simplified Arabic" w:hAnsi="Simplified Arabic" w:cs="Simplified Arabic" w:hint="cs"/>
          <w:sz w:val="32"/>
          <w:szCs w:val="32"/>
          <w:rtl/>
        </w:rPr>
        <w:t>} [الشورى: 49].</w:t>
      </w:r>
    </w:p>
    <w:p w:rsidR="00171C2E" w:rsidRDefault="00845C95" w:rsidP="0016412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والأ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ل 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هو ش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إِ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نعام</w:t>
      </w:r>
      <w:r w:rsidR="0016412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 وام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ثال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الش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 اس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دعاء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وح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لول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فيها. فم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بمولود ف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تعالى؛ إذا كان س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يًّا, ولا 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بال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ذ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رًا كان أو أ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نثى؛ </w:t>
      </w:r>
      <w:r w:rsidR="00171C2E">
        <w:rPr>
          <w:rFonts w:ascii="Simplified Arabic" w:hAnsi="Simplified Arabic" w:cs="Simplified Arabic"/>
          <w:sz w:val="32"/>
          <w:szCs w:val="32"/>
          <w:rtl/>
        </w:rPr>
        <w:t>عن كَثِير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71C2E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 xml:space="preserve"> عُبَيْدٍ قَالَ: </w:t>
      </w:r>
      <w:r w:rsidR="00171C2E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كَانَتْ عَائِشَةُ رَضِيَ اللَّهُ عَنْهَا إِذَا وُلِدَ فِيهِمْ مَوْلُودٌ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- يَعْنِي: فِي أَهْلِهَا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- لَا تَسْأَلُ: غُلَامًا وَلَا جَارِيَةً، تَقُولُ: خُل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ق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 xml:space="preserve"> سَوِيًّا؟ فَإ</w:t>
      </w:r>
      <w:r w:rsidR="00171C2E">
        <w:rPr>
          <w:rFonts w:ascii="Simplified Arabic" w:hAnsi="Simplified Arabic" w:cs="Simplified Arabic"/>
          <w:sz w:val="32"/>
          <w:szCs w:val="32"/>
          <w:rtl/>
        </w:rPr>
        <w:t>ِذَا قِيلَ: نَعَمْ. قَالَتِ: ال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حَمْدُ لِلَّهِ ر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ب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ال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م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45C95">
        <w:rPr>
          <w:rFonts w:ascii="Simplified Arabic" w:hAnsi="Simplified Arabic" w:cs="Simplified Arabic"/>
          <w:sz w:val="32"/>
          <w:szCs w:val="32"/>
          <w:rtl/>
        </w:rPr>
        <w:t>ين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71C2E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 xml:space="preserve"> حسن موقوف </w:t>
      </w:r>
      <w:r w:rsidR="00171C2E">
        <w:rPr>
          <w:rFonts w:ascii="Simplified Arabic" w:hAnsi="Simplified Arabic" w:cs="Simplified Arabic"/>
          <w:sz w:val="32"/>
          <w:szCs w:val="32"/>
          <w:rtl/>
        </w:rPr>
        <w:t>–</w:t>
      </w:r>
      <w:r w:rsidR="00171C2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في "الأدب المفرد". </w:t>
      </w:r>
      <w:bookmarkStart w:id="0" w:name="_GoBack"/>
      <w:bookmarkEnd w:id="0"/>
    </w:p>
    <w:p w:rsidR="00B74C0A" w:rsidRDefault="00171C2E" w:rsidP="00B74C0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ولا ب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8E3E74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ئ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ولود</w:t>
      </w:r>
      <w:r w:rsidR="008A7F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له</w:t>
      </w:r>
      <w:r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ها 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مُتَجَدِّد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وليس ل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لتهنئ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ولم 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شرعي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قال عند الت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</w:t>
      </w:r>
      <w:r w:rsidRPr="00171C2E">
        <w:rPr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وقد اش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بارات عن بعض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هم؛ كقول الح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البصري</w:t>
      </w:r>
      <w:r w:rsidR="0026581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ب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ور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ك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لَك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فِي ال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مَوْهُوب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وش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ك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ت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وَاهِب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 xml:space="preserve"> وَب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ل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غ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ش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د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ه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 xml:space="preserve"> وَر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ز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ق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ت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ر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71C2E">
        <w:rPr>
          <w:rFonts w:ascii="Simplified Arabic" w:hAnsi="Simplified Arabic" w:cs="Simplified Arabic"/>
          <w:sz w:val="32"/>
          <w:szCs w:val="32"/>
          <w:rtl/>
        </w:rPr>
        <w:t>ه</w:t>
      </w:r>
      <w:r w:rsidR="008D53B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A17FF" w:rsidRDefault="00ED6A7E" w:rsidP="00AA17F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ويُس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يذُ الم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ولود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8A7F66">
        <w:rPr>
          <w:rFonts w:ascii="Simplified Arabic" w:hAnsi="Simplified Arabic" w:cs="Simplified Arabic" w:hint="cs"/>
          <w:color w:val="C00000"/>
          <w:sz w:val="32"/>
          <w:szCs w:val="32"/>
          <w:rtl/>
        </w:rPr>
        <w:t>-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يئ</w:t>
      </w:r>
      <w:r w:rsidR="008A7F6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>عَنِ ابْنِ عَبَّاسٍ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عنهما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قَالَ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A17FF" w:rsidRPr="00AA17F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A17F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>لَوْ أَنَّ أَحَدَ</w:t>
      </w:r>
      <w:r w:rsidR="00AA17FF">
        <w:rPr>
          <w:rFonts w:ascii="Simplified Arabic" w:hAnsi="Simplified Arabic" w:cs="Simplified Arabic"/>
          <w:sz w:val="32"/>
          <w:szCs w:val="32"/>
          <w:rtl/>
        </w:rPr>
        <w:t>هُمْ إِذَا أَرَادَ أَنْ يَأْتِ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أَهْلَهُ قَالَ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بِاسْمِ اللَّهِ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اللَّهُمَّ جَنِّبْنَا الشَّيْطَانَ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وَجَنِّبِ الشَّيْطَانَ مَا رَزَقْتَنَا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فَإِنَّهُ إِنْ </w:t>
      </w:r>
      <w:r w:rsidR="00AA17FF">
        <w:rPr>
          <w:rFonts w:ascii="Simplified Arabic" w:hAnsi="Simplified Arabic" w:cs="Simplified Arabic"/>
          <w:sz w:val="32"/>
          <w:szCs w:val="32"/>
          <w:rtl/>
        </w:rPr>
        <w:t>يُقَدَّرْ بَيْنَهُمَا وَلَدٌ فِ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ED6A7E">
        <w:rPr>
          <w:rFonts w:ascii="Simplified Arabic" w:hAnsi="Simplified Arabic" w:cs="Simplified Arabic"/>
          <w:sz w:val="32"/>
          <w:szCs w:val="32"/>
          <w:rtl/>
        </w:rPr>
        <w:t xml:space="preserve"> ذَلِكَ لَمْ يَضُرَّهُ شَيْطَانٌ أَبَدًا</w:t>
      </w:r>
      <w:r w:rsidR="00AA17F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AA17FF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ED6A7E" w:rsidRDefault="008A7F66" w:rsidP="00D40CE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يذُ الم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ولود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AA17FF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ورُقيتُه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1C7E8B" w:rsidRPr="001C7E8B">
        <w:rPr>
          <w:rFonts w:ascii="Simplified Arabic" w:hAnsi="Simplified Arabic" w:cs="Simplified Arabic" w:hint="cs"/>
          <w:color w:val="C00000"/>
          <w:sz w:val="32"/>
          <w:szCs w:val="32"/>
          <w:rtl/>
        </w:rPr>
        <w:t>-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يئ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D6A7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-</w:t>
      </w:r>
      <w:r w:rsidR="00B74C0A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74C0A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B74C0A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B74C0A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يطان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74C0A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والعَين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؛ فإن</w:t>
      </w:r>
      <w:r w:rsidR="00E2166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عَينَ العائنِ وح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الحاس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أس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عُ إليه, والت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عويذُ والرُّق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ى خيرُ تحصين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له من هذه الس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هام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يثة, فلْيُقرأُ عليه: سورة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الإخلاص, والم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ِّذَتان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, وما ت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 من الأذكار: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74C0A">
        <w:rPr>
          <w:rFonts w:ascii="Simplified Arabic" w:hAnsi="Simplified Arabic" w:cs="Simplified Arabic"/>
          <w:sz w:val="32"/>
          <w:szCs w:val="32"/>
          <w:rtl/>
        </w:rPr>
        <w:t>عَنِ ابْنِ عَبَّاسٍ رض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74C0A" w:rsidRPr="00B74C0A">
        <w:rPr>
          <w:rFonts w:ascii="Simplified Arabic" w:hAnsi="Simplified Arabic" w:cs="Simplified Arabic"/>
          <w:sz w:val="32"/>
          <w:szCs w:val="32"/>
          <w:rtl/>
        </w:rPr>
        <w:t xml:space="preserve"> الله عنهما قَالَ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74C0A">
        <w:rPr>
          <w:rFonts w:ascii="Simplified Arabic" w:hAnsi="Simplified Arabic" w:cs="Simplified Arabic"/>
          <w:sz w:val="32"/>
          <w:szCs w:val="32"/>
          <w:rtl/>
        </w:rPr>
        <w:t xml:space="preserve"> كَانَ النَّبِ</w:t>
      </w:r>
      <w:r w:rsidR="00B74C0A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B74C0A" w:rsidRPr="00B74C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74C0A">
        <w:rPr>
          <w:rFonts w:ascii="Simplified Arabic" w:hAnsi="Simplified Arabic" w:cs="Simplified Arabic"/>
          <w:sz w:val="32"/>
          <w:szCs w:val="32"/>
          <w:rtl/>
        </w:rPr>
        <w:t xml:space="preserve">صلى الله عليه وسلم يُعَوِّذُ الحَسَنَ </w:t>
      </w:r>
      <w:r w:rsidR="00B74C0A">
        <w:rPr>
          <w:rFonts w:ascii="Simplified Arabic" w:hAnsi="Simplified Arabic" w:cs="Simplified Arabic"/>
          <w:sz w:val="32"/>
          <w:szCs w:val="32"/>
          <w:rtl/>
        </w:rPr>
        <w:lastRenderedPageBreak/>
        <w:t>وَال</w:t>
      </w:r>
      <w:r w:rsidR="00B74C0A" w:rsidRPr="00B74C0A">
        <w:rPr>
          <w:rFonts w:ascii="Simplified Arabic" w:hAnsi="Simplified Arabic" w:cs="Simplified Arabic"/>
          <w:sz w:val="32"/>
          <w:szCs w:val="32"/>
          <w:rtl/>
        </w:rPr>
        <w:t>حُسَيْنَ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>يَقُولُ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D6A7E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>أُعِيذُكُمَا بِكَلِمَاتِ اللَّهِ التَّامَّةِ مِنْ كُلِّ شَيْطَانٍ وَهَامَّةٍ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 xml:space="preserve"> وَمِنْ كُلِّ عَيْنٍ لاَمَّةٍ</w:t>
      </w:r>
      <w:r w:rsidR="00ED6A7E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>وَيَقُولُ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ED6A7E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ED6A7E" w:rsidRPr="00B74C0A">
        <w:rPr>
          <w:rFonts w:ascii="Simplified Arabic" w:hAnsi="Simplified Arabic" w:cs="Simplified Arabic"/>
          <w:sz w:val="32"/>
          <w:szCs w:val="32"/>
          <w:rtl/>
        </w:rPr>
        <w:t>إِنَّ أَبَاكُمَا كَانَ يُعَوِّذُ بِهَا إِسْمَاعِيلَ وَإِسْحَاقَ</w:t>
      </w:r>
      <w:r w:rsidR="00ED6A7E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ED6A7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ED6A7E" w:rsidRDefault="00AA17FF" w:rsidP="001759C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ولا ت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 - في الت</w:t>
      </w:r>
      <w:r w:rsidR="001759C3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1759C3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1759C3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1759C3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إ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ولود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6504E"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سُنَّةٌ </w:t>
      </w:r>
      <w:r w:rsidRPr="000D4A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عن النبيِّ صلى الله عليه وسلم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, فكل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 xml:space="preserve"> الأحاديث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 xml:space="preserve"> الواردة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التَّأْذِينِ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ين الولادة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 xml:space="preserve"> ض</w:t>
      </w:r>
      <w:r w:rsidR="009C64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C642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يفة</w:t>
      </w:r>
      <w:r w:rsidR="001759C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؛ بل ضَعْفُها ش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40C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EC578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6504E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84132" w:rsidRDefault="000D4A0B" w:rsidP="00784132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ويُس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يكُ الم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ولود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1C7E8B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والدُّعاءُ له ب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الب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924B0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وهو أن</w:t>
      </w:r>
      <w:r w:rsidR="0029518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تُم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غَ تمرةٌ فيُدْلَك بها حَنَكُ الصَّبيِّ من داخ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مِه, 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وأم</w:t>
      </w:r>
      <w:r w:rsidR="00F83E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وق</w:t>
      </w:r>
      <w:r w:rsidR="00F83E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83E66" w:rsidRPr="001001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ُه</w:t>
      </w:r>
      <w:r w:rsidR="00F83E6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فهو بعد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لادة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بل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إرضاعه؛ ل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كونَ الت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7654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رُ أوَّلَ شيءٍ ي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لُ إلى ج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وف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 و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كَش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ف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الط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ِّ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بُّ الحديثُ </w:t>
      </w:r>
      <w:r w:rsidR="002B6D7D"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أنَّ التَّمْرَ يحتوي على كميّاتٍ وافِرةٍ مِن </w:t>
      </w:r>
      <w:r w:rsidR="002B6D7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الجلوكوز</w:t>
      </w:r>
      <w:r w:rsidR="002B6D7D"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،</w:t>
      </w:r>
      <w:r w:rsidR="002B6D7D" w:rsidRPr="002B6D7D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2B6D7D"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وقد يَتعرَّضُ بسببِ ن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2B6D7D"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ق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="002B6D7D"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صِه لآفاتٍ كبيرة</w:t>
      </w:r>
      <w:r w:rsidR="002B6D7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. 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عَنْ عَائِشَةَ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رضي الله عنها: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أَنَّ رَسُولَ اللَّهِ صلى الله عليه وسلم كَانَ يُؤْتَى بِالصِّبْيَانِ فَيُبَرِّكُ عَلَيْهِمْ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0D4A0B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وَيُحَنِّكُهُمْ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رواه مسلم. وهذا م</w:t>
      </w:r>
      <w:r w:rsidR="009C6424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ن</w:t>
      </w:r>
      <w:r w:rsidR="009C6424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خ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صائ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ص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النبيِّ صلى الله عليه وسلم؛ فقد كان الص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َّ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حابة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رضي الله عنهم ي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ت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ب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ر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َّ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كون ب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ل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ع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اب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ه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وت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ح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ن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يك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ه ل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لص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ِّ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بيان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.</w:t>
      </w:r>
      <w:r w:rsidR="00E87E6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</w:p>
    <w:p w:rsidR="003F05B4" w:rsidRDefault="003F05B4" w:rsidP="00E830A2">
      <w:pPr>
        <w:ind w:firstLine="720"/>
        <w:jc w:val="both"/>
        <w:rPr>
          <w:rFonts w:ascii="Simplified Arabic" w:hAnsi="Simplified Arabic" w:cs="Simplified Arabic" w:hint="cs"/>
          <w:color w:val="000000"/>
          <w:sz w:val="32"/>
          <w:szCs w:val="32"/>
          <w:rtl/>
        </w:rPr>
      </w:pP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وأم</w:t>
      </w:r>
      <w:r w:rsidR="009C642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ا قول</w:t>
      </w:r>
      <w:r w:rsidR="009C642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النووي</w:t>
      </w:r>
      <w:r w:rsidR="009C642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رحمة الله: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فِيهِ اسْتِحْبَابُ 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التَّب</w:t>
      </w:r>
      <w:r>
        <w:rPr>
          <w:rFonts w:ascii="Simplified Arabic" w:hAnsi="Simplified Arabic" w:cs="Simplified Arabic"/>
          <w:sz w:val="32"/>
          <w:szCs w:val="32"/>
          <w:rtl/>
        </w:rPr>
        <w:t>َرُّك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بِأَهْلِ الصَّلَاحِ وَال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فَضْلِ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)</w:t>
      </w:r>
      <w:r w:rsidR="00623F64">
        <w:rPr>
          <w:rFonts w:ascii="Simplified Arabic" w:hAnsi="Simplified Arabic" w:cs="Simplified Arabic" w:hint="cs"/>
          <w:color w:val="000000"/>
          <w:sz w:val="32"/>
          <w:szCs w:val="32"/>
          <w:rtl/>
        </w:rPr>
        <w:t>,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فغ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ير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صحيح؛ لأن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الت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ر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ك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ب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ش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خ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ص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النبي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صلى الله عليه وسلم هو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الثَّابِت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، وأم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ا غ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ير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3F05B4">
        <w:rPr>
          <w:rFonts w:ascii="Simplified Arabic" w:hAnsi="Simplified Arabic" w:cs="Simplified Arabic" w:hint="cs"/>
          <w:sz w:val="32"/>
          <w:szCs w:val="32"/>
          <w:rtl/>
        </w:rPr>
        <w:t>فلا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 xml:space="preserve"> يُطْلَب منه التَّحْنِيك</w:t>
      </w:r>
      <w:r w:rsidR="00623F64">
        <w:rPr>
          <w:rFonts w:ascii="Simplified Arabic" w:hAnsi="Simplified Arabic" w:cs="Simplified Arabic" w:hint="cs"/>
          <w:sz w:val="32"/>
          <w:szCs w:val="32"/>
          <w:rtl/>
        </w:rPr>
        <w:t xml:space="preserve"> بِقَصْدِ التَّبَرُّكِ به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3F05B4">
        <w:rPr>
          <w:rFonts w:ascii="Simplified Arabic" w:hAnsi="Simplified Arabic" w:cs="Simplified Arabic" w:hint="cs"/>
          <w:sz w:val="32"/>
          <w:szCs w:val="32"/>
          <w:rtl/>
        </w:rPr>
        <w:t xml:space="preserve"> وقد 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س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ئ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ل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يخ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 xml:space="preserve"> ابن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 xml:space="preserve"> باز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>رحمه الله - عن الذ</w:t>
      </w:r>
      <w:r w:rsidR="0078413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sz w:val="32"/>
          <w:szCs w:val="32"/>
          <w:rtl/>
        </w:rPr>
        <w:t xml:space="preserve">هاب بالأطفال إلى 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العلماء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ل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ح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يك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ه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-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فم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ذلك، وقال: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(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ح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ك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ه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أبوه</w:t>
      </w:r>
      <w:r w:rsidR="0078413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,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أو أ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)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، ثم قال: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(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ح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باب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الت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ح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ن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يك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ِ؛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ل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و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س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الن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َّ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اس</w:t>
      </w:r>
      <w:r w:rsidR="00E7654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</w:t>
      </w:r>
      <w:r w:rsidR="00F3147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ِ</w:t>
      </w:r>
      <w:r w:rsidRPr="003F05B4">
        <w:rPr>
          <w:rFonts w:ascii="Simplified Arabic" w:hAnsi="Simplified Arabic" w:cs="Simplified Arabic"/>
          <w:color w:val="000000"/>
          <w:sz w:val="32"/>
          <w:szCs w:val="32"/>
          <w:rtl/>
        </w:rPr>
        <w:t>يه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).</w:t>
      </w:r>
    </w:p>
    <w:p w:rsidR="008916AA" w:rsidRDefault="008916AA" w:rsidP="000D76F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و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تُس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ح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بُّ 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م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ي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ةُ المَولودِ في اليومِ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الأ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و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ل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مِن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 xml:space="preserve"> الوِلاد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ة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، وت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ج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وز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بعدَه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حتى اليوم الس</w:t>
      </w:r>
      <w:r w:rsidR="0078413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ابع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؛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لقوله صلى الله عليه وسلم: </w:t>
      </w:r>
      <w:r w:rsidR="000D76F0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0D76F0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كُلُّ غُلَامٍ رَهِينَةٌ بِعَقِيقَتِهِ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0D76F0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تُذْبَحُ عَنْهُ يَوْمَ سَابِعِهِ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0D76F0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وَيُحْلَقُ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0D76F0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وَيُسَمَّى</w:t>
      </w:r>
      <w:r w:rsidR="000D76F0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صحيح </w:t>
      </w:r>
      <w:r w:rsid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–</w:t>
      </w:r>
      <w:r w:rsidR="000D76F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رواه أبو داود. 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والأح</w:t>
      </w:r>
      <w:r w:rsidR="007334C4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قُّ ب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الت</w:t>
      </w:r>
      <w:r w:rsidR="007334C4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س</w:t>
      </w:r>
      <w:r w:rsidR="007334C4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</w:t>
      </w:r>
      <w:r w:rsidR="007334C4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ية -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عند الاخْتِلافِ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-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هو الأب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؛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لأنَّ ولدَه يُنسبُ إليه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</w:rPr>
        <w:t>.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Pr="008D33D9">
        <w:rPr>
          <w:rFonts w:ascii="Simplified Arabic" w:hAnsi="Simplified Arabic" w:cs="Simplified Arabic"/>
          <w:sz w:val="32"/>
          <w:szCs w:val="32"/>
          <w:rtl/>
        </w:rPr>
        <w:t>قال ابن</w:t>
      </w:r>
      <w:r w:rsidR="007334C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8D33D9">
        <w:rPr>
          <w:rFonts w:ascii="Simplified Arabic" w:hAnsi="Simplified Arabic" w:cs="Simplified Arabic"/>
          <w:sz w:val="32"/>
          <w:szCs w:val="32"/>
          <w:rtl/>
        </w:rPr>
        <w:t xml:space="preserve"> الق</w:t>
      </w:r>
      <w:r w:rsidR="007334C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D33D9">
        <w:rPr>
          <w:rFonts w:ascii="Simplified Arabic" w:hAnsi="Simplified Arabic" w:cs="Simplified Arabic"/>
          <w:sz w:val="32"/>
          <w:szCs w:val="32"/>
          <w:rtl/>
        </w:rPr>
        <w:t>ي</w:t>
      </w:r>
      <w:r w:rsidR="007334C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8D33D9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D33D9">
        <w:rPr>
          <w:rFonts w:ascii="Simplified Arabic" w:hAnsi="Simplified Arabic" w:cs="Simplified Arabic"/>
          <w:sz w:val="32"/>
          <w:szCs w:val="32"/>
          <w:rtl/>
        </w:rPr>
        <w:t>رحمه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: (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هَذَا مِمَّا لَا ن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زاع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فِيهِ بَين النَّاس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وَأَن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أَبَوَيْنِ إِذا تنَاز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ا فِي تَسْمِيَة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وَلَد</w:t>
      </w:r>
      <w:r w:rsidR="007334C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فَهِيَ ل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أَب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8916AA" w:rsidRDefault="008916AA" w:rsidP="008916A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وت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وز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س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م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غ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ير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الأ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والأ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 w:rsidR="00A52FE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/>
          <w:sz w:val="32"/>
          <w:szCs w:val="32"/>
          <w:rtl/>
        </w:rPr>
        <w:t>عَنْ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مُوسَى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وُلِدَ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غُلاَمٌ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فَأَتَيْتُ بِهِ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فَسَمَّاهُ إِبْرَاهِيمَ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فَحَنَّكَهُ بِتَمْرَةٍ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وَدَعَا لَهُ بِال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>بَرَكَةِ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وَدَفَعَهُ إِلَ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Pr="008916AA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BE2F6C" w:rsidRPr="008318D5" w:rsidRDefault="000D76F0" w:rsidP="00BE2F6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وكان النبيُّ صلى الله عليه وسلم يَس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حِبُّ الاس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مَ الحَسَنَ, وي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ضُّ عليه, وي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86E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الاس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مَ الق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وي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عنه؛ ل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مَا بين الأسماءِ والمُسمَّيات من تأثيرٍ وارتباطٍ وت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ناس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كما في قوله </w:t>
      </w:r>
      <w:r w:rsidRPr="000D76F0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0D76F0">
        <w:rPr>
          <w:rFonts w:ascii="Simplified Arabic" w:hAnsi="Simplified Arabic" w:cs="Simplified Arabic"/>
          <w:sz w:val="32"/>
          <w:szCs w:val="32"/>
          <w:rtl/>
        </w:rPr>
        <w:t>إِنَّ أَحَبَّ أَسْمَائِكُمْ إِلَى اللَّهِ</w:t>
      </w:r>
      <w:r w:rsidR="00A3604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D76F0">
        <w:rPr>
          <w:rFonts w:ascii="Simplified Arabic" w:hAnsi="Simplified Arabic" w:cs="Simplified Arabic"/>
          <w:sz w:val="32"/>
          <w:szCs w:val="32"/>
          <w:rtl/>
        </w:rPr>
        <w:t xml:space="preserve"> عَبْدُ اللَّهِ</w:t>
      </w:r>
      <w:r w:rsidR="008318D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D76F0">
        <w:rPr>
          <w:rFonts w:ascii="Simplified Arabic" w:hAnsi="Simplified Arabic" w:cs="Simplified Arabic"/>
          <w:sz w:val="32"/>
          <w:szCs w:val="32"/>
          <w:rtl/>
        </w:rPr>
        <w:t xml:space="preserve"> وَعَبْدُ الرَّحْمَنِ</w:t>
      </w:r>
      <w:r w:rsidR="008318D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318D5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 xml:space="preserve"> الق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>م رحمه الله: (</w:t>
      </w:r>
      <w:r w:rsidR="00BE2F6C">
        <w:rPr>
          <w:rFonts w:ascii="Simplified Arabic" w:hAnsi="Simplified Arabic" w:cs="Simplified Arabic"/>
          <w:sz w:val="32"/>
          <w:szCs w:val="32"/>
          <w:rtl/>
        </w:rPr>
        <w:t>لِلأَسْمَاءِ تَأْثِيرٌ فِي ال</w:t>
      </w:r>
      <w:r w:rsidR="00BE2F6C" w:rsidRPr="00BE2F6C">
        <w:rPr>
          <w:rFonts w:ascii="Simplified Arabic" w:hAnsi="Simplified Arabic" w:cs="Simplified Arabic"/>
          <w:sz w:val="32"/>
          <w:szCs w:val="32"/>
          <w:rtl/>
        </w:rPr>
        <w:t>مُسَمَّيَاتِ، وَلِلْمُسَمَّيَاتِ تَأ</w:t>
      </w:r>
      <w:r w:rsidR="00BE2F6C">
        <w:rPr>
          <w:rFonts w:ascii="Simplified Arabic" w:hAnsi="Simplified Arabic" w:cs="Simplified Arabic"/>
          <w:sz w:val="32"/>
          <w:szCs w:val="32"/>
          <w:rtl/>
        </w:rPr>
        <w:t>َثُّرٌ عَنْ أَسْمَائِهَا فِي الحُسْنِ وَالقُبْحِ، وَال</w:t>
      </w:r>
      <w:r w:rsidR="00BE2F6C" w:rsidRPr="00BE2F6C">
        <w:rPr>
          <w:rFonts w:ascii="Simplified Arabic" w:hAnsi="Simplified Arabic" w:cs="Simplified Arabic"/>
          <w:sz w:val="32"/>
          <w:szCs w:val="32"/>
          <w:rtl/>
        </w:rPr>
        <w:t>خِفَّةِ و</w:t>
      </w:r>
      <w:r w:rsidR="00BE2F6C">
        <w:rPr>
          <w:rFonts w:ascii="Simplified Arabic" w:hAnsi="Simplified Arabic" w:cs="Simplified Arabic"/>
          <w:sz w:val="32"/>
          <w:szCs w:val="32"/>
          <w:rtl/>
        </w:rPr>
        <w:t>َالثِّقَلِ، وَاللَّطَافَةِ وَال</w:t>
      </w:r>
      <w:r w:rsidR="00BE2F6C" w:rsidRPr="00BE2F6C">
        <w:rPr>
          <w:rFonts w:ascii="Simplified Arabic" w:hAnsi="Simplified Arabic" w:cs="Simplified Arabic"/>
          <w:sz w:val="32"/>
          <w:szCs w:val="32"/>
          <w:rtl/>
        </w:rPr>
        <w:t>كَثَافَةِ</w:t>
      </w:r>
      <w:r w:rsidR="00E830A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E2F6C" w:rsidRPr="00BE2F6C">
        <w:rPr>
          <w:rFonts w:ascii="Simplified Arabic" w:hAnsi="Simplified Arabic" w:cs="Simplified Arabic"/>
          <w:sz w:val="32"/>
          <w:szCs w:val="32"/>
          <w:rtl/>
        </w:rPr>
        <w:t xml:space="preserve"> كَمَا قِيلَ: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E2F6C" w:rsidRPr="00BE2F6C">
        <w:rPr>
          <w:rFonts w:ascii="Simplified Arabic" w:hAnsi="Simplified Arabic" w:cs="Simplified Arabic"/>
          <w:sz w:val="32"/>
          <w:szCs w:val="32"/>
          <w:rtl/>
        </w:rPr>
        <w:t>وَقَلَّمَا أَبْصَرَتْ عَيْنَاكَ ذَا لَقَبٍ ... إِلَّا وَمَعْنَاهُ إِنْ فَكَّرْتَ فِي لَقَبِهْ</w:t>
      </w:r>
      <w:r w:rsidR="00BE2F6C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0D76F0" w:rsidRDefault="008318D5" w:rsidP="00BE2F6C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فيُس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ح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بُّ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كلُّ اس</w:t>
      </w:r>
      <w:r w:rsidR="00E830A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مٍ ت</w:t>
      </w:r>
      <w:r w:rsidR="00E830A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ض</w:t>
      </w:r>
      <w:r w:rsidR="00E830A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مَّنَ تَعبيدًا 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لا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سمٍ مِن أسماءِ الله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تعالى,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أو م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اث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لَ اسمًا مِن أسماء الأنبياءِ والصّ</w:t>
      </w:r>
      <w:r w:rsidR="00E830A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الحين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  <w:r w:rsidR="00BE2F6C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وت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ح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ر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مُ</w:t>
      </w:r>
      <w:r w:rsidRPr="008318D5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تسميةُ 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المولود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بكلِّ اس</w:t>
      </w:r>
      <w:r w:rsidR="00E830A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مٍ ت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ض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مَّنَ ت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ع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ب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يدًا لغيْرِ الله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تعالى؛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كـ"عبد النّ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بي" و"عبد الكعبة" ونحوهما؛ أو تسميتُه بالأسماءِ المُختصّ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ةِ بالربِّ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تبارك وتعالى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؛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كـ"الرّ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حمن"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و"الرزّ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اق"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ونحوِها؛</w:t>
      </w:r>
      <w:r w:rsidRPr="008318D5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أو تسميتُه ب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ـ"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لِكِ الم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لوكِ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"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أو 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"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قاضي القُضاةِ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"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ونحوها؛ أو تسميتُه باسْمٍ مِن أسْماءِ الكفّ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ارِ الخاصّ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ةِ ب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ه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م؛ أو تَسميةُ الذَّكرِ باسْمِ الأ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نثى، وتسميةُ الأ</w:t>
      </w:r>
      <w:r w:rsidR="00681F80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نثى باسْمِ الذّ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Pr="008D33D9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كر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</w:p>
    <w:p w:rsidR="001C7E8B" w:rsidRPr="00BF6EA0" w:rsidRDefault="001C7E8B" w:rsidP="001C7E8B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D35F41" w:rsidRDefault="001C7E8B" w:rsidP="001C7E8B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... </w:t>
      </w:r>
      <w:r w:rsidRPr="00A802F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81F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802FC">
        <w:rPr>
          <w:rFonts w:ascii="Simplified Arabic" w:hAnsi="Simplified Arabic" w:cs="Simplified Arabic" w:hint="cs"/>
          <w:sz w:val="32"/>
          <w:szCs w:val="32"/>
          <w:rtl/>
        </w:rPr>
        <w:t>باد الله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الع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ق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يق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ة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سُنَّةٌ م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ؤ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ك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د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ة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ٌ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ي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ن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ب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غ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ي الح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ر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ص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="00D35F41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عليها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؛ 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وهي الذّ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بيحةُ ا</w:t>
      </w:r>
      <w:r w:rsidR="00493822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</w:t>
      </w:r>
      <w:r w:rsid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تي تُذبحُ عن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الم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و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لود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شُكرًا لله 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تعالى 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على نِع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D35F41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ةِ الوَلَد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, 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وذ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ب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ح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ها أ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ف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ض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م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ن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الت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َّ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ص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د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ُّ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ق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ب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ث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م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ن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ها</w:t>
      </w:r>
      <w:r w:rsidR="00493822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D35F41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ولو زاد.</w:t>
      </w:r>
    </w:p>
    <w:p w:rsidR="005D104F" w:rsidRDefault="00D35F41" w:rsidP="005D104F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وم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ن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الس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ُّ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ن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ة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أ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ن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يُذْبَحَ عن الغ</w:t>
      </w:r>
      <w:r w:rsidR="00493822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لام شاتان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 xml:space="preserve"> مُتقَارِبَتَ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ا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نِ شَبَهًا وسِنًّا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, وعن الجارية شاة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وي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ج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وز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الاكتفاءُ بواحدةٍ عن الذَّكَرِ عند انْعدامِ الق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د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ر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. </w:t>
      </w:r>
      <w:r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وو</w:t>
      </w:r>
      <w:r w:rsidR="00D57E0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َ</w:t>
      </w:r>
      <w:r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ق</w:t>
      </w:r>
      <w:r w:rsidR="00D57E0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ْ</w:t>
      </w:r>
      <w:r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ت</w:t>
      </w:r>
      <w:r w:rsidR="00D57E0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ُ</w:t>
      </w:r>
      <w:r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ها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: 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فهو اليوم الس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ّابع مِن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الو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لادة،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</w:rPr>
        <w:t> 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فإنْ فاتَ ففي الرّ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ابع عَشَر، فإنْ فات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ففي الواحدِ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</w:rPr>
        <w:t> 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والعِشرين، فإنْ فات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ففي أيِّ وَقتٍ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5D104F" w:rsidRPr="005D104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D104F"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D57E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D104F">
        <w:rPr>
          <w:rFonts w:ascii="Simplified Arabic" w:hAnsi="Simplified Arabic" w:cs="Simplified Arabic" w:hint="cs"/>
          <w:sz w:val="32"/>
          <w:szCs w:val="32"/>
          <w:rtl/>
        </w:rPr>
        <w:t xml:space="preserve"> الله صلى الله عليه وسلم: </w:t>
      </w:r>
      <w:r w:rsidR="005D104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5D104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عَنِ ال</w:t>
      </w:r>
      <w:r w:rsidR="005D104F" w:rsidRPr="008C11E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غُلَامِ شَاتَانِ مُكَافِئَتَانِ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[</w:t>
      </w:r>
      <w:r w:rsidR="005D104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أَ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يْ:</w:t>
      </w:r>
      <w:r w:rsidR="005D104F" w:rsidRPr="008C11E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مُسْتَوِيَتَانِ أَوْ مُقَارِبَتَانِ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],</w:t>
      </w:r>
      <w:r w:rsidR="005D104F" w:rsidRPr="008C11E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وَعَنِ</w:t>
      </w:r>
      <w:r w:rsidR="005D104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ال</w:t>
      </w:r>
      <w:r w:rsidR="005D104F" w:rsidRPr="008C11E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جَارِيَةِ شَاةٌ</w:t>
      </w:r>
      <w:r w:rsidR="005D104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صحيح </w:t>
      </w:r>
      <w:r w:rsidR="005D104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–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رواه أبو داود. وقال أيضًا: </w:t>
      </w:r>
      <w:r w:rsidR="005D104F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5D104F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كُلُّ غُلَامٍ رَهِينَةٌ بِعَقِيقَتِهِ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</w:t>
      </w:r>
      <w:r w:rsidR="005D104F" w:rsidRPr="000D76F0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 xml:space="preserve"> تُذْبَحُ عَنْهُ يَوْمَ سَابِعِهِ</w:t>
      </w:r>
      <w:r w:rsidR="005D104F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صحيح </w:t>
      </w:r>
      <w:r w:rsidR="005D104F">
        <w:rPr>
          <w:rStyle w:val="a3"/>
          <w:rFonts w:ascii="Simplified Arabic" w:hAnsi="Simplified Arabic" w:cs="Simplified Arabic"/>
          <w:b w:val="0"/>
          <w:bCs w:val="0"/>
          <w:sz w:val="32"/>
          <w:szCs w:val="32"/>
          <w:rtl/>
        </w:rPr>
        <w:t>–</w:t>
      </w:r>
      <w:r w:rsidR="005D104F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رواه أبو داود.</w:t>
      </w:r>
    </w:p>
    <w:p w:rsidR="00D35F41" w:rsidRDefault="008C11EF" w:rsidP="008C11EF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ويَج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ر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 في العَقيقةِ ما ي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ج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ر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ي في الهَدْيِ والأُضْحِيةِ مِن 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الأ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ح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كامِ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والشّ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روط، مِنْ اعتبارِ الس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ِّ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نِّ والسّ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لام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ةِ مِنَ العيوب ونحو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ها؛ ولا ي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ص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حُّ الاشتِراك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فيها بأنْ تُذبحَ ذبيحةٌ واحدةٌ عن عِدّ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أولاد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, 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وإنْ كانوا ت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وأ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مَيْن، فإنّ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لكلِّ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مولودٍ </w:t>
      </w:r>
      <w:r w:rsidR="00D57E0D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عقيقت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ه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</w:p>
    <w:p w:rsidR="008C11EF" w:rsidRDefault="008C11EF" w:rsidP="00D57E0D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</w:pP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ويُس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ح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بُّ ع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د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م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ُ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 xml:space="preserve"> ك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رِ عِظامِها</w:t>
      </w:r>
      <w:r w:rsidR="001C7E8B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؛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فتُفصَلُ الأعضاءُ وتُطبخُ جُدُولاً دون ك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س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رٍ ل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ع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ظ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مٍ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؛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تفاؤلاً ب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س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لام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ةِ أعضاءِ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الم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ولودِ 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وص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حّ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تِها وق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تِها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. 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</w:t>
      </w:r>
      <w:r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ح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ها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 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يُؤكلُ منه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ويُه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د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ى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ويُت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ص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دّ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ق به، أو يُج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مَع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على طعامِه الأقار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ب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والأ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ص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حاب</w:t>
      </w:r>
      <w:r w:rsidR="00D57E0D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والجيران</w:t>
      </w:r>
      <w:r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</w:t>
      </w:r>
    </w:p>
    <w:p w:rsidR="00F35176" w:rsidRDefault="005D104F" w:rsidP="00F3517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lastRenderedPageBreak/>
        <w:t>و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يُس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ح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بُّ حَل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قُ رأسِ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الم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ولود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="00FF25D6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,</w:t>
      </w:r>
      <w:r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والت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ص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د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ُّ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قُّ ب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ِ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و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ز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نِ شَع</w:t>
      </w:r>
      <w:r w:rsidR="00A52FED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ْ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رِه فِضّةً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أو ما كان على ق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يم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تِها نَقْدًا؛ </w:t>
      </w:r>
      <w:r w:rsidR="00F35176">
        <w:rPr>
          <w:rFonts w:ascii="Simplified Arabic" w:hAnsi="Simplified Arabic" w:cs="Simplified Arabic"/>
          <w:sz w:val="32"/>
          <w:szCs w:val="32"/>
          <w:rtl/>
        </w:rPr>
        <w:t>عَنْ عَلِ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F35176">
        <w:rPr>
          <w:rFonts w:ascii="Simplified Arabic" w:hAnsi="Simplified Arabic" w:cs="Simplified Arabic"/>
          <w:sz w:val="32"/>
          <w:szCs w:val="32"/>
          <w:rtl/>
        </w:rPr>
        <w:t xml:space="preserve"> بْنِ أَبِ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طَالِبٍ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عَقَّ رَسُولُ الل</w:t>
      </w:r>
      <w:r w:rsidR="00F35176">
        <w:rPr>
          <w:rFonts w:ascii="Simplified Arabic" w:hAnsi="Simplified Arabic" w:cs="Simplified Arabic"/>
          <w:sz w:val="32"/>
          <w:szCs w:val="32"/>
          <w:rtl/>
        </w:rPr>
        <w:t>َّهِ صلى الله عليه وسلم عَنِ ال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>حَسَنِ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وَقَالَ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35176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>يَا فَاطِمَةُ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F35176">
        <w:rPr>
          <w:rFonts w:ascii="Simplified Arabic" w:hAnsi="Simplified Arabic" w:cs="Simplified Arabic"/>
          <w:sz w:val="32"/>
          <w:szCs w:val="32"/>
          <w:rtl/>
        </w:rPr>
        <w:t xml:space="preserve"> احْلِقِ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رَأْسَهُ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35176">
        <w:rPr>
          <w:rFonts w:ascii="Simplified Arabic" w:hAnsi="Simplified Arabic" w:cs="Simplified Arabic"/>
          <w:sz w:val="32"/>
          <w:szCs w:val="32"/>
          <w:rtl/>
        </w:rPr>
        <w:t xml:space="preserve"> وَتَصَدَّقِ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بِزِنَةِ شَعْرِهِ فِضَّةً</w:t>
      </w:r>
      <w:r w:rsidR="00F35176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فَوَزَنَتْهُ فَكَانَ وَزْنُهُ دِرْهَمًا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35176" w:rsidRPr="00FF25D6">
        <w:rPr>
          <w:rFonts w:ascii="Simplified Arabic" w:hAnsi="Simplified Arabic" w:cs="Simplified Arabic"/>
          <w:sz w:val="32"/>
          <w:szCs w:val="32"/>
          <w:rtl/>
        </w:rPr>
        <w:t xml:space="preserve"> أَوْ بَعْضَ دِرْهَمٍ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 xml:space="preserve">. حسن </w:t>
      </w:r>
      <w:r w:rsidR="00F35176">
        <w:rPr>
          <w:rFonts w:ascii="Simplified Arabic" w:hAnsi="Simplified Arabic" w:cs="Simplified Arabic"/>
          <w:sz w:val="32"/>
          <w:szCs w:val="32"/>
          <w:rtl/>
        </w:rPr>
        <w:t>–</w:t>
      </w:r>
      <w:r w:rsidR="00F35176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FF25D6" w:rsidRDefault="005D104F" w:rsidP="00944B0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وي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ن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ب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غ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 أ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نْ يَع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مَّ الحلْقُ الرّ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أ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5D104F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سَ كلَّه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, ابتعادًا عن الق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ز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ع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ِ؛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ب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ح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ق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بعض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رأس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الص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َّ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ب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ي, وت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ر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ك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بعض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ِ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ه الآخَر. </w:t>
      </w:r>
      <w:r w:rsidR="00FF25D6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وأمَّا وق</w:t>
      </w:r>
      <w:r w:rsidR="00A52FE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ْ</w:t>
      </w:r>
      <w:r w:rsidR="00FF25D6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ت</w:t>
      </w:r>
      <w:r w:rsidR="00A52FE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ُ</w:t>
      </w:r>
      <w:r w:rsidR="00FF25D6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ه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: فهو </w:t>
      </w:r>
      <w:r w:rsidR="00FF25D6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اليوم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="00FF25D6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السّ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FF25D6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ابع مِن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FF25D6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الو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FF25D6" w:rsidRPr="00D35F41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لادة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. والح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َ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ل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ْ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ق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>ُ</w:t>
      </w:r>
      <w:r w:rsidR="00FF25D6">
        <w:rPr>
          <w:rStyle w:val="a3"/>
          <w:rFonts w:ascii="Simplified Arabic" w:hAnsi="Simplified Arabic" w:cs="Simplified Arabic" w:hint="cs"/>
          <w:b w:val="0"/>
          <w:bCs w:val="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خاص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ٌّ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بالذ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كر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F25D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دون الأ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ى؛ فلا يُش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رأس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ولود إذا كان أُنثى.</w:t>
      </w:r>
    </w:p>
    <w:p w:rsidR="00772F48" w:rsidRDefault="003B07D8" w:rsidP="00772F4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663A55"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الخِتانُ واجِبٌ في حَقِّ الذّ</w:t>
      </w:r>
      <w:r w:rsidR="00663A55" w:rsidRPr="001C7E8B">
        <w:rPr>
          <w:rStyle w:val="a3"/>
          <w:rFonts w:ascii="Simplified Arabic" w:hAnsi="Simplified Arabic" w:cs="Simplified Arabic" w:hint="cs"/>
          <w:color w:val="C00000"/>
          <w:sz w:val="32"/>
          <w:szCs w:val="32"/>
          <w:rtl/>
        </w:rPr>
        <w:t>َ</w:t>
      </w:r>
      <w:r w:rsidRPr="001C7E8B">
        <w:rPr>
          <w:rStyle w:val="a3"/>
          <w:rFonts w:ascii="Simplified Arabic" w:hAnsi="Simplified Arabic" w:cs="Simplified Arabic"/>
          <w:color w:val="C00000"/>
          <w:sz w:val="32"/>
          <w:szCs w:val="32"/>
          <w:rtl/>
        </w:rPr>
        <w:t>كَر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؛</w:t>
      </w:r>
      <w:r w:rsidR="00772F48" w:rsidRPr="00772F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>قول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</w:t>
      </w:r>
      <w:r w:rsidR="00772F48">
        <w:rPr>
          <w:rFonts w:ascii="Simplified Arabic" w:hAnsi="Simplified Arabic" w:cs="Simplified Arabic"/>
          <w:sz w:val="32"/>
          <w:szCs w:val="32"/>
          <w:rtl/>
        </w:rPr>
        <w:t>–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 xml:space="preserve"> لِرَجُلٍ أَسْلَمَ: </w:t>
      </w:r>
      <w:r w:rsidR="00772F48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A624E7">
        <w:rPr>
          <w:rFonts w:ascii="Simplified Arabic" w:hAnsi="Simplified Arabic" w:cs="Simplified Arabic"/>
          <w:sz w:val="32"/>
          <w:szCs w:val="32"/>
          <w:rtl/>
        </w:rPr>
        <w:t>أَلْقِ عَنْكَ شَعْرَ ال</w:t>
      </w:r>
      <w:r w:rsidR="00772F48" w:rsidRPr="00772F48">
        <w:rPr>
          <w:rFonts w:ascii="Simplified Arabic" w:hAnsi="Simplified Arabic" w:cs="Simplified Arabic"/>
          <w:sz w:val="32"/>
          <w:szCs w:val="32"/>
          <w:rtl/>
        </w:rPr>
        <w:t>كُفْرِ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72F48" w:rsidRPr="00772F48">
        <w:rPr>
          <w:rFonts w:ascii="Simplified Arabic" w:hAnsi="Simplified Arabic" w:cs="Simplified Arabic"/>
          <w:sz w:val="32"/>
          <w:szCs w:val="32"/>
          <w:rtl/>
        </w:rPr>
        <w:t xml:space="preserve"> وَاخْتَتِنْ</w:t>
      </w:r>
      <w:r w:rsidR="00772F48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772F48">
        <w:rPr>
          <w:rFonts w:ascii="Simplified Arabic" w:hAnsi="Simplified Arabic" w:cs="Simplified Arabic"/>
          <w:sz w:val="32"/>
          <w:szCs w:val="32"/>
          <w:rtl/>
        </w:rPr>
        <w:t>–</w:t>
      </w:r>
      <w:r w:rsidR="00772F48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3B07D8" w:rsidRDefault="003B07D8" w:rsidP="003B07D8">
      <w:pPr>
        <w:ind w:firstLine="720"/>
        <w:jc w:val="both"/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</w:pPr>
      <w:r w:rsidRPr="00100163">
        <w:rPr>
          <w:rStyle w:val="a3"/>
          <w:rFonts w:ascii="Simplified Arabic" w:hAnsi="Simplified Arabic" w:cs="Simplified Arabic"/>
          <w:b w:val="0"/>
          <w:bCs w:val="0"/>
          <w:color w:val="0070C0"/>
          <w:sz w:val="32"/>
          <w:szCs w:val="32"/>
          <w:rtl/>
        </w:rPr>
        <w:t xml:space="preserve"> </w:t>
      </w:r>
      <w:r w:rsidRPr="00100163">
        <w:rPr>
          <w:rStyle w:val="a3"/>
          <w:rFonts w:ascii="Simplified Arabic" w:hAnsi="Simplified Arabic" w:cs="Simplified Arabic"/>
          <w:color w:val="0070C0"/>
          <w:sz w:val="32"/>
          <w:szCs w:val="32"/>
          <w:rtl/>
        </w:rPr>
        <w:t>أمّ</w:t>
      </w:r>
      <w:r w:rsidR="001C7E8B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َ</w:t>
      </w:r>
      <w:r w:rsidRPr="00100163">
        <w:rPr>
          <w:rStyle w:val="a3"/>
          <w:rFonts w:ascii="Simplified Arabic" w:hAnsi="Simplified Arabic" w:cs="Simplified Arabic"/>
          <w:color w:val="0070C0"/>
          <w:sz w:val="32"/>
          <w:szCs w:val="32"/>
          <w:rtl/>
        </w:rPr>
        <w:t>ا وق</w:t>
      </w:r>
      <w:r w:rsidR="00A52FED" w:rsidRPr="00100163">
        <w:rPr>
          <w:rStyle w:val="a3"/>
          <w:rFonts w:ascii="Simplified Arabic" w:hAnsi="Simplified Arabic" w:cs="Simplified Arabic" w:hint="cs"/>
          <w:color w:val="0070C0"/>
          <w:sz w:val="32"/>
          <w:szCs w:val="32"/>
          <w:rtl/>
        </w:rPr>
        <w:t>ْ</w:t>
      </w:r>
      <w:r w:rsidRPr="00100163">
        <w:rPr>
          <w:rStyle w:val="a3"/>
          <w:rFonts w:ascii="Simplified Arabic" w:hAnsi="Simplified Arabic" w:cs="Simplified Arabic"/>
          <w:color w:val="0070C0"/>
          <w:sz w:val="32"/>
          <w:szCs w:val="32"/>
          <w:rtl/>
        </w:rPr>
        <w:t>تُه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: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</w:t>
      </w:r>
      <w:r w:rsidR="00663A55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ففي اليوم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="00663A55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الس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="00663A55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ّابِع مِن الوِلادة</w:t>
      </w:r>
      <w:r w:rsidR="00663A55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؛</w:t>
      </w:r>
      <w:r w:rsidR="00663A55" w:rsidRPr="00663A5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63A55">
        <w:rPr>
          <w:rFonts w:ascii="Simplified Arabic" w:hAnsi="Simplified Arabic" w:cs="Simplified Arabic"/>
          <w:sz w:val="32"/>
          <w:szCs w:val="32"/>
          <w:rtl/>
        </w:rPr>
        <w:t>عَنْ جَابِرٍ رض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63A55" w:rsidRPr="00141007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 xml:space="preserve"> قال: </w:t>
      </w:r>
      <w:r w:rsidR="00663A55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663A55" w:rsidRPr="00141007">
        <w:rPr>
          <w:rFonts w:ascii="Simplified Arabic" w:hAnsi="Simplified Arabic" w:cs="Simplified Arabic"/>
          <w:sz w:val="32"/>
          <w:szCs w:val="32"/>
          <w:rtl/>
        </w:rPr>
        <w:t>عَقَّ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3A55">
        <w:rPr>
          <w:rFonts w:ascii="Simplified Arabic" w:hAnsi="Simplified Arabic" w:cs="Simplified Arabic"/>
          <w:sz w:val="32"/>
          <w:szCs w:val="32"/>
          <w:rtl/>
        </w:rPr>
        <w:t>رَسُول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63A55" w:rsidRPr="00141007">
        <w:rPr>
          <w:rFonts w:ascii="Simplified Arabic" w:hAnsi="Simplified Arabic" w:cs="Simplified Arabic"/>
          <w:sz w:val="32"/>
          <w:szCs w:val="32"/>
          <w:rtl/>
        </w:rPr>
        <w:t xml:space="preserve"> اللَّهِ صلى الله عليه وسلم </w:t>
      </w:r>
      <w:r w:rsidR="00663A55">
        <w:rPr>
          <w:rFonts w:ascii="Simplified Arabic" w:hAnsi="Simplified Arabic" w:cs="Simplified Arabic"/>
          <w:sz w:val="32"/>
          <w:szCs w:val="32"/>
          <w:rtl/>
        </w:rPr>
        <w:t>عَنِ الحَسَنِ وَال</w:t>
      </w:r>
      <w:r w:rsidR="00663A55" w:rsidRPr="00141007">
        <w:rPr>
          <w:rFonts w:ascii="Simplified Arabic" w:hAnsi="Simplified Arabic" w:cs="Simplified Arabic"/>
          <w:sz w:val="32"/>
          <w:szCs w:val="32"/>
          <w:rtl/>
        </w:rPr>
        <w:t>حُسَيْنِ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63A55" w:rsidRPr="00141007">
        <w:rPr>
          <w:rFonts w:ascii="Simplified Arabic" w:hAnsi="Simplified Arabic" w:cs="Simplified Arabic"/>
          <w:sz w:val="32"/>
          <w:szCs w:val="32"/>
          <w:rtl/>
        </w:rPr>
        <w:t xml:space="preserve"> وَخَتَنَهُمَا لِسَبْعَةِ أَيَّامٍ</w:t>
      </w:r>
      <w:r w:rsidR="00663A5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663A55">
        <w:rPr>
          <w:rFonts w:ascii="Simplified Arabic" w:hAnsi="Simplified Arabic" w:cs="Simplified Arabic"/>
          <w:sz w:val="32"/>
          <w:szCs w:val="32"/>
          <w:rtl/>
        </w:rPr>
        <w:t>–</w:t>
      </w:r>
      <w:r w:rsidR="00663A5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البيهقي.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إلاّ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أن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يكونَ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الم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ولود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 xml:space="preserve"> 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ض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ع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يفًا لا يَح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ت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مِلُه فيُؤجَّلُ حتّ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ى يَقْو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ى، وي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ج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وز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ُ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في غيرِه مِن الأيّ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ام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قبل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بلوغِ الصّ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ب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وهو مِن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ك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مالِ الفِطرةِ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وت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مامِ الحَنيف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يّ</w:t>
      </w:r>
      <w:r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ةِ مِلّ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ةِ إبراهيم، وفيه الطّ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هارةُ والنّ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ظافةُ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,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وتَح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س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ِ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ينِ الخِل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ق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ة، وفيه توفيرُ الصِحَّةُ والحِف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ْ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ظُ مِن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 xml:space="preserve"> الأ</w:t>
      </w:r>
      <w:r w:rsidR="00944B0E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َ</w:t>
      </w:r>
      <w:r w:rsidRPr="003B07D8">
        <w:rPr>
          <w:rStyle w:val="a3"/>
          <w:rFonts w:ascii="Simplified Arabic" w:hAnsi="Simplified Arabic" w:cs="Simplified Arabic"/>
          <w:b w:val="0"/>
          <w:bCs w:val="0"/>
          <w:color w:val="000000"/>
          <w:sz w:val="32"/>
          <w:szCs w:val="32"/>
          <w:rtl/>
        </w:rPr>
        <w:t>سْقام</w:t>
      </w:r>
      <w:r w:rsidR="00772F48">
        <w:rPr>
          <w:rStyle w:val="a3"/>
          <w:rFonts w:ascii="Simplified Arabic" w:hAnsi="Simplified Arabic" w:cs="Simplified Arabic" w:hint="cs"/>
          <w:b w:val="0"/>
          <w:bCs w:val="0"/>
          <w:color w:val="000000"/>
          <w:sz w:val="32"/>
          <w:szCs w:val="32"/>
          <w:rtl/>
        </w:rPr>
        <w:t>.</w:t>
      </w:r>
    </w:p>
    <w:p w:rsidR="008145EE" w:rsidRDefault="00663A55" w:rsidP="008145EE">
      <w:pPr>
        <w:ind w:firstLine="720"/>
        <w:jc w:val="both"/>
        <w:rPr>
          <w:rFonts w:cs="Simplified Arabic" w:hint="cs"/>
          <w:b/>
          <w:bCs/>
          <w:sz w:val="32"/>
          <w:szCs w:val="32"/>
          <w:rtl/>
        </w:rPr>
      </w:pP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والخ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ان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روع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ح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الأُن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C7E8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ى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 w:hint="cs"/>
          <w:sz w:val="32"/>
          <w:szCs w:val="32"/>
          <w:rtl/>
        </w:rPr>
        <w:t>وهو م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ةٌ لها, ولا ي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أن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يكون واج</w:t>
      </w:r>
      <w:r w:rsidR="00944B0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بًا؛ لأنه لم ي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دليل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يح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يُوج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الإناث الاخ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تان.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24E7">
        <w:rPr>
          <w:rFonts w:ascii="Simplified Arabic" w:hAnsi="Simplified Arabic" w:cs="Simplified Arabic"/>
          <w:sz w:val="32"/>
          <w:szCs w:val="32"/>
          <w:rtl/>
        </w:rPr>
        <w:t>عَنْ أُمِّ عَطِيَّةَ ال</w:t>
      </w:r>
      <w:r w:rsidRPr="00663A55">
        <w:rPr>
          <w:rFonts w:ascii="Simplified Arabic" w:hAnsi="Simplified Arabic" w:cs="Simplified Arabic"/>
          <w:sz w:val="32"/>
          <w:szCs w:val="32"/>
          <w:rtl/>
        </w:rPr>
        <w:t>أَنْصَارِيَّةِ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عنها؛</w:t>
      </w:r>
      <w:r w:rsidRPr="00663A55">
        <w:rPr>
          <w:rFonts w:ascii="Simplified Arabic" w:hAnsi="Simplified Arabic" w:cs="Simplified Arabic"/>
          <w:sz w:val="32"/>
          <w:szCs w:val="32"/>
          <w:rtl/>
        </w:rPr>
        <w:t xml:space="preserve"> أَنَّ </w:t>
      </w:r>
      <w:r>
        <w:rPr>
          <w:rFonts w:ascii="Simplified Arabic" w:hAnsi="Simplified Arabic" w:cs="Simplified Arabic"/>
          <w:sz w:val="32"/>
          <w:szCs w:val="32"/>
          <w:rtl/>
        </w:rPr>
        <w:t>امْرَأَةً كَانَتْ تَخْتِنُ بِال</w:t>
      </w:r>
      <w:r w:rsidRPr="00663A55">
        <w:rPr>
          <w:rFonts w:ascii="Simplified Arabic" w:hAnsi="Simplified Arabic" w:cs="Simplified Arabic"/>
          <w:sz w:val="32"/>
          <w:szCs w:val="32"/>
          <w:rtl/>
        </w:rPr>
        <w:t>مَدِينَةِ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145EE">
        <w:rPr>
          <w:rFonts w:ascii="Simplified Arabic" w:hAnsi="Simplified Arabic" w:cs="Simplified Arabic"/>
          <w:sz w:val="32"/>
          <w:szCs w:val="32"/>
          <w:rtl/>
        </w:rPr>
        <w:t xml:space="preserve"> فَقَالَ لَهَا النَّبِ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663A55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E04AA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8145EE">
        <w:rPr>
          <w:rFonts w:ascii="Simplified Arabic" w:hAnsi="Simplified Arabic" w:cs="Simplified Arabic"/>
          <w:sz w:val="32"/>
          <w:szCs w:val="32"/>
          <w:rtl/>
        </w:rPr>
        <w:t>لَا تُنْهِكِ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ي [أي: لا تُبال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ي في الق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]؛</w:t>
      </w:r>
      <w:r w:rsidR="008145EE" w:rsidRPr="00663A55">
        <w:rPr>
          <w:rFonts w:ascii="Simplified Arabic" w:hAnsi="Simplified Arabic" w:cs="Simplified Arabic"/>
          <w:sz w:val="32"/>
          <w:szCs w:val="32"/>
          <w:rtl/>
        </w:rPr>
        <w:t xml:space="preserve"> فَإِنَّ ذَلِكَ أَحْظَى ل</w:t>
      </w:r>
      <w:r w:rsidR="008145EE">
        <w:rPr>
          <w:rFonts w:ascii="Simplified Arabic" w:hAnsi="Simplified Arabic" w:cs="Simplified Arabic"/>
          <w:sz w:val="32"/>
          <w:szCs w:val="32"/>
          <w:rtl/>
        </w:rPr>
        <w:t>ِلْمَرْأَةِ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145EE">
        <w:rPr>
          <w:rFonts w:ascii="Simplified Arabic" w:hAnsi="Simplified Arabic" w:cs="Simplified Arabic"/>
          <w:sz w:val="32"/>
          <w:szCs w:val="32"/>
          <w:rtl/>
        </w:rPr>
        <w:t xml:space="preserve"> وَأَحَبُّ إِلَى ال</w:t>
      </w:r>
      <w:r w:rsidR="008145EE" w:rsidRPr="00663A55">
        <w:rPr>
          <w:rFonts w:ascii="Simplified Arabic" w:hAnsi="Simplified Arabic" w:cs="Simplified Arabic"/>
          <w:sz w:val="32"/>
          <w:szCs w:val="32"/>
          <w:rtl/>
        </w:rPr>
        <w:t>بَعْلِ</w:t>
      </w:r>
      <w:r w:rsidR="005E04AA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145EE">
        <w:rPr>
          <w:rFonts w:ascii="Simplified Arabic" w:hAnsi="Simplified Arabic" w:cs="Simplified Arabic"/>
          <w:sz w:val="32"/>
          <w:szCs w:val="32"/>
          <w:rtl/>
        </w:rPr>
        <w:t>–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 فقد أقرَّ النبيُّ صلى الله عليه وسلم الخاتِنَةَ على ف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ها. قال ابن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تيم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ة رحمه الله </w:t>
      </w:r>
      <w:r w:rsidR="008145EE">
        <w:rPr>
          <w:rFonts w:ascii="Simplified Arabic" w:hAnsi="Simplified Arabic" w:cs="Simplified Arabic"/>
          <w:sz w:val="32"/>
          <w:szCs w:val="32"/>
          <w:rtl/>
        </w:rPr>
        <w:t>–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في ب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يان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صود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خ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تان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جل</w:t>
      </w:r>
      <w:r w:rsidR="00A624E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وخ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تان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 xml:space="preserve"> المرأة: (</w:t>
      </w:r>
      <w:r w:rsidR="008145EE">
        <w:rPr>
          <w:rFonts w:ascii="Simplified Arabic" w:hAnsi="Simplified Arabic" w:cs="Simplified Arabic"/>
          <w:sz w:val="32"/>
          <w:szCs w:val="32"/>
          <w:rtl/>
        </w:rPr>
        <w:t>المَقْصُود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145EE" w:rsidRPr="008145EE">
        <w:rPr>
          <w:rFonts w:ascii="Simplified Arabic" w:hAnsi="Simplified Arabic" w:cs="Simplified Arabic"/>
          <w:sz w:val="32"/>
          <w:szCs w:val="32"/>
          <w:rtl/>
        </w:rPr>
        <w:t xml:space="preserve"> بِخِتَانِ الرَّجُلِ</w:t>
      </w:r>
      <w:r w:rsidR="001E5E6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145EE" w:rsidRPr="008145EE">
        <w:rPr>
          <w:rFonts w:ascii="Simplified Arabic" w:hAnsi="Simplified Arabic" w:cs="Simplified Arabic"/>
          <w:sz w:val="32"/>
          <w:szCs w:val="32"/>
          <w:rtl/>
        </w:rPr>
        <w:t xml:space="preserve"> تَطْهِيرُهُ</w:t>
      </w:r>
      <w:r w:rsidR="008145EE">
        <w:rPr>
          <w:rFonts w:ascii="Simplified Arabic" w:hAnsi="Simplified Arabic" w:cs="Simplified Arabic"/>
          <w:sz w:val="32"/>
          <w:szCs w:val="32"/>
          <w:rtl/>
        </w:rPr>
        <w:t xml:space="preserve"> مِنْ النَّجَاسَةِ المُحْتَقِنَةِ فِي ال</w:t>
      </w:r>
      <w:r w:rsidR="008145EE" w:rsidRPr="008145EE">
        <w:rPr>
          <w:rFonts w:ascii="Simplified Arabic" w:hAnsi="Simplified Arabic" w:cs="Simplified Arabic"/>
          <w:sz w:val="32"/>
          <w:szCs w:val="32"/>
          <w:rtl/>
        </w:rPr>
        <w:t>قُلْفَةِ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145EE">
        <w:rPr>
          <w:rFonts w:ascii="Simplified Arabic" w:hAnsi="Simplified Arabic" w:cs="Simplified Arabic"/>
          <w:sz w:val="32"/>
          <w:szCs w:val="32"/>
          <w:rtl/>
        </w:rPr>
        <w:t xml:space="preserve"> وَالمَقْصُودُ مِنْ خِتَانِ ال</w:t>
      </w:r>
      <w:r w:rsidR="008145EE" w:rsidRPr="008145EE">
        <w:rPr>
          <w:rFonts w:ascii="Simplified Arabic" w:hAnsi="Simplified Arabic" w:cs="Simplified Arabic"/>
          <w:sz w:val="32"/>
          <w:szCs w:val="32"/>
          <w:rtl/>
        </w:rPr>
        <w:t>مَرْأَةِ</w:t>
      </w:r>
      <w:r w:rsidR="008145E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145EE" w:rsidRPr="008145EE">
        <w:rPr>
          <w:rFonts w:ascii="Simplified Arabic" w:hAnsi="Simplified Arabic" w:cs="Simplified Arabic"/>
          <w:sz w:val="32"/>
          <w:szCs w:val="32"/>
          <w:rtl/>
        </w:rPr>
        <w:t xml:space="preserve"> تَعْدِيلُ شَهْوَتِهَا). </w:t>
      </w:r>
    </w:p>
    <w:sectPr w:rsidR="008145E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AA"/>
    <w:rsid w:val="0006504E"/>
    <w:rsid w:val="000D4A0B"/>
    <w:rsid w:val="000D76F0"/>
    <w:rsid w:val="000E368A"/>
    <w:rsid w:val="00100163"/>
    <w:rsid w:val="00141007"/>
    <w:rsid w:val="00164126"/>
    <w:rsid w:val="00171C2E"/>
    <w:rsid w:val="001759C3"/>
    <w:rsid w:val="00175C11"/>
    <w:rsid w:val="001C7E8B"/>
    <w:rsid w:val="001E5E63"/>
    <w:rsid w:val="00242C13"/>
    <w:rsid w:val="0026581B"/>
    <w:rsid w:val="0029518E"/>
    <w:rsid w:val="002B6D7D"/>
    <w:rsid w:val="00320568"/>
    <w:rsid w:val="003B07D8"/>
    <w:rsid w:val="003F05B4"/>
    <w:rsid w:val="00493822"/>
    <w:rsid w:val="005D104F"/>
    <w:rsid w:val="005E04AA"/>
    <w:rsid w:val="00623F64"/>
    <w:rsid w:val="00663A55"/>
    <w:rsid w:val="00681F80"/>
    <w:rsid w:val="007334C4"/>
    <w:rsid w:val="00772F48"/>
    <w:rsid w:val="00784132"/>
    <w:rsid w:val="007D550A"/>
    <w:rsid w:val="008145EE"/>
    <w:rsid w:val="00821C94"/>
    <w:rsid w:val="008318D5"/>
    <w:rsid w:val="00845C95"/>
    <w:rsid w:val="008916AA"/>
    <w:rsid w:val="008A7F66"/>
    <w:rsid w:val="008C11EF"/>
    <w:rsid w:val="008D33D9"/>
    <w:rsid w:val="008D53BC"/>
    <w:rsid w:val="008E3E74"/>
    <w:rsid w:val="00910C79"/>
    <w:rsid w:val="00924B06"/>
    <w:rsid w:val="009354C9"/>
    <w:rsid w:val="0093646C"/>
    <w:rsid w:val="00944B0E"/>
    <w:rsid w:val="0096546A"/>
    <w:rsid w:val="009C6424"/>
    <w:rsid w:val="00A36046"/>
    <w:rsid w:val="00A52FED"/>
    <w:rsid w:val="00A624E7"/>
    <w:rsid w:val="00AA17FF"/>
    <w:rsid w:val="00B74C0A"/>
    <w:rsid w:val="00BE2F6C"/>
    <w:rsid w:val="00C637F8"/>
    <w:rsid w:val="00C86ED6"/>
    <w:rsid w:val="00D34968"/>
    <w:rsid w:val="00D35F41"/>
    <w:rsid w:val="00D40CE6"/>
    <w:rsid w:val="00D479E7"/>
    <w:rsid w:val="00D57E0D"/>
    <w:rsid w:val="00DC3F81"/>
    <w:rsid w:val="00E21668"/>
    <w:rsid w:val="00E74182"/>
    <w:rsid w:val="00E7654E"/>
    <w:rsid w:val="00E830A2"/>
    <w:rsid w:val="00E87E6E"/>
    <w:rsid w:val="00EA5D96"/>
    <w:rsid w:val="00EC50E0"/>
    <w:rsid w:val="00EC5785"/>
    <w:rsid w:val="00ED6A7E"/>
    <w:rsid w:val="00F25C88"/>
    <w:rsid w:val="00F31473"/>
    <w:rsid w:val="00F35176"/>
    <w:rsid w:val="00F36104"/>
    <w:rsid w:val="00F83E66"/>
    <w:rsid w:val="00F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AA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04AA"/>
    <w:rPr>
      <w:b/>
      <w:bCs/>
    </w:rPr>
  </w:style>
  <w:style w:type="paragraph" w:styleId="a4">
    <w:name w:val="Normal (Web)"/>
    <w:basedOn w:val="a"/>
    <w:uiPriority w:val="99"/>
    <w:semiHidden/>
    <w:unhideWhenUsed/>
    <w:rsid w:val="005E04AA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5E0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AA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04AA"/>
    <w:rPr>
      <w:b/>
      <w:bCs/>
    </w:rPr>
  </w:style>
  <w:style w:type="paragraph" w:styleId="a4">
    <w:name w:val="Normal (Web)"/>
    <w:basedOn w:val="a"/>
    <w:uiPriority w:val="99"/>
    <w:semiHidden/>
    <w:unhideWhenUsed/>
    <w:rsid w:val="005E04AA"/>
    <w:pPr>
      <w:bidi w:val="0"/>
      <w:spacing w:before="100" w:beforeAutospacing="1" w:after="100" w:afterAutospacing="1"/>
    </w:pPr>
  </w:style>
  <w:style w:type="character" w:customStyle="1" w:styleId="highlight">
    <w:name w:val="highlight"/>
    <w:basedOn w:val="a0"/>
    <w:rsid w:val="005E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54</cp:revision>
  <dcterms:created xsi:type="dcterms:W3CDTF">2022-08-02T10:39:00Z</dcterms:created>
  <dcterms:modified xsi:type="dcterms:W3CDTF">2022-08-05T12:00:00Z</dcterms:modified>
</cp:coreProperties>
</file>