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9CBF" w14:textId="7BC457EF" w:rsidR="005020A4" w:rsidRDefault="005020A4" w:rsidP="005020A4">
      <w:pPr>
        <w:spacing w:line="276" w:lineRule="auto"/>
        <w:ind w:firstLine="0"/>
        <w:jc w:val="center"/>
        <w:rPr>
          <w:b/>
          <w:bCs/>
          <w:sz w:val="36"/>
          <w:rtl/>
        </w:rPr>
      </w:pPr>
      <w:r>
        <w:rPr>
          <w:rFonts w:hint="cs"/>
          <w:b/>
          <w:bCs/>
          <w:sz w:val="36"/>
          <w:rtl/>
        </w:rPr>
        <w:t>الخطبة الأولى:</w:t>
      </w:r>
    </w:p>
    <w:p w14:paraId="1B5B1136" w14:textId="3419F8CD" w:rsidR="007B2E9C" w:rsidRPr="005020A4" w:rsidRDefault="007B2E9C" w:rsidP="005020A4">
      <w:pPr>
        <w:spacing w:line="276" w:lineRule="auto"/>
        <w:ind w:firstLine="0"/>
        <w:jc w:val="both"/>
        <w:rPr>
          <w:b/>
          <w:bCs/>
          <w:sz w:val="36"/>
          <w:rtl/>
        </w:rPr>
      </w:pPr>
      <w:r w:rsidRPr="005020A4">
        <w:rPr>
          <w:rFonts w:hint="cs"/>
          <w:b/>
          <w:bCs/>
          <w:sz w:val="36"/>
          <w:rtl/>
        </w:rPr>
        <w:t>الحمد لله معيدِ الجُمُعِ والأعياد، وأشهدُ ألا إله إلا الله جامعُ النَّاسِ إلى يوم الحشرِ والتناد، وأشهدُ أن محمدًا عبده ورسوله المفضَّلِ على جميعِ الخلقِ والعباد</w:t>
      </w:r>
      <w:r w:rsidR="005020A4" w:rsidRPr="005020A4">
        <w:rPr>
          <w:rFonts w:hint="cs"/>
          <w:b/>
          <w:bCs/>
          <w:sz w:val="36"/>
          <w:rtl/>
        </w:rPr>
        <w:t xml:space="preserve">، </w:t>
      </w:r>
      <w:r w:rsidRPr="005020A4">
        <w:rPr>
          <w:rFonts w:hint="cs"/>
          <w:b/>
          <w:bCs/>
          <w:sz w:val="36"/>
          <w:rtl/>
        </w:rPr>
        <w:t xml:space="preserve">صلَّى اللهُ عليه وعلى </w:t>
      </w:r>
      <w:proofErr w:type="spellStart"/>
      <w:r w:rsidRPr="005020A4">
        <w:rPr>
          <w:rFonts w:hint="cs"/>
          <w:b/>
          <w:bCs/>
          <w:sz w:val="36"/>
          <w:rtl/>
        </w:rPr>
        <w:t>آله</w:t>
      </w:r>
      <w:proofErr w:type="spellEnd"/>
      <w:r w:rsidRPr="005020A4">
        <w:rPr>
          <w:rFonts w:hint="cs"/>
          <w:b/>
          <w:bCs/>
          <w:sz w:val="36"/>
          <w:rtl/>
        </w:rPr>
        <w:t xml:space="preserve"> وصحبه ومن تبعهم بإحسانٍ إلى يومِ المعاد</w:t>
      </w:r>
      <w:r w:rsidR="005020A4" w:rsidRPr="005020A4">
        <w:rPr>
          <w:rFonts w:hint="cs"/>
          <w:b/>
          <w:bCs/>
          <w:sz w:val="36"/>
          <w:rtl/>
        </w:rPr>
        <w:t xml:space="preserve">، </w:t>
      </w:r>
      <w:r w:rsidRPr="005020A4">
        <w:rPr>
          <w:rFonts w:hint="cs"/>
          <w:b/>
          <w:bCs/>
          <w:sz w:val="36"/>
          <w:rtl/>
        </w:rPr>
        <w:t>يا أيُّها الذين آمنوا اتقوا الله ولتنظر نفسٌ ما قدَّمت لغد، أما بعد:</w:t>
      </w:r>
    </w:p>
    <w:p w14:paraId="0E200B42" w14:textId="0772F20C" w:rsidR="00917E3C" w:rsidRDefault="00917E3C" w:rsidP="006735D4">
      <w:pPr>
        <w:spacing w:line="276" w:lineRule="auto"/>
        <w:jc w:val="both"/>
        <w:rPr>
          <w:rtl/>
        </w:rPr>
      </w:pPr>
      <w:r>
        <w:rPr>
          <w:rFonts w:hint="cs"/>
          <w:rtl/>
        </w:rPr>
        <w:t xml:space="preserve">يقول المحدِّث السَّخاويُّ ¬ -وهو الراوي </w:t>
      </w:r>
      <w:proofErr w:type="gramStart"/>
      <w:r>
        <w:rPr>
          <w:rFonts w:hint="cs"/>
          <w:rtl/>
        </w:rPr>
        <w:t>لمئات</w:t>
      </w:r>
      <w:proofErr w:type="gramEnd"/>
      <w:r>
        <w:rPr>
          <w:rFonts w:hint="cs"/>
          <w:rtl/>
        </w:rPr>
        <w:t xml:space="preserve"> بل آلاف الأحاديث-: "</w:t>
      </w:r>
      <w:r w:rsidRPr="001009E5">
        <w:rPr>
          <w:rFonts w:ascii="ATraditional Arabic" w:hAnsi="ATraditional Arabic"/>
          <w:b/>
          <w:bCs/>
          <w:rtl/>
        </w:rPr>
        <w:t xml:space="preserve"> </w:t>
      </w:r>
      <w:r w:rsidRPr="005E176C">
        <w:rPr>
          <w:rFonts w:ascii="ATraditional Arabic" w:hAnsi="ATraditional Arabic"/>
          <w:b/>
          <w:bCs/>
          <w:rtl/>
        </w:rPr>
        <w:t>لا أعلم حديثاً كثير الثواب مع قلة العمل أصح من حديث</w:t>
      </w:r>
      <w:r>
        <w:rPr>
          <w:rFonts w:hint="cs"/>
          <w:rtl/>
        </w:rPr>
        <w:t xml:space="preserve">..." وهذا الحديث الذي قال عنه السَّخاوي ما قال، هو </w:t>
      </w:r>
      <w:r w:rsidR="009F5419">
        <w:rPr>
          <w:rFonts w:hint="cs"/>
          <w:rtl/>
        </w:rPr>
        <w:t>عينُ الحديث الذي قال عنه</w:t>
      </w:r>
      <w:r>
        <w:rPr>
          <w:rFonts w:hint="cs"/>
          <w:rtl/>
        </w:rPr>
        <w:t xml:space="preserve"> بعضُ الأئمة: "</w:t>
      </w:r>
      <w:r w:rsidRPr="005E176C">
        <w:rPr>
          <w:rFonts w:ascii="ATraditional Arabic" w:hAnsi="ATraditional Arabic"/>
          <w:b/>
          <w:bCs/>
          <w:rtl/>
        </w:rPr>
        <w:t>لم نسمع في الشريعة حديثاً صحيحاً مشتملاً على مثل هذا الثواب</w:t>
      </w:r>
      <w:r>
        <w:rPr>
          <w:rFonts w:hint="cs"/>
          <w:rtl/>
        </w:rPr>
        <w:t>!"</w:t>
      </w:r>
      <w:r w:rsidR="006735D4">
        <w:rPr>
          <w:rFonts w:hint="cs"/>
          <w:rtl/>
        </w:rPr>
        <w:t xml:space="preserve"> وهذا الحديث الذي قال عنه العلماء </w:t>
      </w:r>
      <w:r w:rsidR="006735D4" w:rsidRPr="00F46E52">
        <w:rPr>
          <w:rFonts w:hint="cs"/>
          <w:rtl/>
        </w:rPr>
        <w:t>†</w:t>
      </w:r>
      <w:r w:rsidR="006735D4">
        <w:rPr>
          <w:rFonts w:hint="cs"/>
          <w:rtl/>
        </w:rPr>
        <w:t xml:space="preserve"> إنه أكثر فضائل الأعمال ثوابًا وأجرًا على الإطلاق؛ </w:t>
      </w:r>
      <w:r>
        <w:rPr>
          <w:rFonts w:hint="cs"/>
          <w:rtl/>
        </w:rPr>
        <w:t>أجزمْ أنَّ بعضَ مَنْ حضرَ معنا قد طبَّقَ</w:t>
      </w:r>
      <w:r w:rsidR="006735D4">
        <w:rPr>
          <w:rFonts w:hint="cs"/>
          <w:rtl/>
        </w:rPr>
        <w:t xml:space="preserve">ه اليوم </w:t>
      </w:r>
      <w:r>
        <w:rPr>
          <w:rFonts w:hint="cs"/>
          <w:rtl/>
        </w:rPr>
        <w:t xml:space="preserve">وحازَ على هذا الفضل الجليل العظيم! </w:t>
      </w:r>
    </w:p>
    <w:p w14:paraId="7E5C970C" w14:textId="0891B1A8" w:rsidR="00917E3C" w:rsidRDefault="00917E3C" w:rsidP="006735D4">
      <w:pPr>
        <w:spacing w:line="276" w:lineRule="auto"/>
        <w:jc w:val="both"/>
        <w:rPr>
          <w:rtl/>
        </w:rPr>
      </w:pPr>
      <w:r>
        <w:rPr>
          <w:rFonts w:hint="cs"/>
          <w:rtl/>
        </w:rPr>
        <w:t xml:space="preserve">هذا الحديثُ -أيُّها الكِرام- هو قولُ النبيِّ </w:t>
      </w:r>
      <w:r w:rsidR="00A66D0A">
        <w:rPr>
          <w:rFonts w:ascii="Times New Roman" w:hAnsi="Times New Roman" w:cs="Times New Roman" w:hint="cs"/>
          <w:rtl/>
        </w:rPr>
        <w:t>ﷺ</w:t>
      </w:r>
      <w:r>
        <w:rPr>
          <w:rFonts w:hint="cs"/>
          <w:rtl/>
        </w:rPr>
        <w:t xml:space="preserve">: </w:t>
      </w:r>
      <w:r w:rsidRPr="001009E5">
        <w:rPr>
          <w:rFonts w:ascii="Traditional Arabic" w:hAnsi="Traditional Arabic" w:cs="Traditional Arabic"/>
          <w:b/>
          <w:bCs/>
          <w:rtl/>
        </w:rPr>
        <w:t>((من غسل يوم الجمعة واغتسل ، ثم بكر وابتكر ومشى ولم يركب ، ودنا من الإمام ، فاستمع ولم يلغ ، كان له بكل خطوة عمل سنة أجر صيامها وقيامها))</w:t>
      </w:r>
      <w:r>
        <w:rPr>
          <w:rFonts w:hint="cs"/>
          <w:rtl/>
        </w:rPr>
        <w:t xml:space="preserve"> تخيَّل أنَّ مَنْ طبَّقْ هذه الشروط اليسيرة، وأتى بهذا العمل الذي لا يستغرق أكثر من عشر دقائق؛ </w:t>
      </w:r>
      <w:proofErr w:type="spellStart"/>
      <w:r>
        <w:rPr>
          <w:rFonts w:hint="cs"/>
          <w:rtl/>
        </w:rPr>
        <w:t>يكاف</w:t>
      </w:r>
      <w:r w:rsidR="009F5419">
        <w:rPr>
          <w:rFonts w:hint="cs"/>
          <w:rtl/>
        </w:rPr>
        <w:t>ؤ</w:t>
      </w:r>
      <w:r>
        <w:rPr>
          <w:rFonts w:hint="cs"/>
          <w:rtl/>
        </w:rPr>
        <w:t>ه</w:t>
      </w:r>
      <w:proofErr w:type="spellEnd"/>
      <w:r>
        <w:rPr>
          <w:rFonts w:hint="cs"/>
          <w:rtl/>
        </w:rPr>
        <w:t xml:space="preserve"> الله بأن يكون له بكلِّ خطوةٍ مشاها أجر صيام سنة كاملة، وأجر قيام سنة كاملة، فلو مشى ألفَ خطوة=يكون له أجر 1000 سنة صيام وقيام! أعرفتَ لماذا قال الأئمة عن هذا الحديث ما قالوا؟! ما أعظمَ فضلَ الله، وما أشدَّ تقصيرنا في تحصيل فضله سبحانه وتعالى! </w:t>
      </w:r>
    </w:p>
    <w:p w14:paraId="411BB0C7" w14:textId="6550CFA8" w:rsidR="00917E3C" w:rsidRDefault="009F5419" w:rsidP="009F5419">
      <w:pPr>
        <w:spacing w:line="276" w:lineRule="auto"/>
        <w:rPr>
          <w:rtl/>
        </w:rPr>
      </w:pPr>
      <w:r>
        <w:rPr>
          <w:rFonts w:hint="cs"/>
          <w:rtl/>
        </w:rPr>
        <w:t xml:space="preserve">ثم </w:t>
      </w:r>
      <w:r w:rsidR="00917E3C">
        <w:rPr>
          <w:rFonts w:hint="cs"/>
          <w:rtl/>
        </w:rPr>
        <w:t xml:space="preserve">لا عجبَ </w:t>
      </w:r>
      <w:r>
        <w:rPr>
          <w:rFonts w:hint="cs"/>
          <w:rtl/>
        </w:rPr>
        <w:t xml:space="preserve">-أيُّها الكرام- </w:t>
      </w:r>
      <w:r w:rsidR="00917E3C">
        <w:rPr>
          <w:rFonts w:hint="cs"/>
          <w:rtl/>
        </w:rPr>
        <w:t xml:space="preserve">أن يكون هذا الفضلُ لهذا الحديث؛ </w:t>
      </w:r>
      <w:r>
        <w:rPr>
          <w:rFonts w:hint="cs"/>
          <w:rtl/>
        </w:rPr>
        <w:t xml:space="preserve">ففضله </w:t>
      </w:r>
      <w:r w:rsidR="00917E3C">
        <w:rPr>
          <w:rFonts w:hint="cs"/>
          <w:rtl/>
        </w:rPr>
        <w:t xml:space="preserve">تابعٌ لفضلِ يوم الجـُمعة الذي هو أعظم الأيام عند الله، وسيِّد الأيام، </w:t>
      </w:r>
      <w:r w:rsidR="00917E3C" w:rsidRPr="002A7125">
        <w:rPr>
          <w:rtl/>
        </w:rPr>
        <w:t xml:space="preserve">روى الإمام أحمد وابن ماجه عن أبي لبابة البدري </w:t>
      </w:r>
      <w:r>
        <w:rPr>
          <w:rFonts w:hint="cs"/>
          <w:rtl/>
        </w:rPr>
        <w:t>¢</w:t>
      </w:r>
      <w:r w:rsidR="00917E3C" w:rsidRPr="002A7125">
        <w:rPr>
          <w:rtl/>
        </w:rPr>
        <w:t xml:space="preserve"> أن رسول الله </w:t>
      </w:r>
      <w:r w:rsidR="00A66D0A">
        <w:rPr>
          <w:rFonts w:ascii="Times New Roman" w:hAnsi="Times New Roman" w:cs="Times New Roman" w:hint="cs"/>
          <w:sz w:val="48"/>
          <w:rtl/>
        </w:rPr>
        <w:t>ﷺ</w:t>
      </w:r>
      <w:r w:rsidR="00917E3C" w:rsidRPr="002A7125">
        <w:rPr>
          <w:rtl/>
        </w:rPr>
        <w:t xml:space="preserve"> قال: </w:t>
      </w:r>
      <w:r w:rsidR="00917E3C" w:rsidRPr="009F5419">
        <w:rPr>
          <w:rFonts w:ascii="Traditional Arabic" w:hAnsi="Traditional Arabic" w:cs="Traditional Arabic"/>
          <w:b/>
          <w:bCs/>
          <w:rtl/>
        </w:rPr>
        <w:t xml:space="preserve">"إن يوم الجمعة سيد الأيام، وأعظمها عند الله، وهو أعظم عند الله من يوم </w:t>
      </w:r>
      <w:proofErr w:type="spellStart"/>
      <w:r w:rsidR="00917E3C" w:rsidRPr="009F5419">
        <w:rPr>
          <w:rFonts w:ascii="Traditional Arabic" w:hAnsi="Traditional Arabic" w:cs="Traditional Arabic"/>
          <w:b/>
          <w:bCs/>
          <w:rtl/>
        </w:rPr>
        <w:t>الأضحى</w:t>
      </w:r>
      <w:proofErr w:type="spellEnd"/>
      <w:r w:rsidR="00917E3C" w:rsidRPr="009F5419">
        <w:rPr>
          <w:rFonts w:ascii="Traditional Arabic" w:hAnsi="Traditional Arabic" w:cs="Traditional Arabic"/>
          <w:b/>
          <w:bCs/>
          <w:rtl/>
        </w:rPr>
        <w:t xml:space="preserve"> ويوم الفطر"، وقال </w:t>
      </w:r>
      <w:r w:rsidR="00A66D0A">
        <w:rPr>
          <w:rFonts w:ascii="Times New Roman" w:hAnsi="Times New Roman" w:cs="Times New Roman" w:hint="cs"/>
          <w:b/>
          <w:bCs/>
          <w:rtl/>
        </w:rPr>
        <w:t>ﷺ</w:t>
      </w:r>
      <w:r w:rsidR="00917E3C" w:rsidRPr="009F5419">
        <w:rPr>
          <w:rFonts w:ascii="Traditional Arabic" w:hAnsi="Traditional Arabic" w:cs="Traditional Arabic"/>
          <w:b/>
          <w:bCs/>
          <w:rtl/>
        </w:rPr>
        <w:t>: "خيرُ يومٍ طلعت عليه الشمس: يوم الجمعة</w:t>
      </w:r>
      <w:r w:rsidR="00917E3C" w:rsidRPr="009F5419">
        <w:rPr>
          <w:rFonts w:ascii="ATraditional Arabic" w:hAnsi="ATraditional Arabic"/>
          <w:b/>
          <w:bCs/>
          <w:rtl/>
        </w:rPr>
        <w:t>".</w:t>
      </w:r>
    </w:p>
    <w:p w14:paraId="5E59A13A" w14:textId="43E5A926" w:rsidR="00917E3C" w:rsidRDefault="009F5419" w:rsidP="009F5419">
      <w:pPr>
        <w:spacing w:line="276" w:lineRule="auto"/>
        <w:rPr>
          <w:rtl/>
        </w:rPr>
      </w:pPr>
      <w:r>
        <w:rPr>
          <w:rFonts w:hint="cs"/>
          <w:rtl/>
        </w:rPr>
        <w:t xml:space="preserve">ولأنَّ هذا اليوم أعظمُ الأيامِ عندَ الله؛ فكثيرٌ من الأحداث العِظام لم تحدث ولن تحدث إلا في هذا اليوم، وكثيرٌ مِنْ المخلوقات تُعظِّم هذا اليوم، يقول </w:t>
      </w:r>
      <w:r w:rsidR="00A66D0A">
        <w:rPr>
          <w:rFonts w:ascii="Times New Roman" w:hAnsi="Times New Roman" w:cs="Times New Roman" w:hint="cs"/>
          <w:rtl/>
        </w:rPr>
        <w:t>ﷺ</w:t>
      </w:r>
      <w:r>
        <w:rPr>
          <w:rFonts w:hint="cs"/>
          <w:rtl/>
        </w:rPr>
        <w:t xml:space="preserve"> عن يوم الجمعة</w:t>
      </w:r>
      <w:r w:rsidR="00917E3C">
        <w:rPr>
          <w:rFonts w:hint="cs"/>
          <w:rtl/>
        </w:rPr>
        <w:t xml:space="preserve">: </w:t>
      </w:r>
      <w:r w:rsidR="00917E3C" w:rsidRPr="001009E5">
        <w:rPr>
          <w:rFonts w:hint="cs"/>
          <w:b/>
          <w:bCs/>
          <w:rtl/>
        </w:rPr>
        <w:t>"</w:t>
      </w:r>
      <w:r w:rsidR="00917E3C" w:rsidRPr="001009E5">
        <w:rPr>
          <w:b/>
          <w:bCs/>
          <w:rtl/>
        </w:rPr>
        <w:t xml:space="preserve">فيه خمس خلال: خلق الله -عز وجل- فيه آدم، وأهبط الله فيه آدم إلى الأرض، وفيه توفَّى اللهُ آدم، وفيه ساعة لا يسأل </w:t>
      </w:r>
      <w:r w:rsidR="00917E3C" w:rsidRPr="001009E5">
        <w:rPr>
          <w:b/>
          <w:bCs/>
          <w:rtl/>
        </w:rPr>
        <w:lastRenderedPageBreak/>
        <w:t>الله فيها العبد شيئًا إلا أعطاه ما لم يسأل حرامًا، وفيه تقوم الساعة، ما من ملك مقرب، ولا سماء ولا أرض ولا رياح ولا جبال ولا بحر إلا وهن يشفقن من يوم الجمعة".</w:t>
      </w:r>
    </w:p>
    <w:p w14:paraId="2F8B0D3B" w14:textId="25054257" w:rsidR="00917E3C" w:rsidRDefault="00C41E6E" w:rsidP="009F5419">
      <w:pPr>
        <w:spacing w:line="276" w:lineRule="auto"/>
        <w:rPr>
          <w:b/>
          <w:bCs/>
          <w:rtl/>
        </w:rPr>
      </w:pPr>
      <w:r>
        <w:rPr>
          <w:rFonts w:hint="cs"/>
          <w:rtl/>
        </w:rPr>
        <w:t>نعم، كلُّ المخلوقات تُعظِّم يومنا هذا، السماء والأرض والجبال والملائكة، كلُّهم عرفوا قدر هذا اليوم وعظمته في ميزان الله، ونحنُ أحقُّ المخلوقات بإجلال وتعظيم هذا اليوم؛ لأنَّ يوم الجمعة هو نعمةٌ وهديةٌ مِنْ الله لأمتنا</w:t>
      </w:r>
      <w:r w:rsidR="006735D4">
        <w:rPr>
          <w:rFonts w:hint="cs"/>
          <w:rtl/>
        </w:rPr>
        <w:t xml:space="preserve"> من بين جميع الأمم</w:t>
      </w:r>
      <w:r>
        <w:rPr>
          <w:rFonts w:hint="cs"/>
          <w:rtl/>
        </w:rPr>
        <w:t>؛ ومن عظمة هذه النعمة حسدتنا عليها يهود لكثرة ما يحصل لنا في</w:t>
      </w:r>
      <w:r w:rsidR="006735D4">
        <w:rPr>
          <w:rFonts w:hint="cs"/>
          <w:rtl/>
        </w:rPr>
        <w:t xml:space="preserve"> يوم الجمعة</w:t>
      </w:r>
      <w:r>
        <w:rPr>
          <w:rFonts w:hint="cs"/>
          <w:rtl/>
        </w:rPr>
        <w:t xml:space="preserve"> من البركات والخير</w:t>
      </w:r>
      <w:r w:rsidR="009F5419">
        <w:rPr>
          <w:rFonts w:hint="cs"/>
          <w:rtl/>
        </w:rPr>
        <w:t>ات</w:t>
      </w:r>
      <w:r>
        <w:rPr>
          <w:rFonts w:hint="cs"/>
          <w:rtl/>
        </w:rPr>
        <w:t xml:space="preserve">! قال </w:t>
      </w:r>
      <w:r w:rsidR="00A66D0A">
        <w:rPr>
          <w:rFonts w:ascii="Times New Roman" w:hAnsi="Times New Roman" w:cs="Times New Roman" w:hint="cs"/>
          <w:rtl/>
        </w:rPr>
        <w:t>ﷺ</w:t>
      </w:r>
      <w:r>
        <w:rPr>
          <w:rFonts w:hint="cs"/>
          <w:rtl/>
        </w:rPr>
        <w:t xml:space="preserve">: </w:t>
      </w:r>
      <w:r w:rsidRPr="00C41E6E">
        <w:rPr>
          <w:rFonts w:hint="cs"/>
          <w:b/>
          <w:bCs/>
          <w:rtl/>
        </w:rPr>
        <w:t>((</w:t>
      </w:r>
      <w:r w:rsidRPr="00C41E6E">
        <w:rPr>
          <w:b/>
          <w:bCs/>
          <w:rtl/>
        </w:rPr>
        <w:t>إنَّ اليهودَ قومُ حسدٍ</w:t>
      </w:r>
      <w:r w:rsidRPr="00C41E6E">
        <w:rPr>
          <w:rFonts w:hint="cs"/>
          <w:b/>
          <w:bCs/>
          <w:rtl/>
        </w:rPr>
        <w:t>، و</w:t>
      </w:r>
      <w:r w:rsidRPr="00C41E6E">
        <w:rPr>
          <w:b/>
          <w:bCs/>
          <w:rtl/>
        </w:rPr>
        <w:t>إنَّهم لا يَحسُدونا على شَيءٍ كما يَحسُدونا على يومِ الجُمُعةِ الَّتي هَدانا اللهُ لها وضَلُّوا عنها</w:t>
      </w:r>
      <w:r w:rsidRPr="00C41E6E">
        <w:rPr>
          <w:rFonts w:hint="cs"/>
          <w:b/>
          <w:bCs/>
          <w:rtl/>
        </w:rPr>
        <w:t>))!</w:t>
      </w:r>
    </w:p>
    <w:p w14:paraId="04875E23" w14:textId="799F8C47" w:rsidR="00917E3C" w:rsidRDefault="00917E3C" w:rsidP="009F5419">
      <w:pPr>
        <w:spacing w:line="276" w:lineRule="auto"/>
        <w:rPr>
          <w:rtl/>
        </w:rPr>
      </w:pPr>
      <w:r w:rsidRPr="00C62E03">
        <w:rPr>
          <w:rtl/>
        </w:rPr>
        <w:t xml:space="preserve">كم من نعمة نحياها ونعيش فيها ونمتلكها ونتمتع بها... ونحن لا نحس بها ولا نستشعر قيمتها! من تلك النعم </w:t>
      </w:r>
      <w:proofErr w:type="spellStart"/>
      <w:r w:rsidRPr="00C62E03">
        <w:rPr>
          <w:rtl/>
        </w:rPr>
        <w:t>المغفول</w:t>
      </w:r>
      <w:proofErr w:type="spellEnd"/>
      <w:r w:rsidRPr="00C62E03">
        <w:rPr>
          <w:rtl/>
        </w:rPr>
        <w:t xml:space="preserve"> عنها "نعمة يوم الجمعة"</w:t>
      </w:r>
      <w:r>
        <w:rPr>
          <w:rFonts w:hint="cs"/>
          <w:rtl/>
        </w:rPr>
        <w:t xml:space="preserve">، </w:t>
      </w:r>
      <w:r w:rsidR="009F5419">
        <w:rPr>
          <w:rFonts w:hint="cs"/>
          <w:rtl/>
        </w:rPr>
        <w:t>و</w:t>
      </w:r>
      <w:r w:rsidR="00DB0478">
        <w:rPr>
          <w:rFonts w:hint="cs"/>
          <w:rtl/>
        </w:rPr>
        <w:t xml:space="preserve">ربما أنَّ نمطَ حياتنا الحديثة، وكون هذا اليوم يُوافق وقتَ إجازةٍ بعد عملٍ شاق؛ يجعل كثيرًا مِنَّا يزهد في استغلال هذا اليوم، وأن يتخذه يومَ راحةٍ وعطالةٍ تامَّة، ولا بأس للمرء أن يرتاح في هذا اليوم، لكن مِنْ الغبن أن يذهب أعظم يوم عند الله في الراحة فقط، وألا يختلف في هذا اليوم سوى حضور الجمعة فقط، ثم يمضي هذا اليوم كبقية أيام الأسبوع وتضيع علينا بركاته وخيراته التي يحسدنا عليها اليهود! ولعلَّ في هذا الحديث الذي سنتلوه ما يجعلُ المرء يحملُ على نفسه قليلًا مِنْ التعب في هذا اليوم؛ طمعًا أن يكون مِن أهل هذا الحديث العظيم؛ يقول </w:t>
      </w:r>
      <w:r w:rsidR="00A66D0A">
        <w:rPr>
          <w:rFonts w:ascii="Times New Roman" w:hAnsi="Times New Roman" w:cs="Times New Roman" w:hint="cs"/>
          <w:rtl/>
        </w:rPr>
        <w:t>ﷺ</w:t>
      </w:r>
      <w:r w:rsidR="00DB0478">
        <w:rPr>
          <w:rFonts w:hint="cs"/>
          <w:rtl/>
        </w:rPr>
        <w:t xml:space="preserve">: </w:t>
      </w:r>
      <w:r w:rsidRPr="001009E5">
        <w:rPr>
          <w:rFonts w:ascii="Traditional Arabic" w:hAnsi="Traditional Arabic" w:cs="Traditional Arabic"/>
          <w:b/>
          <w:bCs/>
          <w:rtl/>
        </w:rPr>
        <w:t xml:space="preserve">((إنَّ اللهَ يَبْعَثُ الْأَيَّامَ يَوْمَ الْقِيَامَةِ عَلَى هَيْئَتِهَا ، وَيَبْعَثُ يَوْمَ الْجُمُعَةِ زَهْرَاءَ مُنِيرَةً ، أَهْلُهَا يَحُفُّونَ بِهَا كَالْعَرُوسِ تُهْدَى إِلَى </w:t>
      </w:r>
      <w:proofErr w:type="spellStart"/>
      <w:r w:rsidRPr="001009E5">
        <w:rPr>
          <w:rFonts w:ascii="Traditional Arabic" w:hAnsi="Traditional Arabic" w:cs="Traditional Arabic"/>
          <w:b/>
          <w:bCs/>
          <w:rtl/>
        </w:rPr>
        <w:t>كَرِيمِهَا</w:t>
      </w:r>
      <w:proofErr w:type="spellEnd"/>
      <w:r w:rsidRPr="001009E5">
        <w:rPr>
          <w:rFonts w:ascii="Traditional Arabic" w:hAnsi="Traditional Arabic" w:cs="Traditional Arabic"/>
          <w:b/>
          <w:bCs/>
          <w:rtl/>
        </w:rPr>
        <w:t xml:space="preserve"> ، تُضِيءُ لَهُمْ ، يَمْشُونَ فِي ضَوْئِهَا ، أَلْوَانُهُمْ كَالثَّلْجِ بَيَاضًا ، وَرِيحُهُمْ يَسْطَعُ كَالْمِسْكِ ، يَخُوضُونَ فِي جِبَالِ الْكَافُورِ ، يَنْظُرُ إِلَيْهِمُ الثَّقَلَانِ ، مَا يُطْرِقُونَ تَعَجُّبًا ، حَتَّى يَدْخُلُوا الْجَنَّةَ ، لَا يُخَالِطُهُمْ أَحَدٌ إِلَّا الْمُؤَذِّنُونَ الْمُحْتَسِبُونَ))</w:t>
      </w:r>
      <w:r w:rsidRPr="001009E5">
        <w:rPr>
          <w:b/>
          <w:bCs/>
          <w:rtl/>
        </w:rPr>
        <w:t>.</w:t>
      </w:r>
      <w:r w:rsidRPr="001009E5">
        <w:rPr>
          <w:rStyle w:val="a6"/>
          <w:rFonts w:cs="ATraditional Arabic"/>
          <w:b/>
          <w:bCs/>
          <w:rtl/>
        </w:rPr>
        <w:t>(</w:t>
      </w:r>
      <w:r w:rsidRPr="001009E5">
        <w:rPr>
          <w:rStyle w:val="a6"/>
          <w:b/>
          <w:bCs/>
          <w:rtl/>
        </w:rPr>
        <w:footnoteReference w:id="1"/>
      </w:r>
      <w:r w:rsidRPr="001009E5">
        <w:rPr>
          <w:rStyle w:val="a6"/>
          <w:rFonts w:cs="ATraditional Arabic"/>
          <w:b/>
          <w:bCs/>
          <w:rtl/>
        </w:rPr>
        <w:t>)</w:t>
      </w:r>
    </w:p>
    <w:p w14:paraId="124BBBBC" w14:textId="69B250F6" w:rsidR="00917E3C" w:rsidRPr="009F5419" w:rsidRDefault="009F5419" w:rsidP="009F5419">
      <w:pPr>
        <w:spacing w:line="276" w:lineRule="auto"/>
        <w:jc w:val="both"/>
        <w:rPr>
          <w:rFonts w:ascii="Traditional Arabic" w:hAnsi="Traditional Arabic" w:cs="Traditional Arabic"/>
          <w:b/>
          <w:bCs/>
          <w:rtl/>
        </w:rPr>
      </w:pPr>
      <w:r>
        <w:rPr>
          <w:rFonts w:ascii="Traditional Arabic" w:hAnsi="Traditional Arabic" w:cs="Traditional Arabic" w:hint="cs"/>
          <w:b/>
          <w:bCs/>
          <w:rtl/>
        </w:rPr>
        <w:lastRenderedPageBreak/>
        <w:t xml:space="preserve">بالله عليكم </w:t>
      </w:r>
      <w:r w:rsidR="00DB0478" w:rsidRPr="00DB0478">
        <w:rPr>
          <w:rFonts w:ascii="Traditional Arabic" w:hAnsi="Traditional Arabic" w:cs="Traditional Arabic"/>
          <w:b/>
          <w:bCs/>
          <w:rtl/>
        </w:rPr>
        <w:t>مَنْ مِنَّا</w:t>
      </w:r>
      <w:r>
        <w:rPr>
          <w:rFonts w:ascii="Traditional Arabic" w:hAnsi="Traditional Arabic" w:cs="Traditional Arabic" w:hint="cs"/>
          <w:b/>
          <w:bCs/>
          <w:rtl/>
        </w:rPr>
        <w:t xml:space="preserve"> -يا كِرام-</w:t>
      </w:r>
      <w:r w:rsidR="00DB0478" w:rsidRPr="00DB0478">
        <w:rPr>
          <w:rFonts w:ascii="Traditional Arabic" w:hAnsi="Traditional Arabic" w:cs="Traditional Arabic"/>
          <w:b/>
          <w:bCs/>
          <w:rtl/>
        </w:rPr>
        <w:t xml:space="preserve"> لا يتمنَّى أن يكون في هذا المقام العظيم</w:t>
      </w:r>
      <w:r>
        <w:rPr>
          <w:rFonts w:ascii="Traditional Arabic" w:hAnsi="Traditional Arabic" w:cs="Traditional Arabic" w:hint="cs"/>
          <w:b/>
          <w:bCs/>
          <w:rtl/>
        </w:rPr>
        <w:t>؟</w:t>
      </w:r>
      <w:r w:rsidR="00DB0478">
        <w:rPr>
          <w:rFonts w:ascii="Traditional Arabic" w:hAnsi="Traditional Arabic" w:cs="Traditional Arabic" w:hint="cs"/>
          <w:b/>
          <w:bCs/>
          <w:rtl/>
        </w:rPr>
        <w:t>!</w:t>
      </w:r>
      <w:r w:rsidR="00DB0478" w:rsidRPr="00DB0478">
        <w:rPr>
          <w:rFonts w:ascii="Traditional Arabic" w:hAnsi="Traditional Arabic" w:cs="Traditional Arabic"/>
          <w:b/>
          <w:bCs/>
          <w:rtl/>
        </w:rPr>
        <w:t xml:space="preserve"> </w:t>
      </w:r>
      <w:r w:rsidR="00DB0478">
        <w:rPr>
          <w:rFonts w:ascii="Traditional Arabic" w:hAnsi="Traditional Arabic" w:cs="Traditional Arabic" w:hint="cs"/>
          <w:b/>
          <w:bCs/>
          <w:rtl/>
        </w:rPr>
        <w:t>لا شكَّ أننا جميعًا نطمعُ في ذلك، لكن</w:t>
      </w:r>
      <w:r>
        <w:rPr>
          <w:rFonts w:ascii="Traditional Arabic" w:hAnsi="Traditional Arabic" w:cs="Traditional Arabic" w:hint="cs"/>
          <w:b/>
          <w:bCs/>
          <w:rtl/>
        </w:rPr>
        <w:t>َّ</w:t>
      </w:r>
      <w:r w:rsidR="00DB0478">
        <w:rPr>
          <w:rFonts w:ascii="Traditional Arabic" w:hAnsi="Traditional Arabic" w:cs="Traditional Arabic" w:hint="cs"/>
          <w:b/>
          <w:bCs/>
          <w:rtl/>
        </w:rPr>
        <w:t xml:space="preserve"> هذا المقام </w:t>
      </w:r>
      <w:r>
        <w:rPr>
          <w:rFonts w:ascii="Traditional Arabic" w:hAnsi="Traditional Arabic" w:cs="Traditional Arabic" w:hint="cs"/>
          <w:b/>
          <w:bCs/>
          <w:rtl/>
        </w:rPr>
        <w:t>لا يُنال بالأماني، ولا</w:t>
      </w:r>
      <w:r w:rsidR="00DB0478" w:rsidRPr="00DB0478">
        <w:rPr>
          <w:rFonts w:ascii="Traditional Arabic" w:hAnsi="Traditional Arabic" w:cs="Traditional Arabic"/>
          <w:b/>
          <w:bCs/>
          <w:rtl/>
        </w:rPr>
        <w:t xml:space="preserve"> يكون إلا لأهل الجمعة كما قال النبيُّ </w:t>
      </w:r>
      <w:r w:rsidR="00A66D0A">
        <w:rPr>
          <w:rFonts w:ascii="Traditional Arabic" w:hAnsi="Traditional Arabic" w:cs="Traditional Arabic"/>
          <w:b/>
          <w:bCs/>
          <w:rtl/>
        </w:rPr>
        <w:t>ﷺ</w:t>
      </w:r>
      <w:r w:rsidR="00DB0478" w:rsidRPr="00DB0478">
        <w:rPr>
          <w:rFonts w:ascii="Traditional Arabic" w:hAnsi="Traditional Arabic" w:cs="Traditional Arabic"/>
          <w:b/>
          <w:bCs/>
          <w:rtl/>
        </w:rPr>
        <w:t>، وحتى نكونَ مِنْ أهلها؛ فلا بدَّ أن نعيد علاقتنا بيوم الجمعة وأن نصلح ما أفسدته الحياة في تعاملنا مع هذا اليوم؛ و</w:t>
      </w:r>
      <w:r>
        <w:rPr>
          <w:rFonts w:ascii="Traditional Arabic" w:hAnsi="Traditional Arabic" w:cs="Traditional Arabic" w:hint="cs"/>
          <w:b/>
          <w:bCs/>
          <w:rtl/>
        </w:rPr>
        <w:t xml:space="preserve">بداية الإصلاح </w:t>
      </w:r>
      <w:r w:rsidR="00DB0478" w:rsidRPr="00DB0478">
        <w:rPr>
          <w:rFonts w:ascii="Traditional Arabic" w:hAnsi="Traditional Arabic" w:cs="Traditional Arabic"/>
          <w:b/>
          <w:bCs/>
          <w:rtl/>
        </w:rPr>
        <w:t>ل</w:t>
      </w:r>
      <w:r w:rsidR="00917E3C" w:rsidRPr="00DB0478">
        <w:rPr>
          <w:rFonts w:ascii="Traditional Arabic" w:hAnsi="Traditional Arabic" w:cs="Traditional Arabic"/>
          <w:b/>
          <w:bCs/>
          <w:rtl/>
        </w:rPr>
        <w:t>لـجُمعة:</w:t>
      </w:r>
      <w:r w:rsidR="00917E3C" w:rsidRPr="00DB0478">
        <w:rPr>
          <w:rFonts w:ascii="Traditional Arabic" w:hAnsi="Traditional Arabic" w:cs="Traditional Arabic"/>
          <w:rtl/>
        </w:rPr>
        <w:t xml:space="preserve"> أن يبدأ المرء بها من ليلتها لا مِنْ يومها، فليلةُ الجمعة ليلة عظيمة معظَّمة، تعظم فيها الحسنات والسيئات، وكثير من النَّاس رُبَّما لا يُبالي بهذه الليلة التي تلي انتهاء الأعمال؛ قال</w:t>
      </w:r>
      <w:r w:rsidR="00A848FE" w:rsidRPr="00DB0478">
        <w:rPr>
          <w:rFonts w:ascii="Traditional Arabic" w:hAnsi="Traditional Arabic" w:cs="Traditional Arabic"/>
          <w:rtl/>
        </w:rPr>
        <w:t xml:space="preserve"> ابن القيم: </w:t>
      </w:r>
      <w:r>
        <w:rPr>
          <w:rFonts w:ascii="ATraditional Arabic" w:hAnsi="ATraditional Arabic"/>
          <w:rtl/>
        </w:rPr>
        <w:t>©</w:t>
      </w:r>
      <w:r w:rsidR="00A848FE" w:rsidRPr="009F5419">
        <w:rPr>
          <w:rFonts w:ascii="Traditional Arabic" w:hAnsi="Traditional Arabic" w:cs="Traditional Arabic"/>
          <w:b/>
          <w:bCs/>
          <w:rtl/>
        </w:rPr>
        <w:t>الطاعة الواقعة من المسلمين يوم الجمعة وليلة الجمعة، أكثر منها في سائر الأيام حتى إن أكثر أهل الفجور يحترمون يوم الجمعة وليلته، ويرون أن من تجرأ فيه على معاصي الله عز وجل عجل الله عقوبته ولم يمهله، وهذا أمر قد استقر عندهم وعلموه بالتجارب، وذلك لعظم اليوم وشرفه عند الله، واختيار الله سبحانه له من بين سائر الأيام</w:t>
      </w:r>
      <w:r w:rsidR="00A848FE" w:rsidRPr="009F5419">
        <w:rPr>
          <w:rFonts w:ascii="ATraditional Arabic" w:hAnsi="ATraditional Arabic"/>
          <w:b/>
          <w:bCs/>
          <w:rtl/>
        </w:rPr>
        <w:t>®.</w:t>
      </w:r>
    </w:p>
    <w:p w14:paraId="25609AA3" w14:textId="304223B6" w:rsidR="00A848FE" w:rsidRDefault="00917E3C" w:rsidP="009F5419">
      <w:pPr>
        <w:spacing w:line="276" w:lineRule="auto"/>
        <w:jc w:val="left"/>
        <w:rPr>
          <w:rtl/>
        </w:rPr>
      </w:pPr>
      <w:r>
        <w:rPr>
          <w:rFonts w:hint="cs"/>
          <w:rtl/>
        </w:rPr>
        <w:t xml:space="preserve">إذن </w:t>
      </w:r>
      <w:r w:rsidR="009F5419">
        <w:rPr>
          <w:rFonts w:hint="cs"/>
          <w:rtl/>
        </w:rPr>
        <w:t>أردنا أن نكون من أهل الجمعة فعلينا أن نصلح ليلة الجمعة أولًا</w:t>
      </w:r>
      <w:r>
        <w:rPr>
          <w:rFonts w:hint="cs"/>
          <w:rtl/>
        </w:rPr>
        <w:t xml:space="preserve"> بأن يكثر المرء </w:t>
      </w:r>
      <w:r w:rsidR="009F5419">
        <w:rPr>
          <w:rFonts w:hint="cs"/>
          <w:rtl/>
        </w:rPr>
        <w:t xml:space="preserve">فيها </w:t>
      </w:r>
      <w:r>
        <w:rPr>
          <w:rFonts w:hint="cs"/>
          <w:rtl/>
        </w:rPr>
        <w:t xml:space="preserve">مِنْ </w:t>
      </w:r>
      <w:r w:rsidR="00A848FE">
        <w:rPr>
          <w:rFonts w:hint="cs"/>
          <w:rtl/>
        </w:rPr>
        <w:t xml:space="preserve">الطاعات والصلاة على النبيِّ </w:t>
      </w:r>
      <w:r w:rsidR="00A66D0A">
        <w:rPr>
          <w:rFonts w:ascii="Times New Roman" w:hAnsi="Times New Roman" w:cs="Times New Roman" w:hint="cs"/>
          <w:rtl/>
        </w:rPr>
        <w:t>ﷺ</w:t>
      </w:r>
      <w:r>
        <w:rPr>
          <w:rFonts w:hint="cs"/>
          <w:rtl/>
        </w:rPr>
        <w:t xml:space="preserve"> في هذه الليلة، وي</w:t>
      </w:r>
      <w:r w:rsidR="009F5419">
        <w:rPr>
          <w:rFonts w:hint="cs"/>
          <w:rtl/>
        </w:rPr>
        <w:t>جتنب السيئات والمعاصي في هذه الليلة المعظَّمة، ثم يسعى</w:t>
      </w:r>
      <w:r>
        <w:rPr>
          <w:rFonts w:hint="cs"/>
          <w:rtl/>
        </w:rPr>
        <w:t xml:space="preserve"> أن ينام مبكِّرا قدر المستطاع</w:t>
      </w:r>
      <w:r w:rsidR="009F5419">
        <w:rPr>
          <w:rFonts w:hint="cs"/>
          <w:rtl/>
        </w:rPr>
        <w:t>؛</w:t>
      </w:r>
      <w:r>
        <w:rPr>
          <w:rFonts w:hint="cs"/>
          <w:rtl/>
        </w:rPr>
        <w:t xml:space="preserve"> ليتمكِّن من إدراك فضائل يوم الجمعة.</w:t>
      </w:r>
    </w:p>
    <w:p w14:paraId="7CA2D70D" w14:textId="79BBBCB1" w:rsidR="009F5419" w:rsidRDefault="009F5419" w:rsidP="009F5419">
      <w:pPr>
        <w:spacing w:line="276" w:lineRule="auto"/>
        <w:jc w:val="left"/>
        <w:rPr>
          <w:rtl/>
        </w:rPr>
      </w:pPr>
      <w:r>
        <w:rPr>
          <w:rFonts w:hint="cs"/>
          <w:rtl/>
        </w:rPr>
        <w:t xml:space="preserve">وأمَّا إصلاح </w:t>
      </w:r>
      <w:r w:rsidR="006735D4">
        <w:rPr>
          <w:rFonts w:hint="cs"/>
          <w:rtl/>
        </w:rPr>
        <w:t>نهار الجمعة فله شأن مختلف ومقامٌ آخر:</w:t>
      </w:r>
    </w:p>
    <w:p w14:paraId="5DA54DC1" w14:textId="564D0A5D" w:rsidR="00917E3C" w:rsidRPr="006735D4" w:rsidRDefault="00917E3C" w:rsidP="009F5419">
      <w:pPr>
        <w:spacing w:line="276" w:lineRule="auto"/>
        <w:jc w:val="center"/>
        <w:rPr>
          <w:b/>
          <w:bCs/>
          <w:rtl/>
        </w:rPr>
      </w:pPr>
      <w:r w:rsidRPr="006735D4">
        <w:rPr>
          <w:rFonts w:hint="cs"/>
          <w:b/>
          <w:bCs/>
          <w:rtl/>
        </w:rPr>
        <w:t>أقول هذا القول وأستغفر الله</w:t>
      </w:r>
      <w:r w:rsidR="005020A4">
        <w:rPr>
          <w:rFonts w:hint="cs"/>
          <w:b/>
          <w:bCs/>
          <w:rtl/>
        </w:rPr>
        <w:t xml:space="preserve"> لي ولكم ولسائر المسلمين فاستغفروه إنه غفور رحيم</w:t>
      </w:r>
      <w:r w:rsidRPr="006735D4">
        <w:rPr>
          <w:rFonts w:hint="cs"/>
          <w:b/>
          <w:bCs/>
          <w:rtl/>
        </w:rPr>
        <w:t>.</w:t>
      </w:r>
    </w:p>
    <w:p w14:paraId="5F77614F" w14:textId="77777777" w:rsidR="00DB0478" w:rsidRDefault="00DB0478" w:rsidP="009F5419">
      <w:pPr>
        <w:spacing w:line="276" w:lineRule="auto"/>
        <w:jc w:val="center"/>
        <w:rPr>
          <w:rtl/>
        </w:rPr>
      </w:pPr>
    </w:p>
    <w:p w14:paraId="1685ADCC" w14:textId="77777777" w:rsidR="00DB0478" w:rsidRDefault="00DB0478" w:rsidP="009F5419">
      <w:pPr>
        <w:spacing w:line="276" w:lineRule="auto"/>
        <w:jc w:val="center"/>
        <w:rPr>
          <w:rtl/>
        </w:rPr>
      </w:pPr>
    </w:p>
    <w:p w14:paraId="3EBEF604" w14:textId="77777777" w:rsidR="00DB0478" w:rsidRDefault="00DB0478" w:rsidP="00760EAF">
      <w:pPr>
        <w:spacing w:line="276" w:lineRule="auto"/>
        <w:ind w:firstLine="0"/>
        <w:jc w:val="both"/>
        <w:rPr>
          <w:rtl/>
        </w:rPr>
      </w:pPr>
    </w:p>
    <w:p w14:paraId="7CFA8D3A" w14:textId="77777777" w:rsidR="005020A4" w:rsidRDefault="005020A4" w:rsidP="00760EAF">
      <w:pPr>
        <w:spacing w:line="276" w:lineRule="auto"/>
        <w:ind w:firstLine="0"/>
        <w:jc w:val="both"/>
        <w:rPr>
          <w:rtl/>
        </w:rPr>
      </w:pPr>
    </w:p>
    <w:p w14:paraId="7704FD47" w14:textId="77777777" w:rsidR="005020A4" w:rsidRDefault="005020A4" w:rsidP="00760EAF">
      <w:pPr>
        <w:spacing w:line="276" w:lineRule="auto"/>
        <w:ind w:firstLine="0"/>
        <w:jc w:val="both"/>
        <w:rPr>
          <w:rtl/>
        </w:rPr>
      </w:pPr>
    </w:p>
    <w:p w14:paraId="55E6300A" w14:textId="77777777" w:rsidR="005020A4" w:rsidRDefault="005020A4" w:rsidP="00760EAF">
      <w:pPr>
        <w:spacing w:line="276" w:lineRule="auto"/>
        <w:ind w:firstLine="0"/>
        <w:jc w:val="both"/>
        <w:rPr>
          <w:rtl/>
        </w:rPr>
      </w:pPr>
    </w:p>
    <w:p w14:paraId="46E47408" w14:textId="77777777" w:rsidR="005020A4" w:rsidRDefault="005020A4" w:rsidP="00760EAF">
      <w:pPr>
        <w:spacing w:line="276" w:lineRule="auto"/>
        <w:ind w:firstLine="0"/>
        <w:jc w:val="both"/>
        <w:rPr>
          <w:rtl/>
        </w:rPr>
      </w:pPr>
    </w:p>
    <w:p w14:paraId="61B33C37" w14:textId="77777777" w:rsidR="005020A4" w:rsidRDefault="005020A4" w:rsidP="00760EAF">
      <w:pPr>
        <w:spacing w:line="276" w:lineRule="auto"/>
        <w:ind w:firstLine="0"/>
        <w:jc w:val="both"/>
        <w:rPr>
          <w:rtl/>
        </w:rPr>
      </w:pPr>
    </w:p>
    <w:p w14:paraId="3926AA12" w14:textId="1C5EE292" w:rsidR="00DB0478" w:rsidRDefault="00CF3A01" w:rsidP="00CF3A01">
      <w:pPr>
        <w:spacing w:line="276" w:lineRule="auto"/>
        <w:jc w:val="center"/>
        <w:rPr>
          <w:b/>
          <w:bCs/>
          <w:rtl/>
        </w:rPr>
      </w:pPr>
      <w:r w:rsidRPr="00CF3A01">
        <w:rPr>
          <w:rFonts w:hint="cs"/>
          <w:b/>
          <w:bCs/>
          <w:rtl/>
        </w:rPr>
        <w:lastRenderedPageBreak/>
        <w:t>الخطبة الثانية:</w:t>
      </w:r>
    </w:p>
    <w:p w14:paraId="07CB1CD5" w14:textId="68667FAE" w:rsidR="005020A4" w:rsidRPr="005020A4" w:rsidRDefault="005020A4" w:rsidP="005020A4">
      <w:pPr>
        <w:jc w:val="both"/>
        <w:rPr>
          <w:rFonts w:ascii="Traditional Arabic" w:hAnsi="Traditional Arabic" w:cs="Traditional Arabic"/>
          <w:b/>
          <w:bCs/>
          <w:rtl/>
        </w:rPr>
      </w:pPr>
      <w:r w:rsidRPr="005020A4">
        <w:rPr>
          <w:rFonts w:ascii="Traditional Arabic" w:hAnsi="Traditional Arabic" w:cs="Traditional Arabic"/>
          <w:b/>
          <w:bCs/>
          <w:rtl/>
        </w:rPr>
        <w:t xml:space="preserve">الحمد لله على إحسانه، والشكرُ له على توفيقهِ وامتنانه، وأشهدُ ألا إله إلا الله تعظيمًا لشانه، وأشهدُ أنّ محمدًا عبدهُ ورسولُه الداعي إلى رضوانه، صلَّى الله عليه وعلى </w:t>
      </w:r>
      <w:proofErr w:type="spellStart"/>
      <w:r w:rsidRPr="005020A4">
        <w:rPr>
          <w:rFonts w:ascii="Traditional Arabic" w:hAnsi="Traditional Arabic" w:cs="Traditional Arabic"/>
          <w:b/>
          <w:bCs/>
          <w:rtl/>
        </w:rPr>
        <w:t>آله</w:t>
      </w:r>
      <w:proofErr w:type="spellEnd"/>
      <w:r w:rsidRPr="005020A4">
        <w:rPr>
          <w:rFonts w:ascii="Traditional Arabic" w:hAnsi="Traditional Arabic" w:cs="Traditional Arabic"/>
          <w:b/>
          <w:bCs/>
          <w:rtl/>
        </w:rPr>
        <w:t xml:space="preserve"> وصحبه وإخوانه. ﴿يَا أَيُّهَا الَّذِينَ آمَنُواْ اتَّقُواْ اللّهَ حَقَّ تُقَاتِهِ وَلاَ تَمُوتُنَّ إِلاَّ وَأَنتُم مُّسْلِمُون﴾ أما بعد:</w:t>
      </w:r>
    </w:p>
    <w:p w14:paraId="596DEEBF" w14:textId="03C0E610" w:rsidR="00917E3C" w:rsidRDefault="00917E3C" w:rsidP="00760EAF">
      <w:pPr>
        <w:spacing w:line="276" w:lineRule="auto"/>
        <w:jc w:val="both"/>
        <w:rPr>
          <w:rtl/>
        </w:rPr>
      </w:pPr>
      <w:r w:rsidRPr="00B55CDB">
        <w:rPr>
          <w:rFonts w:hint="cs"/>
          <w:b/>
          <w:bCs/>
          <w:rtl/>
        </w:rPr>
        <w:t>مِنْ إصلاح يوم الجمعة</w:t>
      </w:r>
      <w:r w:rsidR="005020A4">
        <w:rPr>
          <w:rFonts w:hint="cs"/>
          <w:b/>
          <w:bCs/>
          <w:rtl/>
        </w:rPr>
        <w:t xml:space="preserve"> -أيها الكرام-</w:t>
      </w:r>
      <w:r w:rsidRPr="00B55CDB">
        <w:rPr>
          <w:rFonts w:hint="cs"/>
          <w:b/>
          <w:bCs/>
          <w:rtl/>
        </w:rPr>
        <w:t>:</w:t>
      </w:r>
      <w:r>
        <w:rPr>
          <w:rFonts w:hint="cs"/>
          <w:rtl/>
        </w:rPr>
        <w:t xml:space="preserve"> الحرص على إدراك صلاة الفجر يوم الجمعة في جماعة، فهذه الصلاة من بين جميع صلوات الأسبوع أعظم الصلوات عند الله</w:t>
      </w:r>
      <w:r w:rsidR="00A848FE">
        <w:rPr>
          <w:rFonts w:hint="cs"/>
          <w:rtl/>
        </w:rPr>
        <w:t>:</w:t>
      </w:r>
      <w:r>
        <w:rPr>
          <w:rFonts w:hint="cs"/>
          <w:rtl/>
        </w:rPr>
        <w:t xml:space="preserve"> </w:t>
      </w:r>
      <w:r w:rsidRPr="00917E3C">
        <w:rPr>
          <w:rFonts w:hint="cs"/>
          <w:b/>
          <w:bCs/>
          <w:rtl/>
        </w:rPr>
        <w:t>"</w:t>
      </w:r>
      <w:r w:rsidRPr="00917E3C">
        <w:rPr>
          <w:b/>
          <w:bCs/>
          <w:rtl/>
        </w:rPr>
        <w:t>مَا مِنَ الصَّلَاةِ صَلَاةٌ أَفْضَلُ مِنْ صَلَاةِ الْفَجْرِ يَوْمَ الْجُمُعَةِ فِي الْجَمَاعَةِ ، وَمَا أَحْسَبُ شَهِدَهَا مِنْكُمْ إِلَّا مَغْفُورٌ لَهُ</w:t>
      </w:r>
      <w:r w:rsidRPr="00917E3C">
        <w:rPr>
          <w:rFonts w:hint="cs"/>
          <w:b/>
          <w:bCs/>
          <w:rtl/>
        </w:rPr>
        <w:t>"</w:t>
      </w:r>
      <w:r>
        <w:rPr>
          <w:rFonts w:hint="cs"/>
          <w:rtl/>
        </w:rPr>
        <w:t xml:space="preserve"> ولا عجبَ فإن صلاة الفجر أعظم صلوات اليوم، ويوم الجمعة هو أعظم الأيام، وكثير منَّا ربما فرَّط فيها </w:t>
      </w:r>
      <w:r w:rsidR="005020A4">
        <w:rPr>
          <w:rFonts w:hint="cs"/>
          <w:rtl/>
        </w:rPr>
        <w:t>ل</w:t>
      </w:r>
      <w:r>
        <w:rPr>
          <w:rFonts w:hint="cs"/>
          <w:rtl/>
        </w:rPr>
        <w:t xml:space="preserve">أجل السهر! </w:t>
      </w:r>
    </w:p>
    <w:p w14:paraId="696D021B" w14:textId="1A46AB7D" w:rsidR="00917E3C" w:rsidRDefault="005020A4" w:rsidP="00760EAF">
      <w:pPr>
        <w:spacing w:line="276" w:lineRule="auto"/>
        <w:jc w:val="both"/>
        <w:rPr>
          <w:rtl/>
        </w:rPr>
      </w:pPr>
      <w:r>
        <w:rPr>
          <w:rFonts w:hint="cs"/>
          <w:b/>
          <w:bCs/>
          <w:rtl/>
        </w:rPr>
        <w:t>و</w:t>
      </w:r>
      <w:r w:rsidR="00917E3C" w:rsidRPr="00B55CDB">
        <w:rPr>
          <w:rFonts w:hint="cs"/>
          <w:b/>
          <w:bCs/>
          <w:rtl/>
        </w:rPr>
        <w:t>من إصلاح يوم الجمعة:</w:t>
      </w:r>
      <w:r w:rsidR="00917E3C">
        <w:rPr>
          <w:rFonts w:hint="cs"/>
          <w:rtl/>
        </w:rPr>
        <w:t xml:space="preserve"> أن يستعد المرء ليوم الجمعة بالاغتسال؛ فغُسل الجمعة واجب على كل محتلم، وبوضع أجمل </w:t>
      </w:r>
      <w:proofErr w:type="spellStart"/>
      <w:r w:rsidR="00917E3C">
        <w:rPr>
          <w:rFonts w:hint="cs"/>
          <w:rtl/>
        </w:rPr>
        <w:t>الأطياب</w:t>
      </w:r>
      <w:proofErr w:type="spellEnd"/>
      <w:r w:rsidR="00917E3C">
        <w:rPr>
          <w:rFonts w:hint="cs"/>
          <w:rtl/>
        </w:rPr>
        <w:t xml:space="preserve"> عنده، فقد قال </w:t>
      </w:r>
      <w:r w:rsidR="00A66D0A">
        <w:rPr>
          <w:rFonts w:ascii="Times New Roman" w:hAnsi="Times New Roman" w:cs="Times New Roman" w:hint="cs"/>
          <w:rtl/>
        </w:rPr>
        <w:t>ﷺ</w:t>
      </w:r>
      <w:r w:rsidR="00917E3C">
        <w:rPr>
          <w:rFonts w:hint="cs"/>
          <w:rtl/>
        </w:rPr>
        <w:t>: ((</w:t>
      </w:r>
      <w:r w:rsidR="00917E3C" w:rsidRPr="00A848FE">
        <w:rPr>
          <w:b/>
          <w:bCs/>
          <w:rtl/>
        </w:rPr>
        <w:t>وَيَمَسُّ مِنَ الطِّيبِ مَا قَدَرَ عَلَيْهِ وَلَوْ مِنْ طِيبِ الْمَرْأَةِ</w:t>
      </w:r>
      <w:r w:rsidR="00917E3C" w:rsidRPr="00A848FE">
        <w:rPr>
          <w:rFonts w:hint="cs"/>
          <w:b/>
          <w:bCs/>
          <w:rtl/>
        </w:rPr>
        <w:t>))</w:t>
      </w:r>
      <w:r w:rsidR="00917E3C">
        <w:rPr>
          <w:rFonts w:hint="cs"/>
          <w:rtl/>
        </w:rPr>
        <w:t xml:space="preserve"> ثم يلبس أحسن ثيابه، وما أحسن أن يخص الجمعة بثوب خاص لا يلبسه إلا فيها فقد قال </w:t>
      </w:r>
      <w:r w:rsidR="00A66D0A">
        <w:rPr>
          <w:rFonts w:ascii="Times New Roman" w:hAnsi="Times New Roman" w:cs="Times New Roman" w:hint="cs"/>
          <w:rtl/>
        </w:rPr>
        <w:t>ﷺ</w:t>
      </w:r>
      <w:r w:rsidR="00917E3C">
        <w:rPr>
          <w:rFonts w:hint="cs"/>
          <w:rtl/>
        </w:rPr>
        <w:t xml:space="preserve">: </w:t>
      </w:r>
      <w:r w:rsidR="00917E3C" w:rsidRPr="00A848FE">
        <w:rPr>
          <w:rFonts w:hint="cs"/>
          <w:b/>
          <w:bCs/>
          <w:rtl/>
        </w:rPr>
        <w:t>((</w:t>
      </w:r>
      <w:r w:rsidR="00917E3C" w:rsidRPr="00A848FE">
        <w:rPr>
          <w:b/>
          <w:bCs/>
          <w:rtl/>
        </w:rPr>
        <w:t>ما على أحدكم لو اتخذ ثوبين لجمعته سوى ثوبي مهنته</w:t>
      </w:r>
      <w:r w:rsidR="00917E3C" w:rsidRPr="00A848FE">
        <w:rPr>
          <w:rFonts w:hint="cs"/>
          <w:b/>
          <w:bCs/>
          <w:rtl/>
        </w:rPr>
        <w:t>))</w:t>
      </w:r>
      <w:r w:rsidR="00917E3C">
        <w:rPr>
          <w:rFonts w:hint="cs"/>
          <w:rtl/>
        </w:rPr>
        <w:t xml:space="preserve"> وقد كان الشيخ ابن عثيمين يُطبِّق هذا فقد كان له ثوب لا يلبسه إلا في يوم الجمعة.</w:t>
      </w:r>
    </w:p>
    <w:p w14:paraId="15F6B528" w14:textId="32F43F54" w:rsidR="00917E3C" w:rsidRPr="00B55CDB" w:rsidRDefault="00917E3C" w:rsidP="00760EAF">
      <w:pPr>
        <w:spacing w:line="276" w:lineRule="auto"/>
        <w:jc w:val="both"/>
        <w:rPr>
          <w:rtl/>
        </w:rPr>
      </w:pPr>
      <w:r w:rsidRPr="00B55CDB">
        <w:rPr>
          <w:rFonts w:hint="cs"/>
          <w:b/>
          <w:bCs/>
          <w:rtl/>
        </w:rPr>
        <w:t>ومن إصلاح يوم الجمعة:</w:t>
      </w:r>
      <w:r>
        <w:rPr>
          <w:rFonts w:hint="cs"/>
          <w:rtl/>
        </w:rPr>
        <w:t xml:space="preserve"> أن يُبكِّر المرء قدر المستطاع للمسجد يوم الجمعة، وكلما كان تبكيره أكبر كان فضله أعظم، حتى يصل إلى درجة من التأخر لا يكتب له شيء يقول </w:t>
      </w:r>
      <w:r w:rsidR="00A66D0A">
        <w:rPr>
          <w:rFonts w:ascii="Times New Roman" w:hAnsi="Times New Roman" w:cs="Times New Roman" w:hint="cs"/>
          <w:rtl/>
        </w:rPr>
        <w:t>ﷺ</w:t>
      </w:r>
      <w:r>
        <w:rPr>
          <w:rFonts w:hint="cs"/>
          <w:rtl/>
        </w:rPr>
        <w:t xml:space="preserve">: </w:t>
      </w:r>
      <w:r w:rsidRPr="00BD5B7E">
        <w:rPr>
          <w:rFonts w:hint="cs"/>
          <w:b/>
          <w:bCs/>
          <w:rtl/>
        </w:rPr>
        <w:t>((</w:t>
      </w:r>
      <w:r w:rsidRPr="00BD5B7E">
        <w:rPr>
          <w:b/>
          <w:bCs/>
          <w:rtl/>
        </w:rPr>
        <w:t xml:space="preserve">مَنِ اغْتَسَلَ يَوْمَ الْجُمُعَةِ غُسْلَ الْجَنَابَةِ ثُمَّ رَاحَ ، فَكَأَنَّمَا قَرَّبَ بَدَنَةً ، وَمَنْ رَاحَ فِي السَّاعَةِ الثَّانِيَةِ ، فَكَأَنَّمَا قَرَّبَ بَقَرَةً ، وَمَنْ رَاحَ فِي السَّاعَةِ الثَّالِثَةِ ، فَكَأَنَّمَا قَرَّبَ كَبْشًا أَقْرَنَ ، وَمَنْ </w:t>
      </w:r>
      <w:r w:rsidRPr="00B55CDB">
        <w:rPr>
          <w:b/>
          <w:bCs/>
          <w:rtl/>
        </w:rPr>
        <w:t>رَاحَ فِي السَّاعَةِ الرَّابِعَةِ ، فَكَأَنَّمَا قَرَّبَ دَجَاجَةً ، وَمَنْ رَاحَ فِي السَّاعَةِ الْخَامِسَةِ ، فَكَأَنَّمَا قَرَّبَ بَيْضَةً ، فَإِذَا خَرَجَ الْإِمَامُ حَضَرَتِ الْمَلَائِكَةُ يَسْتَمِعُونَ الذِّكْرَ</w:t>
      </w:r>
      <w:r w:rsidRPr="00B55CDB">
        <w:rPr>
          <w:rFonts w:hint="cs"/>
          <w:b/>
          <w:bCs/>
          <w:rtl/>
        </w:rPr>
        <w:t>))</w:t>
      </w:r>
      <w:r w:rsidRPr="00B55CDB">
        <w:rPr>
          <w:b/>
          <w:bCs/>
          <w:rtl/>
        </w:rPr>
        <w:t>.</w:t>
      </w:r>
    </w:p>
    <w:p w14:paraId="34906FDC" w14:textId="0CC27872" w:rsidR="00917E3C" w:rsidRPr="00B55CDB" w:rsidRDefault="00917E3C" w:rsidP="00760EAF">
      <w:pPr>
        <w:spacing w:line="276" w:lineRule="auto"/>
        <w:jc w:val="both"/>
        <w:rPr>
          <w:rtl/>
        </w:rPr>
      </w:pPr>
      <w:r>
        <w:rPr>
          <w:rFonts w:hint="cs"/>
          <w:rtl/>
        </w:rPr>
        <w:t xml:space="preserve">ثم </w:t>
      </w:r>
      <w:r w:rsidRPr="00B55CDB">
        <w:rPr>
          <w:rFonts w:hint="cs"/>
          <w:rtl/>
        </w:rPr>
        <w:t xml:space="preserve">إذا يسَّر اللهُ له التَّبكير ينشغل بالتنفَّل ما كتب الله له، وبالإكثار من الصلاة على النبيِّ </w:t>
      </w:r>
      <w:r w:rsidR="00A66D0A">
        <w:rPr>
          <w:rFonts w:ascii="Times New Roman" w:hAnsi="Times New Roman" w:cs="Times New Roman" w:hint="cs"/>
          <w:rtl/>
        </w:rPr>
        <w:t>ﷺ</w:t>
      </w:r>
      <w:r w:rsidRPr="00B55CDB">
        <w:rPr>
          <w:rFonts w:hint="cs"/>
          <w:rtl/>
        </w:rPr>
        <w:t>، وبقراءة سورة الكهف</w:t>
      </w:r>
      <w:r>
        <w:rPr>
          <w:rFonts w:hint="cs"/>
          <w:rtl/>
        </w:rPr>
        <w:t xml:space="preserve"> حتى يخرج الإمام</w:t>
      </w:r>
      <w:r w:rsidRPr="00B55CDB">
        <w:rPr>
          <w:rFonts w:hint="cs"/>
          <w:rtl/>
        </w:rPr>
        <w:t xml:space="preserve"> فإنها تكون له نورًا أسبوعًا كاملًا حتى الجمعة القادمة؛ </w:t>
      </w:r>
      <w:r w:rsidRPr="00B55CDB">
        <w:rPr>
          <w:rFonts w:hint="cs"/>
          <w:b/>
          <w:bCs/>
          <w:rtl/>
        </w:rPr>
        <w:t>((فإنَّ</w:t>
      </w:r>
      <w:r w:rsidRPr="00B55CDB">
        <w:rPr>
          <w:b/>
          <w:bCs/>
          <w:rtl/>
        </w:rPr>
        <w:t xml:space="preserve"> مَنْ قَرَأَ سُورَةَ الْكَهْفِ يَوْمَ الْجُمُعَةِ أَضَاءَ لَهُ مِنَ النُّورِ مَا بَيْنَ الْجُمُعَتَيْنِ</w:t>
      </w:r>
      <w:r w:rsidRPr="00B55CDB">
        <w:rPr>
          <w:rFonts w:hint="cs"/>
          <w:b/>
          <w:bCs/>
          <w:rtl/>
        </w:rPr>
        <w:t>))</w:t>
      </w:r>
      <w:r w:rsidRPr="00B55CDB">
        <w:rPr>
          <w:b/>
          <w:bCs/>
          <w:rtl/>
        </w:rPr>
        <w:t>.</w:t>
      </w:r>
    </w:p>
    <w:p w14:paraId="24202AD5" w14:textId="7F07675C" w:rsidR="00917E3C" w:rsidRDefault="00917E3C" w:rsidP="00760EAF">
      <w:pPr>
        <w:spacing w:line="276" w:lineRule="auto"/>
        <w:jc w:val="both"/>
        <w:rPr>
          <w:rtl/>
        </w:rPr>
      </w:pPr>
      <w:r w:rsidRPr="00B55CDB">
        <w:rPr>
          <w:rFonts w:hint="cs"/>
          <w:b/>
          <w:bCs/>
          <w:rtl/>
        </w:rPr>
        <w:lastRenderedPageBreak/>
        <w:t>ومن إصلاح الجمعة:</w:t>
      </w:r>
      <w:r w:rsidRPr="00B55CDB">
        <w:rPr>
          <w:rFonts w:hint="cs"/>
          <w:rtl/>
        </w:rPr>
        <w:t xml:space="preserve"> أن ينصت للخطيب ولا يلغو ولا يعبث بشيء في المسجد أو في جواله؛ ليس تعظيمًا للخطيب، وإنما تعظيمًا لهذا اليوم ولشعيرة الله العظيمة فيه؛ فقد قال </w:t>
      </w:r>
      <w:r w:rsidR="00A66D0A">
        <w:rPr>
          <w:rFonts w:ascii="Times New Roman" w:hAnsi="Times New Roman" w:cs="Times New Roman" w:hint="cs"/>
          <w:rtl/>
        </w:rPr>
        <w:t>ﷺ</w:t>
      </w:r>
      <w:r w:rsidRPr="00B55CDB">
        <w:rPr>
          <w:rFonts w:hint="cs"/>
          <w:rtl/>
        </w:rPr>
        <w:t xml:space="preserve">: </w:t>
      </w:r>
      <w:r w:rsidRPr="00B55CDB">
        <w:rPr>
          <w:rFonts w:hint="cs"/>
          <w:b/>
          <w:bCs/>
          <w:rtl/>
        </w:rPr>
        <w:t>((</w:t>
      </w:r>
      <w:r w:rsidRPr="00B55CDB">
        <w:rPr>
          <w:b/>
          <w:bCs/>
          <w:rtl/>
        </w:rPr>
        <w:t>إِذَا قُلْتَ لِصَاحِبِكَ يَوْمَ الْجُمُعَةِ أَنْصِتْ وَالْإِمَامُ يَخْطُبُ فَقَدْ لَغَوْتَ</w:t>
      </w:r>
      <w:r w:rsidRPr="00B55CDB">
        <w:rPr>
          <w:rFonts w:hint="cs"/>
          <w:b/>
          <w:bCs/>
          <w:rtl/>
        </w:rPr>
        <w:t>)).</w:t>
      </w:r>
    </w:p>
    <w:p w14:paraId="0117F40A" w14:textId="6DEB414D" w:rsidR="00917E3C" w:rsidRPr="00A66D0A" w:rsidRDefault="00917E3C" w:rsidP="00A66D0A">
      <w:pPr>
        <w:spacing w:line="276" w:lineRule="auto"/>
        <w:jc w:val="both"/>
        <w:rPr>
          <w:rFonts w:ascii="ATraditional Arabic" w:hAnsi="ATraditional Arabic"/>
          <w:szCs w:val="32"/>
          <w:rtl/>
        </w:rPr>
      </w:pPr>
      <w:r>
        <w:rPr>
          <w:rFonts w:hint="cs"/>
          <w:rtl/>
        </w:rPr>
        <w:t>ثم بعد الصلاة لا حرجَ على الإنسان أن يخرج في طلبِ تجارة أو رزق أو ترويحٍ عن النفس ويلهج أثناء ذلك بذكر الله بما لا يشغله عن المباح؛ فديننا دين توازن واتزان قال الله</w:t>
      </w:r>
      <w:r w:rsidR="00A66D0A">
        <w:rPr>
          <w:rFonts w:hint="cs"/>
          <w:rtl/>
        </w:rPr>
        <w:t xml:space="preserve">: </w:t>
      </w:r>
      <w:r w:rsidR="00A66D0A">
        <w:rPr>
          <w:rFonts w:ascii="ATraditional Arabic" w:hAnsi="ATraditional Arabic"/>
          <w:szCs w:val="32"/>
          <w:rtl/>
        </w:rPr>
        <w:t>{فَإِذَا قُضِيَتِ الصَّلاَةُ فَانتَشِرُوا فِي الأَرْضِ وَابْتَغُوا مِن فَضْلِ اللَّهِ وَاذْكُرُوا اللَّهَ كَثِيرًا لَّعَلَّكُمْ تُفْلِحُون</w:t>
      </w:r>
      <w:r w:rsidR="00A66D0A" w:rsidRPr="00A66D0A">
        <w:rPr>
          <w:rFonts w:ascii="ATraditional Arabic" w:hAnsi="ATraditional Arabic"/>
          <w:szCs w:val="32"/>
          <w:rtl/>
        </w:rPr>
        <w:t>}</w:t>
      </w:r>
      <w:r w:rsidR="00A66D0A">
        <w:rPr>
          <w:rFonts w:ascii="ATraditional Arabic" w:hAnsi="ATraditional Arabic"/>
          <w:szCs w:val="32"/>
          <w:rtl/>
        </w:rPr>
        <w:t xml:space="preserve"> [سورة الجمعة:10]</w:t>
      </w:r>
      <w:r w:rsidR="00A66D0A" w:rsidRPr="00A66D0A">
        <w:rPr>
          <w:rFonts w:ascii="ATraditional Arabic" w:hAnsi="ATraditional Arabic"/>
          <w:szCs w:val="32"/>
          <w:rtl/>
        </w:rPr>
        <w:t>.</w:t>
      </w:r>
    </w:p>
    <w:p w14:paraId="6967B9AF" w14:textId="2AE068B2" w:rsidR="004875A4" w:rsidRPr="00CD69B6" w:rsidRDefault="00917E3C" w:rsidP="00CD69B6">
      <w:pPr>
        <w:spacing w:line="276" w:lineRule="auto"/>
        <w:jc w:val="both"/>
        <w:rPr>
          <w:rtl/>
        </w:rPr>
      </w:pPr>
      <w:r w:rsidRPr="00B55CDB">
        <w:rPr>
          <w:rFonts w:hint="cs"/>
          <w:rtl/>
        </w:rPr>
        <w:t xml:space="preserve">حتى إذا كانت آخر ساعة من الجمعة </w:t>
      </w:r>
      <w:r>
        <w:rPr>
          <w:rFonts w:hint="cs"/>
          <w:rtl/>
        </w:rPr>
        <w:t>ذهب المرء إلى المسجد أو اختلى في بيته يدعو الله سبحانه وتعالى</w:t>
      </w:r>
      <w:r w:rsidRPr="00B55CDB">
        <w:rPr>
          <w:rFonts w:hint="cs"/>
          <w:rtl/>
        </w:rPr>
        <w:t xml:space="preserve">؛ فإنَّها من أرجى ساعات الإجابة فقد قال </w:t>
      </w:r>
      <w:r w:rsidR="00A66D0A">
        <w:rPr>
          <w:rFonts w:ascii="Times New Roman" w:hAnsi="Times New Roman" w:cs="Times New Roman" w:hint="cs"/>
          <w:rtl/>
        </w:rPr>
        <w:t>ﷺ</w:t>
      </w:r>
      <w:r w:rsidRPr="00B55CDB">
        <w:rPr>
          <w:rFonts w:hint="cs"/>
          <w:rtl/>
        </w:rPr>
        <w:t>: ((</w:t>
      </w:r>
      <w:r w:rsidRPr="00B55CDB">
        <w:rPr>
          <w:rtl/>
        </w:rPr>
        <w:t xml:space="preserve">فِي يَوْمِ الْجُمُعَةِ سَاعَةٌ لَا </w:t>
      </w:r>
      <w:proofErr w:type="spellStart"/>
      <w:r w:rsidRPr="00B55CDB">
        <w:rPr>
          <w:rtl/>
        </w:rPr>
        <w:t>يُوَافِقُهَا</w:t>
      </w:r>
      <w:proofErr w:type="spellEnd"/>
      <w:r w:rsidRPr="00B55CDB">
        <w:rPr>
          <w:rtl/>
        </w:rPr>
        <w:t xml:space="preserve"> مُسْلِمٌ وَهُوَ قَائِمٌ يُصَلِّي يَسْأَلُ خَيْرًا إِلَّا أَعْطَاهُ . وَقَالَ بِيَدِهِ ، قُلْنَا يُقَلِّلُهَا يُزَهِّدُهَا</w:t>
      </w:r>
      <w:r w:rsidRPr="00B55CDB">
        <w:rPr>
          <w:rFonts w:hint="cs"/>
          <w:rtl/>
        </w:rPr>
        <w:t>))</w:t>
      </w:r>
      <w:r w:rsidRPr="00B55CDB">
        <w:rPr>
          <w:rtl/>
        </w:rPr>
        <w:t>.</w:t>
      </w:r>
    </w:p>
    <w:p w14:paraId="2C8DF94B" w14:textId="182ACD72" w:rsidR="004875A4" w:rsidRPr="004875A4" w:rsidRDefault="004875A4" w:rsidP="004875A4">
      <w:pPr>
        <w:jc w:val="center"/>
        <w:rPr>
          <w:rFonts w:ascii="Traditional Arabic" w:hAnsi="Traditional Arabic" w:cs="Traditional Arabic"/>
          <w:b/>
          <w:bCs/>
          <w:sz w:val="38"/>
          <w:szCs w:val="38"/>
          <w:rtl/>
        </w:rPr>
      </w:pPr>
      <w:r w:rsidRPr="004875A4">
        <w:rPr>
          <w:rFonts w:ascii="Traditional Arabic" w:hAnsi="Traditional Arabic" w:cs="Traditional Arabic"/>
          <w:b/>
          <w:bCs/>
          <w:sz w:val="38"/>
          <w:szCs w:val="38"/>
          <w:rtl/>
        </w:rPr>
        <w:t>اللهمَّ إنا نعوذ بك من قلبٍ لا يخشع، ومن عينٍ لا تدمع، ومن دعوة لا يستجاب لها</w:t>
      </w:r>
    </w:p>
    <w:p w14:paraId="5DA18617" w14:textId="1231553C" w:rsidR="004875A4" w:rsidRPr="004875A4" w:rsidRDefault="004875A4" w:rsidP="004875A4">
      <w:pPr>
        <w:jc w:val="center"/>
        <w:rPr>
          <w:rFonts w:ascii="Traditional Arabic" w:hAnsi="Traditional Arabic" w:cs="Traditional Arabic"/>
          <w:b/>
          <w:bCs/>
          <w:sz w:val="38"/>
          <w:szCs w:val="38"/>
          <w:rtl/>
        </w:rPr>
      </w:pPr>
      <w:r w:rsidRPr="004875A4">
        <w:rPr>
          <w:rFonts w:ascii="Traditional Arabic" w:hAnsi="Traditional Arabic" w:cs="Traditional Arabic"/>
          <w:b/>
          <w:bCs/>
          <w:sz w:val="38"/>
          <w:szCs w:val="38"/>
          <w:rtl/>
        </w:rPr>
        <w:t>اللهمَّ وفِّقْ للحقِّ والهُدى وليَّ أمرنا خادم الحرمين الشريفين وولاة أمور المسلمين</w:t>
      </w:r>
    </w:p>
    <w:p w14:paraId="18A20403" w14:textId="77777777" w:rsidR="004875A4" w:rsidRPr="004875A4" w:rsidRDefault="004875A4" w:rsidP="004875A4">
      <w:pPr>
        <w:jc w:val="center"/>
        <w:rPr>
          <w:rFonts w:ascii="Traditional Arabic" w:hAnsi="Traditional Arabic" w:cs="Traditional Arabic"/>
          <w:b/>
          <w:bCs/>
          <w:sz w:val="38"/>
          <w:szCs w:val="38"/>
          <w:rtl/>
        </w:rPr>
      </w:pPr>
      <w:r w:rsidRPr="004875A4">
        <w:rPr>
          <w:rFonts w:ascii="Traditional Arabic" w:hAnsi="Traditional Arabic" w:cs="Traditional Arabic"/>
          <w:b/>
          <w:bCs/>
          <w:sz w:val="38"/>
          <w:szCs w:val="38"/>
          <w:rtl/>
        </w:rPr>
        <w:t>واجعل هذا البلد آمنًا مطمئنًا وسائرَ بلاد المسلمين.</w:t>
      </w:r>
    </w:p>
    <w:p w14:paraId="1A80B0E6" w14:textId="77777777" w:rsidR="004875A4" w:rsidRPr="004875A4" w:rsidRDefault="004875A4" w:rsidP="004875A4">
      <w:pPr>
        <w:jc w:val="center"/>
        <w:rPr>
          <w:rFonts w:ascii="Traditional Arabic" w:hAnsi="Traditional Arabic" w:cs="Traditional Arabic"/>
          <w:b/>
          <w:bCs/>
          <w:sz w:val="38"/>
          <w:szCs w:val="38"/>
          <w:rtl/>
        </w:rPr>
      </w:pPr>
      <w:r w:rsidRPr="004875A4">
        <w:rPr>
          <w:rFonts w:ascii="Traditional Arabic" w:hAnsi="Traditional Arabic" w:cs="Traditional Arabic"/>
          <w:b/>
          <w:bCs/>
          <w:sz w:val="38"/>
          <w:szCs w:val="38"/>
          <w:rtl/>
        </w:rPr>
        <w:t>ربّنا آتنا في الدنيا حسنة، وفي الآخرة حسنة، وقنا عذاب النار.</w:t>
      </w:r>
    </w:p>
    <w:p w14:paraId="2561B6F0" w14:textId="25EA5922" w:rsidR="004875A4" w:rsidRPr="004875A4" w:rsidRDefault="004875A4" w:rsidP="004875A4">
      <w:pPr>
        <w:jc w:val="center"/>
        <w:rPr>
          <w:rFonts w:ascii="Traditional Arabic" w:hAnsi="Traditional Arabic" w:cs="Traditional Arabic"/>
          <w:b/>
          <w:bCs/>
          <w:sz w:val="38"/>
          <w:szCs w:val="38"/>
          <w:rtl/>
        </w:rPr>
      </w:pPr>
      <w:r w:rsidRPr="004875A4">
        <w:rPr>
          <w:rFonts w:ascii="Traditional Arabic" w:hAnsi="Traditional Arabic" w:cs="Traditional Arabic"/>
          <w:b/>
          <w:bCs/>
          <w:sz w:val="38"/>
          <w:szCs w:val="38"/>
          <w:rtl/>
        </w:rPr>
        <w:t>وآخر دعوانا: أن الحمد لله رب العالمين.</w:t>
      </w:r>
    </w:p>
    <w:p w14:paraId="11783FA2" w14:textId="77777777" w:rsidR="004875A4" w:rsidRDefault="004875A4" w:rsidP="00760EAF">
      <w:pPr>
        <w:spacing w:line="276" w:lineRule="auto"/>
        <w:jc w:val="both"/>
        <w:rPr>
          <w:rtl/>
        </w:rPr>
      </w:pPr>
    </w:p>
    <w:p w14:paraId="2364ABD6" w14:textId="77777777" w:rsidR="00917E3C" w:rsidRDefault="00917E3C" w:rsidP="00760EAF">
      <w:pPr>
        <w:spacing w:line="276" w:lineRule="auto"/>
        <w:jc w:val="both"/>
        <w:rPr>
          <w:rtl/>
        </w:rPr>
      </w:pPr>
    </w:p>
    <w:p w14:paraId="6820F749" w14:textId="77777777" w:rsidR="00917E3C" w:rsidRDefault="00917E3C" w:rsidP="009F5419">
      <w:pPr>
        <w:spacing w:line="276" w:lineRule="auto"/>
      </w:pPr>
    </w:p>
    <w:p w14:paraId="64A6CA2C" w14:textId="77777777" w:rsidR="00C0451F" w:rsidRPr="00917E3C" w:rsidRDefault="00C0451F" w:rsidP="009F5419">
      <w:pPr>
        <w:spacing w:line="276" w:lineRule="auto"/>
      </w:pPr>
    </w:p>
    <w:sectPr w:rsidR="00C0451F" w:rsidRPr="00917E3C" w:rsidSect="00515BD4">
      <w:headerReference w:type="default" r:id="rId8"/>
      <w:footerReference w:type="default" r:id="rId9"/>
      <w:pgSz w:w="11906" w:h="16838" w:code="9"/>
      <w:pgMar w:top="1418" w:right="1418" w:bottom="1418" w:left="1418" w:header="680" w:footer="0" w:gutter="0"/>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4DC2" w14:textId="77777777" w:rsidR="009428B9" w:rsidRDefault="009428B9" w:rsidP="005E3531">
      <w:r>
        <w:separator/>
      </w:r>
    </w:p>
  </w:endnote>
  <w:endnote w:type="continuationSeparator" w:id="0">
    <w:p w14:paraId="4070634F" w14:textId="77777777" w:rsidR="009428B9" w:rsidRDefault="009428B9" w:rsidP="005E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AA GoldenLotus">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8676" w14:textId="77777777" w:rsidR="004216F3" w:rsidRDefault="004216F3">
    <w:pPr>
      <w:pStyle w:val="a5"/>
      <w:jc w:val="center"/>
    </w:pPr>
  </w:p>
  <w:p w14:paraId="07E82879" w14:textId="77777777" w:rsidR="00D425C9" w:rsidRDefault="00D42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90ED" w14:textId="77777777" w:rsidR="009428B9" w:rsidRDefault="009428B9" w:rsidP="00D425C9">
      <w:pPr>
        <w:ind w:firstLine="0"/>
      </w:pPr>
      <w:r>
        <w:separator/>
      </w:r>
    </w:p>
  </w:footnote>
  <w:footnote w:type="continuationSeparator" w:id="0">
    <w:p w14:paraId="362ECEA6" w14:textId="77777777" w:rsidR="009428B9" w:rsidRPr="00D425C9" w:rsidRDefault="009428B9" w:rsidP="00D425C9">
      <w:pPr>
        <w:ind w:firstLine="0"/>
      </w:pPr>
      <w:r>
        <w:separator/>
      </w:r>
    </w:p>
  </w:footnote>
  <w:footnote w:id="1">
    <w:p w14:paraId="53BB991A" w14:textId="77777777" w:rsidR="00917E3C" w:rsidRPr="00EB6A70" w:rsidRDefault="00917E3C" w:rsidP="00917E3C">
      <w:pPr>
        <w:pStyle w:val="a7"/>
        <w:ind w:left="0" w:firstLine="0"/>
        <w:jc w:val="both"/>
        <w:rPr>
          <w:rStyle w:val="a6"/>
          <w:rFonts w:cs="ATraditional Arabic"/>
          <w:sz w:val="8"/>
          <w:szCs w:val="16"/>
          <w:rtl/>
        </w:rPr>
      </w:pPr>
      <w:r w:rsidRPr="002A7125">
        <w:rPr>
          <w:rStyle w:val="a6"/>
          <w:rFonts w:cs="ATraditional Arabic"/>
          <w:rtl/>
        </w:rPr>
        <w:t>(</w:t>
      </w:r>
      <w:r w:rsidRPr="002A7125">
        <w:rPr>
          <w:rStyle w:val="a6"/>
          <w:rFonts w:cs="ATraditional Arabic"/>
          <w:rtl/>
        </w:rPr>
        <w:footnoteRef/>
      </w:r>
      <w:bookmarkStart w:id="0" w:name="حاشيةآ2"/>
      <w:bookmarkEnd w:id="0"/>
      <w:r w:rsidRPr="002A7125">
        <w:rPr>
          <w:rStyle w:val="a6"/>
          <w:rFonts w:cs="ATraditional Arabic"/>
          <w:rtl/>
        </w:rPr>
        <w:t xml:space="preserve">) </w:t>
      </w:r>
      <w:r w:rsidRPr="002A7125">
        <w:rPr>
          <w:rFonts w:cs="ATraditional Arabic"/>
          <w:szCs w:val="36"/>
          <w:rtl/>
        </w:rPr>
        <w:t>[</w:t>
      </w:r>
      <w:r w:rsidRPr="00EB6A70">
        <w:rPr>
          <w:rFonts w:cs="ATraditional Arabic"/>
          <w:sz w:val="8"/>
          <w:szCs w:val="24"/>
          <w:rtl/>
        </w:rPr>
        <w:t>صحيح ابن خزيمة (3/ 117، رقم 1730) قال الأعظمي: قال الهيثمي: (2/ 164، رقم 165): "رواه الطبراني في الكبير عن الهيثم بن حميد عن حفص بن غيلان وقد وثقهما قوم وضعفهما آخرون وهما محتج بهما" وأورده في الصحيحة (706)].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8BC" w14:textId="2568ADDE" w:rsidR="00411038" w:rsidRPr="00C10AE1" w:rsidRDefault="00C10AE1" w:rsidP="00912959">
    <w:pPr>
      <w:pStyle w:val="a4"/>
      <w:tabs>
        <w:tab w:val="clear" w:pos="8306"/>
        <w:tab w:val="right" w:pos="9070"/>
      </w:tabs>
      <w:rPr>
        <w:rFonts w:cs="Sakkal Majalla"/>
        <w:b/>
        <w:bCs/>
      </w:rPr>
    </w:pPr>
    <w:r w:rsidRPr="00C10AE1">
      <w:rPr>
        <w:rFonts w:cs="Sakkal Majalla"/>
        <w:b/>
        <w:bCs/>
        <w:noProof/>
        <w:rtl/>
        <w:lang w:val="ar-SA"/>
      </w:rPr>
      <mc:AlternateContent>
        <mc:Choice Requires="wps">
          <w:drawing>
            <wp:anchor distT="0" distB="0" distL="114300" distR="114300" simplePos="0" relativeHeight="251660288" behindDoc="0" locked="0" layoutInCell="1" allowOverlap="1" wp14:anchorId="08FF2EB0" wp14:editId="40AED34E">
              <wp:simplePos x="0" y="0"/>
              <wp:positionH relativeFrom="column">
                <wp:posOffset>113030</wp:posOffset>
              </wp:positionH>
              <wp:positionV relativeFrom="paragraph">
                <wp:posOffset>-27223</wp:posOffset>
              </wp:positionV>
              <wp:extent cx="466090" cy="303424"/>
              <wp:effectExtent l="0" t="0" r="0" b="1905"/>
              <wp:wrapNone/>
              <wp:docPr id="13" name="مربع نص 13"/>
              <wp:cNvGraphicFramePr/>
              <a:graphic xmlns:a="http://schemas.openxmlformats.org/drawingml/2006/main">
                <a:graphicData uri="http://schemas.microsoft.com/office/word/2010/wordprocessingShape">
                  <wps:wsp>
                    <wps:cNvSpPr txBox="1"/>
                    <wps:spPr>
                      <a:xfrm>
                        <a:off x="0" y="0"/>
                        <a:ext cx="466090" cy="303424"/>
                      </a:xfrm>
                      <a:prstGeom prst="rect">
                        <a:avLst/>
                      </a:prstGeom>
                      <a:noFill/>
                      <a:ln w="6350">
                        <a:noFill/>
                      </a:ln>
                    </wps:spPr>
                    <wps:txbx>
                      <w:txbxContent>
                        <w:p w14:paraId="54A9556F" w14:textId="77777777" w:rsidR="00C10AE1" w:rsidRPr="00C10AE1" w:rsidRDefault="00C10AE1" w:rsidP="00C10AE1">
                          <w:pPr>
                            <w:spacing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Pr="00C10AE1">
                            <w:rPr>
                              <w:rStyle w:val="af"/>
                              <w:rFonts w:cs="Sakkal Majalla"/>
                              <w:b/>
                              <w:bCs/>
                              <w:sz w:val="28"/>
                              <w:szCs w:val="28"/>
                              <w:rtl/>
                            </w:rPr>
                            <w:t>2</w:t>
                          </w:r>
                          <w:r w:rsidRPr="00C10AE1">
                            <w:rPr>
                              <w:rStyle w:val="af"/>
                              <w:rFonts w:cs="Sakkal Majalla"/>
                              <w:b/>
                              <w:bCs/>
                              <w:sz w:val="28"/>
                              <w:szCs w:val="28"/>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FF2EB0" id="_x0000_t202" coordsize="21600,21600" o:spt="202" path="m,l,21600r21600,l21600,xe">
              <v:stroke joinstyle="miter"/>
              <v:path gradientshapeok="t" o:connecttype="rect"/>
            </v:shapetype>
            <v:shape id="مربع نص 13" o:spid="_x0000_s1026" type="#_x0000_t202" style="position:absolute;left:0;text-align:left;margin-left:8.9pt;margin-top:-2.15pt;width:36.7pt;height:2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" filled="f" stroked="f" strokeweight=".5pt">
              <v:textbox>
                <w:txbxContent>
                  <w:p w14:paraId="54A9556F" w14:textId="77777777" w:rsidR="00C10AE1" w:rsidRPr="00C10AE1" w:rsidRDefault="00C10AE1" w:rsidP="00C10AE1">
                    <w:pPr>
                      <w:spacing w:line="216" w:lineRule="auto"/>
                      <w:ind w:firstLine="0"/>
                      <w:jc w:val="center"/>
                      <w:rPr>
                        <w:rFonts w:cs="Sakkal Majalla"/>
                        <w:b/>
                        <w:bCs/>
                        <w:sz w:val="28"/>
                        <w:szCs w:val="28"/>
                      </w:rPr>
                    </w:pPr>
                    <w:r w:rsidRPr="00C10AE1">
                      <w:rPr>
                        <w:rStyle w:val="af"/>
                        <w:rFonts w:cs="Sakkal Majalla"/>
                        <w:b/>
                        <w:bCs/>
                        <w:sz w:val="28"/>
                        <w:szCs w:val="28"/>
                        <w:rtl/>
                      </w:rPr>
                      <w:fldChar w:fldCharType="begin"/>
                    </w:r>
                    <w:r w:rsidRPr="00C10AE1">
                      <w:rPr>
                        <w:rStyle w:val="af"/>
                        <w:rFonts w:cs="Sakkal Majalla"/>
                        <w:b/>
                        <w:bCs/>
                        <w:sz w:val="28"/>
                        <w:szCs w:val="28"/>
                      </w:rPr>
                      <w:instrText xml:space="preserve"> PAGE </w:instrText>
                    </w:r>
                    <w:r w:rsidRPr="00C10AE1">
                      <w:rPr>
                        <w:rStyle w:val="af"/>
                        <w:rFonts w:cs="Sakkal Majalla"/>
                        <w:b/>
                        <w:bCs/>
                        <w:sz w:val="28"/>
                        <w:szCs w:val="28"/>
                        <w:rtl/>
                      </w:rPr>
                      <w:fldChar w:fldCharType="separate"/>
                    </w:r>
                    <w:r w:rsidRPr="00C10AE1">
                      <w:rPr>
                        <w:rStyle w:val="af"/>
                        <w:rFonts w:cs="Sakkal Majalla"/>
                        <w:b/>
                        <w:bCs/>
                        <w:sz w:val="28"/>
                        <w:szCs w:val="28"/>
                        <w:rtl/>
                      </w:rPr>
                      <w:t>2</w:t>
                    </w:r>
                    <w:r w:rsidRPr="00C10AE1">
                      <w:rPr>
                        <w:rStyle w:val="af"/>
                        <w:rFonts w:cs="Sakkal Majalla"/>
                        <w:b/>
                        <w:bCs/>
                        <w:sz w:val="28"/>
                        <w:szCs w:val="28"/>
                        <w:rtl/>
                      </w:rPr>
                      <w:fldChar w:fldCharType="end"/>
                    </w:r>
                  </w:p>
                </w:txbxContent>
              </v:textbox>
            </v:shape>
          </w:pict>
        </mc:Fallback>
      </mc:AlternateContent>
    </w:r>
    <w:r w:rsidRPr="00C10AE1">
      <w:rPr>
        <w:rFonts w:cs="Sakkal Majalla"/>
        <w:b/>
        <w:bCs/>
        <w:noProof/>
        <w:rtl/>
        <w:lang w:val="ar-SA"/>
      </w:rPr>
      <mc:AlternateContent>
        <mc:Choice Requires="wps">
          <w:drawing>
            <wp:anchor distT="0" distB="0" distL="114300" distR="114300" simplePos="0" relativeHeight="251659264" behindDoc="0" locked="0" layoutInCell="1" allowOverlap="1" wp14:anchorId="0DED281D" wp14:editId="5E288CAB">
              <wp:simplePos x="0" y="0"/>
              <wp:positionH relativeFrom="column">
                <wp:posOffset>113558</wp:posOffset>
              </wp:positionH>
              <wp:positionV relativeFrom="paragraph">
                <wp:posOffset>16347</wp:posOffset>
              </wp:positionV>
              <wp:extent cx="466254" cy="203982"/>
              <wp:effectExtent l="0" t="0" r="10160" b="24765"/>
              <wp:wrapNone/>
              <wp:docPr id="12" name="مخطط انسيابي: معالجة متعاقبة 12"/>
              <wp:cNvGraphicFramePr/>
              <a:graphic xmlns:a="http://schemas.openxmlformats.org/drawingml/2006/main">
                <a:graphicData uri="http://schemas.microsoft.com/office/word/2010/wordprocessingShape">
                  <wps:wsp>
                    <wps:cNvSpPr/>
                    <wps:spPr>
                      <a:xfrm>
                        <a:off x="0" y="0"/>
                        <a:ext cx="466254" cy="203982"/>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85D1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2" o:spid="_x0000_s1026" type="#_x0000_t176" style="position:absolute;left:0;text-align:left;margin-left:8.95pt;margin-top:1.3pt;width:36.7pt;height:16.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" filled="f" strokecolor="black [3213]" strokeweight=".5pt"/>
          </w:pict>
        </mc:Fallback>
      </mc:AlternateContent>
    </w:r>
    <w:r w:rsidR="005020A4">
      <w:rPr>
        <w:rFonts w:cs="Sakkal Majalla" w:hint="cs"/>
        <w:b/>
        <w:bCs/>
        <w:rtl/>
      </w:rPr>
      <w:t>سيد الأيام</w:t>
    </w:r>
    <w:r w:rsidR="00D425C9" w:rsidRPr="00C10AE1">
      <w:rPr>
        <w:rFonts w:cs="Sakkal Majalla"/>
        <w:b/>
        <w:bCs/>
        <w:rtl/>
      </w:rPr>
      <w:tab/>
    </w:r>
    <w:r w:rsidR="00912959" w:rsidRPr="00C10AE1">
      <w:rPr>
        <w:rFonts w:cs="Sakkal Majalla"/>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6BCA"/>
    <w:multiLevelType w:val="hybridMultilevel"/>
    <w:tmpl w:val="FEC2EE3A"/>
    <w:lvl w:ilvl="0" w:tplc="92BE0E0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06C1EEE"/>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D00785"/>
    <w:multiLevelType w:val="hybridMultilevel"/>
    <w:tmpl w:val="131C6BC8"/>
    <w:lvl w:ilvl="0" w:tplc="49EA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64476961">
    <w:abstractNumId w:val="2"/>
  </w:num>
  <w:num w:numId="2" w16cid:durableId="2097626417">
    <w:abstractNumId w:val="1"/>
  </w:num>
  <w:num w:numId="3" w16cid:durableId="46789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3C"/>
    <w:rsid w:val="000253F1"/>
    <w:rsid w:val="00033178"/>
    <w:rsid w:val="00091DFB"/>
    <w:rsid w:val="00095096"/>
    <w:rsid w:val="0009544C"/>
    <w:rsid w:val="000C2A93"/>
    <w:rsid w:val="000E09D8"/>
    <w:rsid w:val="001149B7"/>
    <w:rsid w:val="00140072"/>
    <w:rsid w:val="001430F1"/>
    <w:rsid w:val="0018675B"/>
    <w:rsid w:val="00196C04"/>
    <w:rsid w:val="001E7357"/>
    <w:rsid w:val="001F1429"/>
    <w:rsid w:val="002270A8"/>
    <w:rsid w:val="0026210E"/>
    <w:rsid w:val="00284FCA"/>
    <w:rsid w:val="002B4F74"/>
    <w:rsid w:val="002C3F10"/>
    <w:rsid w:val="00316851"/>
    <w:rsid w:val="00317B67"/>
    <w:rsid w:val="00376EFC"/>
    <w:rsid w:val="003A6632"/>
    <w:rsid w:val="003B3F68"/>
    <w:rsid w:val="003F10CC"/>
    <w:rsid w:val="00411038"/>
    <w:rsid w:val="00414D52"/>
    <w:rsid w:val="0041515F"/>
    <w:rsid w:val="004216F3"/>
    <w:rsid w:val="00423EB4"/>
    <w:rsid w:val="00457AAD"/>
    <w:rsid w:val="00474B5A"/>
    <w:rsid w:val="004875A4"/>
    <w:rsid w:val="004A53C7"/>
    <w:rsid w:val="004C010B"/>
    <w:rsid w:val="004E5AA9"/>
    <w:rsid w:val="005020A4"/>
    <w:rsid w:val="00515BD4"/>
    <w:rsid w:val="0054561D"/>
    <w:rsid w:val="00557BB3"/>
    <w:rsid w:val="0056467E"/>
    <w:rsid w:val="005742DE"/>
    <w:rsid w:val="005B0CD0"/>
    <w:rsid w:val="005D432A"/>
    <w:rsid w:val="005E3531"/>
    <w:rsid w:val="006202EC"/>
    <w:rsid w:val="006735D4"/>
    <w:rsid w:val="006A4383"/>
    <w:rsid w:val="006C3673"/>
    <w:rsid w:val="006F72AA"/>
    <w:rsid w:val="00760EAF"/>
    <w:rsid w:val="0078289A"/>
    <w:rsid w:val="007A3694"/>
    <w:rsid w:val="007B2E9C"/>
    <w:rsid w:val="007E0BCA"/>
    <w:rsid w:val="007E1FD4"/>
    <w:rsid w:val="007E3C17"/>
    <w:rsid w:val="008114A9"/>
    <w:rsid w:val="00852E29"/>
    <w:rsid w:val="008545C6"/>
    <w:rsid w:val="008561CF"/>
    <w:rsid w:val="008A1D56"/>
    <w:rsid w:val="00912959"/>
    <w:rsid w:val="00917E3C"/>
    <w:rsid w:val="009428B9"/>
    <w:rsid w:val="0095566A"/>
    <w:rsid w:val="00966259"/>
    <w:rsid w:val="009E5637"/>
    <w:rsid w:val="009F5419"/>
    <w:rsid w:val="00A04E25"/>
    <w:rsid w:val="00A33786"/>
    <w:rsid w:val="00A518B1"/>
    <w:rsid w:val="00A65200"/>
    <w:rsid w:val="00A66D0A"/>
    <w:rsid w:val="00A72E69"/>
    <w:rsid w:val="00A848FE"/>
    <w:rsid w:val="00AA47DE"/>
    <w:rsid w:val="00AB2F04"/>
    <w:rsid w:val="00AC7FBB"/>
    <w:rsid w:val="00B10B16"/>
    <w:rsid w:val="00B13619"/>
    <w:rsid w:val="00B31121"/>
    <w:rsid w:val="00B31E00"/>
    <w:rsid w:val="00B47693"/>
    <w:rsid w:val="00B72CAE"/>
    <w:rsid w:val="00B81673"/>
    <w:rsid w:val="00BC20E3"/>
    <w:rsid w:val="00BD479B"/>
    <w:rsid w:val="00C0451F"/>
    <w:rsid w:val="00C10AE1"/>
    <w:rsid w:val="00C346B2"/>
    <w:rsid w:val="00C41E6E"/>
    <w:rsid w:val="00C44B71"/>
    <w:rsid w:val="00C44DDB"/>
    <w:rsid w:val="00C64EF5"/>
    <w:rsid w:val="00C84F79"/>
    <w:rsid w:val="00CA72B8"/>
    <w:rsid w:val="00CB39CF"/>
    <w:rsid w:val="00CD69B6"/>
    <w:rsid w:val="00CE6D35"/>
    <w:rsid w:val="00CE7CE1"/>
    <w:rsid w:val="00CF3A01"/>
    <w:rsid w:val="00D07E7E"/>
    <w:rsid w:val="00D425C9"/>
    <w:rsid w:val="00D55A1D"/>
    <w:rsid w:val="00D56104"/>
    <w:rsid w:val="00D63B96"/>
    <w:rsid w:val="00D771B8"/>
    <w:rsid w:val="00DB0478"/>
    <w:rsid w:val="00DC3B65"/>
    <w:rsid w:val="00DE735F"/>
    <w:rsid w:val="00EA5652"/>
    <w:rsid w:val="00ED7BFD"/>
    <w:rsid w:val="00F07E8F"/>
    <w:rsid w:val="00F72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52B0"/>
  <w15:chartTrackingRefBased/>
  <w15:docId w15:val="{8E2E2AA1-55BF-4EFB-BC86-F6D9A823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E3C"/>
    <w:pPr>
      <w:bidi/>
      <w:spacing w:after="0" w:line="240" w:lineRule="auto"/>
      <w:ind w:firstLine="567"/>
      <w:jc w:val="lowKashida"/>
    </w:pPr>
    <w:rPr>
      <w:rFonts w:cs="ATraditional Arabic"/>
      <w:kern w:val="2"/>
      <w:sz w:val="50"/>
      <w:szCs w:val="36"/>
      <w14:ligatures w14:val="standardContextual"/>
    </w:rPr>
  </w:style>
  <w:style w:type="paragraph" w:styleId="1">
    <w:name w:val="heading 1"/>
    <w:basedOn w:val="a"/>
    <w:next w:val="a"/>
    <w:link w:val="1Char"/>
    <w:uiPriority w:val="9"/>
    <w:qFormat/>
    <w:rsid w:val="004216F3"/>
    <w:pPr>
      <w:keepNext/>
      <w:keepLines/>
      <w:pageBreakBefore/>
      <w:spacing w:before="240" w:after="120"/>
      <w:ind w:firstLine="0"/>
      <w:jc w:val="center"/>
      <w:outlineLvl w:val="0"/>
    </w:pPr>
    <w:rPr>
      <w:rFonts w:asciiTheme="majorHAnsi" w:eastAsiaTheme="majorEastAsia" w:hAnsiTheme="majorHAnsi" w:cs="PT Bold Heading"/>
      <w:kern w:val="0"/>
      <w:sz w:val="34"/>
      <w:szCs w:val="40"/>
      <w14:ligatures w14:val="none"/>
    </w:rPr>
  </w:style>
  <w:style w:type="paragraph" w:styleId="2">
    <w:name w:val="heading 2"/>
    <w:basedOn w:val="a"/>
    <w:next w:val="a"/>
    <w:link w:val="2Char"/>
    <w:uiPriority w:val="9"/>
    <w:qFormat/>
    <w:rsid w:val="008A1D56"/>
    <w:pPr>
      <w:keepNext/>
      <w:keepLines/>
      <w:spacing w:before="240" w:after="120"/>
      <w:ind w:firstLine="0"/>
      <w:outlineLvl w:val="1"/>
    </w:pPr>
    <w:rPr>
      <w:rFonts w:asciiTheme="majorHAnsi" w:eastAsiaTheme="majorEastAsia" w:hAnsiTheme="majorHAnsi" w:cs="Traditional Arabic"/>
      <w:bCs/>
      <w:kern w:val="0"/>
      <w:sz w:val="34"/>
      <w:szCs w:val="40"/>
      <w14:ligatures w14:val="none"/>
    </w:rPr>
  </w:style>
  <w:style w:type="paragraph" w:styleId="3">
    <w:name w:val="heading 3"/>
    <w:basedOn w:val="a"/>
    <w:next w:val="a"/>
    <w:link w:val="3Char"/>
    <w:uiPriority w:val="9"/>
    <w:qFormat/>
    <w:rsid w:val="00A65200"/>
    <w:pPr>
      <w:keepNext/>
      <w:keepLines/>
      <w:spacing w:before="120"/>
      <w:ind w:left="284" w:firstLine="0"/>
      <w:outlineLvl w:val="2"/>
    </w:pPr>
    <w:rPr>
      <w:rFonts w:asciiTheme="majorHAnsi" w:eastAsiaTheme="majorEastAsia" w:hAnsiTheme="majorHAnsi" w:cs="Traditional Arabic"/>
      <w:bCs/>
      <w:kern w:val="0"/>
      <w:sz w:val="24"/>
      <w14:ligatures w14:val="none"/>
    </w:rPr>
  </w:style>
  <w:style w:type="paragraph" w:styleId="4">
    <w:name w:val="heading 4"/>
    <w:basedOn w:val="a"/>
    <w:next w:val="a"/>
    <w:link w:val="4Char"/>
    <w:uiPriority w:val="9"/>
    <w:qFormat/>
    <w:rsid w:val="00A65200"/>
    <w:pPr>
      <w:keepNext/>
      <w:keepLines/>
      <w:spacing w:before="120"/>
      <w:ind w:left="397" w:firstLine="0"/>
      <w:outlineLvl w:val="3"/>
    </w:pPr>
    <w:rPr>
      <w:rFonts w:asciiTheme="majorHAnsi" w:eastAsiaTheme="majorEastAsia" w:hAnsiTheme="majorHAnsi" w:cs="Traditional Arabic"/>
      <w:bCs/>
      <w:i/>
      <w:kern w:val="0"/>
      <w:sz w:val="34"/>
      <w14:ligatures w14:val="none"/>
    </w:rPr>
  </w:style>
  <w:style w:type="paragraph" w:styleId="5">
    <w:name w:val="heading 5"/>
    <w:basedOn w:val="a"/>
    <w:next w:val="a"/>
    <w:link w:val="5Char"/>
    <w:uiPriority w:val="9"/>
    <w:unhideWhenUsed/>
    <w:qFormat/>
    <w:rsid w:val="00A65200"/>
    <w:pPr>
      <w:spacing w:before="120"/>
      <w:ind w:left="510" w:firstLine="0"/>
      <w:outlineLvl w:val="4"/>
    </w:pPr>
    <w:rPr>
      <w:rFonts w:ascii="Sakkal Majalla" w:hAnsi="Sakkal Majalla" w:cs="Traditional Arabic"/>
      <w:bCs/>
      <w:kern w:val="0"/>
      <w:sz w:val="3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44DDB"/>
    <w:pPr>
      <w:spacing w:after="160"/>
      <w:ind w:firstLine="720"/>
      <w:jc w:val="left"/>
    </w:pPr>
    <w:rPr>
      <w:rFonts w:ascii="Sakkal Majalla" w:hAnsi="Sakkal Majalla" w:cs="AAA GoldenLotus"/>
      <w:kern w:val="0"/>
      <w:sz w:val="20"/>
      <w:szCs w:val="28"/>
      <w14:ligatures w14:val="none"/>
    </w:rPr>
  </w:style>
  <w:style w:type="character" w:customStyle="1" w:styleId="Char">
    <w:name w:val="نص تعليق Char"/>
    <w:basedOn w:val="a0"/>
    <w:link w:val="a3"/>
    <w:uiPriority w:val="99"/>
    <w:rsid w:val="00C44DDB"/>
    <w:rPr>
      <w:rFonts w:cs="AAA GoldenLotus"/>
      <w:sz w:val="20"/>
      <w:szCs w:val="28"/>
    </w:rPr>
  </w:style>
  <w:style w:type="paragraph" w:styleId="a4">
    <w:name w:val="header"/>
    <w:basedOn w:val="a"/>
    <w:link w:val="Char0"/>
    <w:uiPriority w:val="99"/>
    <w:unhideWhenUsed/>
    <w:rsid w:val="00D425C9"/>
    <w:pPr>
      <w:pBdr>
        <w:bottom w:val="double" w:sz="4" w:space="1" w:color="auto"/>
      </w:pBdr>
      <w:tabs>
        <w:tab w:val="center" w:pos="4153"/>
        <w:tab w:val="right" w:pos="8306"/>
      </w:tabs>
      <w:ind w:firstLine="0"/>
    </w:pPr>
    <w:rPr>
      <w:rFonts w:ascii="Sakkal Majalla" w:hAnsi="Sakkal Majalla" w:cs="Traditional Arabic"/>
      <w:kern w:val="0"/>
      <w:sz w:val="34"/>
      <w:szCs w:val="28"/>
      <w14:ligatures w14:val="none"/>
    </w:rPr>
  </w:style>
  <w:style w:type="character" w:customStyle="1" w:styleId="Char0">
    <w:name w:val="رأس الصفحة Char"/>
    <w:basedOn w:val="a0"/>
    <w:link w:val="a4"/>
    <w:uiPriority w:val="99"/>
    <w:rsid w:val="00D425C9"/>
    <w:rPr>
      <w:rFonts w:cs="Traditional Arabic"/>
      <w:szCs w:val="28"/>
    </w:rPr>
  </w:style>
  <w:style w:type="paragraph" w:styleId="a5">
    <w:name w:val="footer"/>
    <w:basedOn w:val="a"/>
    <w:link w:val="Char1"/>
    <w:uiPriority w:val="99"/>
    <w:unhideWhenUsed/>
    <w:rsid w:val="005E3531"/>
    <w:pPr>
      <w:tabs>
        <w:tab w:val="center" w:pos="4153"/>
        <w:tab w:val="right" w:pos="8306"/>
      </w:tabs>
      <w:ind w:firstLine="454"/>
    </w:pPr>
    <w:rPr>
      <w:rFonts w:ascii="Sakkal Majalla" w:hAnsi="Sakkal Majalla" w:cs="Traditional Arabic"/>
      <w:kern w:val="0"/>
      <w:sz w:val="34"/>
      <w14:ligatures w14:val="none"/>
    </w:rPr>
  </w:style>
  <w:style w:type="character" w:customStyle="1" w:styleId="Char1">
    <w:name w:val="تذييل الصفحة Char"/>
    <w:basedOn w:val="a0"/>
    <w:link w:val="a5"/>
    <w:uiPriority w:val="99"/>
    <w:rsid w:val="005E3531"/>
    <w:rPr>
      <w:rFonts w:cs="Traditional Arabic"/>
      <w:szCs w:val="36"/>
    </w:rPr>
  </w:style>
  <w:style w:type="character" w:styleId="a6">
    <w:name w:val="footnote reference"/>
    <w:aliases w:val="Footnote Reference"/>
    <w:basedOn w:val="a0"/>
    <w:rsid w:val="005E3531"/>
    <w:rPr>
      <w:rFonts w:ascii="Traditional Arabic" w:hAnsi="Traditional Arabic" w:cs="Traditional Arabic"/>
      <w:position w:val="0"/>
      <w:sz w:val="32"/>
      <w:szCs w:val="36"/>
      <w:vertAlign w:val="superscript"/>
    </w:rPr>
  </w:style>
  <w:style w:type="paragraph" w:styleId="a7">
    <w:name w:val="footnote text"/>
    <w:basedOn w:val="a"/>
    <w:link w:val="Char2"/>
    <w:unhideWhenUsed/>
    <w:rsid w:val="00515BD4"/>
    <w:pPr>
      <w:ind w:left="340" w:hanging="340"/>
    </w:pPr>
    <w:rPr>
      <w:rFonts w:ascii="Traditional Arabic" w:hAnsi="Traditional Arabic" w:cs="Traditional Arabic"/>
      <w:kern w:val="0"/>
      <w:sz w:val="24"/>
      <w:szCs w:val="28"/>
      <w14:ligatures w14:val="none"/>
    </w:rPr>
  </w:style>
  <w:style w:type="character" w:customStyle="1" w:styleId="Char2">
    <w:name w:val="نص حاشية سفلية Char"/>
    <w:basedOn w:val="a0"/>
    <w:link w:val="a7"/>
    <w:rsid w:val="00515BD4"/>
    <w:rPr>
      <w:rFonts w:ascii="Traditional Arabic" w:hAnsi="Traditional Arabic" w:cs="Traditional Arabic"/>
      <w:sz w:val="24"/>
      <w:szCs w:val="28"/>
    </w:rPr>
  </w:style>
  <w:style w:type="character" w:customStyle="1" w:styleId="1Char">
    <w:name w:val="العنوان 1 Char"/>
    <w:basedOn w:val="a0"/>
    <w:link w:val="1"/>
    <w:uiPriority w:val="9"/>
    <w:rsid w:val="004216F3"/>
    <w:rPr>
      <w:rFonts w:asciiTheme="majorHAnsi" w:eastAsiaTheme="majorEastAsia" w:hAnsiTheme="majorHAnsi" w:cs="PT Bold Heading"/>
      <w:sz w:val="32"/>
      <w:szCs w:val="40"/>
    </w:rPr>
  </w:style>
  <w:style w:type="character" w:customStyle="1" w:styleId="2Char">
    <w:name w:val="عنوان 2 Char"/>
    <w:basedOn w:val="a0"/>
    <w:link w:val="2"/>
    <w:uiPriority w:val="9"/>
    <w:rsid w:val="008A1D56"/>
    <w:rPr>
      <w:rFonts w:asciiTheme="majorHAnsi" w:eastAsiaTheme="majorEastAsia" w:hAnsiTheme="majorHAnsi" w:cs="Traditional Arabic"/>
      <w:bCs/>
      <w:sz w:val="34"/>
      <w:szCs w:val="40"/>
    </w:rPr>
  </w:style>
  <w:style w:type="character" w:customStyle="1" w:styleId="3Char">
    <w:name w:val="عنوان 3 Char"/>
    <w:basedOn w:val="a0"/>
    <w:link w:val="3"/>
    <w:uiPriority w:val="9"/>
    <w:rsid w:val="00A65200"/>
    <w:rPr>
      <w:rFonts w:asciiTheme="majorHAnsi" w:eastAsiaTheme="majorEastAsia" w:hAnsiTheme="majorHAnsi" w:cs="Traditional Arabic"/>
      <w:bCs/>
      <w:sz w:val="24"/>
      <w:szCs w:val="36"/>
    </w:rPr>
  </w:style>
  <w:style w:type="character" w:customStyle="1" w:styleId="4Char">
    <w:name w:val="عنوان 4 Char"/>
    <w:basedOn w:val="a0"/>
    <w:link w:val="4"/>
    <w:uiPriority w:val="9"/>
    <w:rsid w:val="00A65200"/>
    <w:rPr>
      <w:rFonts w:asciiTheme="majorHAnsi" w:eastAsiaTheme="majorEastAsia" w:hAnsiTheme="majorHAnsi" w:cs="Traditional Arabic"/>
      <w:bCs/>
      <w:i/>
      <w:sz w:val="26"/>
      <w:szCs w:val="36"/>
    </w:rPr>
  </w:style>
  <w:style w:type="table" w:styleId="a8">
    <w:name w:val="Table Grid"/>
    <w:basedOn w:val="a1"/>
    <w:uiPriority w:val="39"/>
    <w:rsid w:val="00D42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قصيدة"/>
    <w:basedOn w:val="a"/>
    <w:uiPriority w:val="9"/>
    <w:rsid w:val="00C44B71"/>
    <w:pPr>
      <w:ind w:firstLine="0"/>
    </w:pPr>
    <w:rPr>
      <w:rFonts w:ascii="Sakkal Majalla" w:hAnsi="Sakkal Majalla" w:cs="Traditional Arabic"/>
      <w:kern w:val="0"/>
      <w:sz w:val="34"/>
      <w14:ligatures w14:val="none"/>
    </w:rPr>
  </w:style>
  <w:style w:type="paragraph" w:styleId="aa">
    <w:name w:val="Title"/>
    <w:basedOn w:val="a"/>
    <w:next w:val="a"/>
    <w:link w:val="Char3"/>
    <w:uiPriority w:val="10"/>
    <w:qFormat/>
    <w:rsid w:val="00140072"/>
    <w:pPr>
      <w:ind w:firstLine="0"/>
      <w:contextualSpacing/>
      <w:jc w:val="center"/>
    </w:pPr>
    <w:rPr>
      <w:rFonts w:asciiTheme="majorHAnsi" w:eastAsiaTheme="majorEastAsia" w:hAnsiTheme="majorHAnsi" w:cs="PT Bold Heading"/>
      <w:spacing w:val="-10"/>
      <w:kern w:val="28"/>
      <w:sz w:val="56"/>
      <w:szCs w:val="72"/>
      <w14:ligatures w14:val="none"/>
    </w:rPr>
  </w:style>
  <w:style w:type="character" w:customStyle="1" w:styleId="Char3">
    <w:name w:val="العنوان Char"/>
    <w:basedOn w:val="a0"/>
    <w:link w:val="aa"/>
    <w:uiPriority w:val="10"/>
    <w:rsid w:val="00140072"/>
    <w:rPr>
      <w:rFonts w:asciiTheme="majorHAnsi" w:eastAsiaTheme="majorEastAsia" w:hAnsiTheme="majorHAnsi" w:cs="PT Bold Heading"/>
      <w:spacing w:val="-10"/>
      <w:kern w:val="28"/>
      <w:sz w:val="56"/>
      <w:szCs w:val="72"/>
    </w:rPr>
  </w:style>
  <w:style w:type="character" w:customStyle="1" w:styleId="5Char">
    <w:name w:val="عنوان 5 Char"/>
    <w:basedOn w:val="a0"/>
    <w:link w:val="5"/>
    <w:uiPriority w:val="9"/>
    <w:rsid w:val="00A65200"/>
    <w:rPr>
      <w:rFonts w:ascii="Times New Roman" w:hAnsi="Times New Roman" w:cs="Traditional Arabic"/>
      <w:bCs/>
      <w:sz w:val="26"/>
      <w:szCs w:val="36"/>
    </w:rPr>
  </w:style>
  <w:style w:type="paragraph" w:customStyle="1" w:styleId="ab">
    <w:name w:val="كليشة"/>
    <w:rsid w:val="00140072"/>
    <w:pPr>
      <w:jc w:val="center"/>
    </w:pPr>
    <w:rPr>
      <w:rFonts w:ascii="Sakkal Majalla" w:hAnsi="Sakkal Majalla" w:cs="Traditional Arabic"/>
      <w:sz w:val="28"/>
      <w:szCs w:val="32"/>
    </w:rPr>
  </w:style>
  <w:style w:type="paragraph" w:customStyle="1" w:styleId="ac">
    <w:name w:val="صفحة العنوان"/>
    <w:rsid w:val="00140072"/>
    <w:pPr>
      <w:spacing w:after="0" w:line="240" w:lineRule="auto"/>
      <w:jc w:val="center"/>
    </w:pPr>
    <w:rPr>
      <w:rFonts w:ascii="Sakkal Majalla" w:hAnsi="Sakkal Majalla" w:cs="Traditional Arabic"/>
      <w:b/>
      <w:bCs/>
      <w:sz w:val="32"/>
      <w:szCs w:val="36"/>
    </w:rPr>
  </w:style>
  <w:style w:type="paragraph" w:styleId="ad">
    <w:name w:val="Balloon Text"/>
    <w:basedOn w:val="a"/>
    <w:link w:val="Char4"/>
    <w:uiPriority w:val="99"/>
    <w:semiHidden/>
    <w:unhideWhenUsed/>
    <w:rsid w:val="004216F3"/>
    <w:pPr>
      <w:ind w:firstLine="454"/>
    </w:pPr>
    <w:rPr>
      <w:rFonts w:ascii="Tahoma" w:hAnsi="Tahoma" w:cs="Tahoma"/>
      <w:kern w:val="0"/>
      <w:sz w:val="18"/>
      <w:szCs w:val="18"/>
      <w14:ligatures w14:val="none"/>
    </w:rPr>
  </w:style>
  <w:style w:type="character" w:customStyle="1" w:styleId="Char4">
    <w:name w:val="نص في بالون Char"/>
    <w:basedOn w:val="a0"/>
    <w:link w:val="ad"/>
    <w:uiPriority w:val="99"/>
    <w:semiHidden/>
    <w:rsid w:val="004216F3"/>
    <w:rPr>
      <w:rFonts w:ascii="Tahoma" w:hAnsi="Tahoma" w:cs="Tahoma"/>
      <w:sz w:val="18"/>
      <w:szCs w:val="18"/>
    </w:rPr>
  </w:style>
  <w:style w:type="character" w:styleId="ae">
    <w:name w:val="Strong"/>
    <w:basedOn w:val="a0"/>
    <w:uiPriority w:val="22"/>
    <w:qFormat/>
    <w:rsid w:val="00D63B96"/>
    <w:rPr>
      <w:b/>
      <w:bCs/>
    </w:rPr>
  </w:style>
  <w:style w:type="character" w:styleId="af">
    <w:name w:val="page number"/>
    <w:basedOn w:val="a0"/>
    <w:uiPriority w:val="99"/>
    <w:semiHidden/>
    <w:unhideWhenUsed/>
    <w:rsid w:val="00912959"/>
  </w:style>
  <w:style w:type="paragraph" w:styleId="af0">
    <w:name w:val="No Spacing"/>
    <w:link w:val="Char5"/>
    <w:uiPriority w:val="1"/>
    <w:qFormat/>
    <w:rsid w:val="008561CF"/>
    <w:pPr>
      <w:bidi/>
      <w:spacing w:after="0" w:line="240" w:lineRule="auto"/>
    </w:pPr>
    <w:rPr>
      <w:rFonts w:eastAsiaTheme="minorEastAsia"/>
    </w:rPr>
  </w:style>
  <w:style w:type="character" w:customStyle="1" w:styleId="Char5">
    <w:name w:val="بلا تباعد Char"/>
    <w:basedOn w:val="a0"/>
    <w:link w:val="af0"/>
    <w:uiPriority w:val="1"/>
    <w:rsid w:val="008561CF"/>
    <w:rPr>
      <w:rFonts w:eastAsiaTheme="minorEastAsia"/>
    </w:rPr>
  </w:style>
  <w:style w:type="paragraph" w:customStyle="1" w:styleId="af1">
    <w:name w:val="عنوان جانبي"/>
    <w:basedOn w:val="a"/>
    <w:link w:val="Char6"/>
    <w:qFormat/>
    <w:rsid w:val="00B31121"/>
    <w:pPr>
      <w:spacing w:line="228" w:lineRule="auto"/>
      <w:ind w:firstLine="0"/>
      <w:jc w:val="center"/>
    </w:pPr>
    <w:rPr>
      <w:rFonts w:ascii="Sakkal Majalla" w:hAnsi="Sakkal Majalla" w:cs="Sakkal Majalla"/>
      <w:b/>
      <w:bCs/>
      <w:kern w:val="0"/>
      <w:sz w:val="24"/>
      <w:szCs w:val="24"/>
      <w14:ligatures w14:val="none"/>
    </w:rPr>
  </w:style>
  <w:style w:type="character" w:customStyle="1" w:styleId="Char6">
    <w:name w:val="عنوان جانبي Char"/>
    <w:basedOn w:val="a0"/>
    <w:link w:val="af1"/>
    <w:rsid w:val="00B31121"/>
    <w:rPr>
      <w:rFonts w:ascii="Sakkal Majalla" w:hAnsi="Sakkal Majalla" w:cs="Sakkal Majalla"/>
      <w:b/>
      <w:bCs/>
      <w:sz w:val="24"/>
      <w:szCs w:val="24"/>
    </w:rPr>
  </w:style>
  <w:style w:type="character" w:customStyle="1" w:styleId="10">
    <w:name w:val="نمط1"/>
    <w:rsid w:val="00A66D0A"/>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4135">
      <w:bodyDiv w:val="1"/>
      <w:marLeft w:val="0"/>
      <w:marRight w:val="0"/>
      <w:marTop w:val="0"/>
      <w:marBottom w:val="0"/>
      <w:divBdr>
        <w:top w:val="none" w:sz="0" w:space="0" w:color="auto"/>
        <w:left w:val="none" w:sz="0" w:space="0" w:color="auto"/>
        <w:bottom w:val="none" w:sz="0" w:space="0" w:color="auto"/>
        <w:right w:val="none" w:sz="0" w:space="0" w:color="auto"/>
      </w:divBdr>
      <w:divsChild>
        <w:div w:id="1236861876">
          <w:marLeft w:val="0"/>
          <w:marRight w:val="0"/>
          <w:marTop w:val="0"/>
          <w:marBottom w:val="0"/>
          <w:divBdr>
            <w:top w:val="none" w:sz="0" w:space="0" w:color="auto"/>
            <w:left w:val="none" w:sz="0" w:space="0" w:color="auto"/>
            <w:bottom w:val="none" w:sz="0" w:space="0" w:color="auto"/>
            <w:right w:val="none" w:sz="0" w:space="0" w:color="auto"/>
          </w:divBdr>
          <w:divsChild>
            <w:div w:id="368336424">
              <w:marLeft w:val="0"/>
              <w:marRight w:val="0"/>
              <w:marTop w:val="0"/>
              <w:marBottom w:val="0"/>
              <w:divBdr>
                <w:top w:val="none" w:sz="0" w:space="0" w:color="auto"/>
                <w:left w:val="none" w:sz="0" w:space="0" w:color="auto"/>
                <w:bottom w:val="none" w:sz="0" w:space="0" w:color="auto"/>
                <w:right w:val="none" w:sz="0" w:space="0" w:color="auto"/>
              </w:divBdr>
              <w:divsChild>
                <w:div w:id="192501463">
                  <w:marLeft w:val="0"/>
                  <w:marRight w:val="0"/>
                  <w:marTop w:val="240"/>
                  <w:marBottom w:val="240"/>
                  <w:divBdr>
                    <w:top w:val="none" w:sz="0" w:space="0" w:color="auto"/>
                    <w:left w:val="none" w:sz="0" w:space="0" w:color="auto"/>
                    <w:bottom w:val="none" w:sz="0" w:space="0" w:color="auto"/>
                    <w:right w:val="none" w:sz="0" w:space="0" w:color="auto"/>
                  </w:divBdr>
                </w:div>
                <w:div w:id="629435026">
                  <w:marLeft w:val="0"/>
                  <w:marRight w:val="0"/>
                  <w:marTop w:val="195"/>
                  <w:marBottom w:val="0"/>
                  <w:divBdr>
                    <w:top w:val="none" w:sz="0" w:space="0" w:color="auto"/>
                    <w:left w:val="none" w:sz="0" w:space="0" w:color="auto"/>
                    <w:bottom w:val="none" w:sz="0" w:space="0" w:color="auto"/>
                    <w:right w:val="none" w:sz="0" w:space="0" w:color="auto"/>
                  </w:divBdr>
                  <w:divsChild>
                    <w:div w:id="1130514198">
                      <w:marLeft w:val="0"/>
                      <w:marRight w:val="0"/>
                      <w:marTop w:val="0"/>
                      <w:marBottom w:val="0"/>
                      <w:divBdr>
                        <w:top w:val="none" w:sz="0" w:space="0" w:color="auto"/>
                        <w:left w:val="none" w:sz="0" w:space="0" w:color="auto"/>
                        <w:bottom w:val="none" w:sz="0" w:space="0" w:color="auto"/>
                        <w:right w:val="none" w:sz="0" w:space="0" w:color="auto"/>
                      </w:divBdr>
                      <w:divsChild>
                        <w:div w:id="1899243611">
                          <w:marLeft w:val="0"/>
                          <w:marRight w:val="0"/>
                          <w:marTop w:val="0"/>
                          <w:marBottom w:val="0"/>
                          <w:divBdr>
                            <w:top w:val="none" w:sz="0" w:space="0" w:color="auto"/>
                            <w:left w:val="none" w:sz="0" w:space="0" w:color="auto"/>
                            <w:bottom w:val="none" w:sz="0" w:space="0" w:color="auto"/>
                            <w:right w:val="none" w:sz="0" w:space="0" w:color="auto"/>
                          </w:divBdr>
                          <w:divsChild>
                            <w:div w:id="314920811">
                              <w:marLeft w:val="0"/>
                              <w:marRight w:val="0"/>
                              <w:marTop w:val="240"/>
                              <w:marBottom w:val="240"/>
                              <w:divBdr>
                                <w:top w:val="none" w:sz="0" w:space="0" w:color="auto"/>
                                <w:left w:val="none" w:sz="0" w:space="0" w:color="auto"/>
                                <w:bottom w:val="none" w:sz="0" w:space="0" w:color="auto"/>
                                <w:right w:val="none" w:sz="0" w:space="0" w:color="auto"/>
                              </w:divBdr>
                            </w:div>
                            <w:div w:id="673535525">
                              <w:marLeft w:val="0"/>
                              <w:marRight w:val="0"/>
                              <w:marTop w:val="240"/>
                              <w:marBottom w:val="240"/>
                              <w:divBdr>
                                <w:top w:val="none" w:sz="0" w:space="0" w:color="auto"/>
                                <w:left w:val="none" w:sz="0" w:space="0" w:color="auto"/>
                                <w:bottom w:val="none" w:sz="0" w:space="0" w:color="auto"/>
                                <w:right w:val="none" w:sz="0" w:space="0" w:color="auto"/>
                              </w:divBdr>
                            </w:div>
                            <w:div w:id="1875531681">
                              <w:marLeft w:val="0"/>
                              <w:marRight w:val="0"/>
                              <w:marTop w:val="240"/>
                              <w:marBottom w:val="240"/>
                              <w:divBdr>
                                <w:top w:val="none" w:sz="0" w:space="0" w:color="auto"/>
                                <w:left w:val="none" w:sz="0" w:space="0" w:color="auto"/>
                                <w:bottom w:val="none" w:sz="0" w:space="0" w:color="auto"/>
                                <w:right w:val="none" w:sz="0" w:space="0" w:color="auto"/>
                              </w:divBdr>
                            </w:div>
                            <w:div w:id="4246921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634094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8494203">
          <w:marLeft w:val="0"/>
          <w:marRight w:val="0"/>
          <w:marTop w:val="0"/>
          <w:marBottom w:val="0"/>
          <w:divBdr>
            <w:top w:val="none" w:sz="0" w:space="0" w:color="auto"/>
            <w:left w:val="none" w:sz="0" w:space="0" w:color="auto"/>
            <w:bottom w:val="none" w:sz="0" w:space="0" w:color="auto"/>
            <w:right w:val="none" w:sz="0" w:space="0" w:color="auto"/>
          </w:divBdr>
          <w:divsChild>
            <w:div w:id="1859273352">
              <w:marLeft w:val="0"/>
              <w:marRight w:val="0"/>
              <w:marTop w:val="0"/>
              <w:marBottom w:val="0"/>
              <w:divBdr>
                <w:top w:val="none" w:sz="0" w:space="0" w:color="auto"/>
                <w:left w:val="none" w:sz="0" w:space="0" w:color="auto"/>
                <w:bottom w:val="none" w:sz="0" w:space="0" w:color="auto"/>
                <w:right w:val="none" w:sz="0" w:space="0" w:color="auto"/>
              </w:divBdr>
              <w:divsChild>
                <w:div w:id="121653259">
                  <w:marLeft w:val="0"/>
                  <w:marRight w:val="0"/>
                  <w:marTop w:val="0"/>
                  <w:marBottom w:val="0"/>
                  <w:divBdr>
                    <w:top w:val="none" w:sz="0" w:space="0" w:color="auto"/>
                    <w:left w:val="none" w:sz="0" w:space="0" w:color="auto"/>
                    <w:bottom w:val="none" w:sz="0" w:space="0" w:color="auto"/>
                    <w:right w:val="none" w:sz="0" w:space="0" w:color="auto"/>
                  </w:divBdr>
                  <w:divsChild>
                    <w:div w:id="1841382788">
                      <w:marLeft w:val="0"/>
                      <w:marRight w:val="0"/>
                      <w:marTop w:val="0"/>
                      <w:marBottom w:val="0"/>
                      <w:divBdr>
                        <w:top w:val="none" w:sz="0" w:space="0" w:color="auto"/>
                        <w:left w:val="none" w:sz="0" w:space="0" w:color="auto"/>
                        <w:bottom w:val="none" w:sz="0" w:space="0" w:color="auto"/>
                        <w:right w:val="none" w:sz="0" w:space="0" w:color="auto"/>
                      </w:divBdr>
                      <w:divsChild>
                        <w:div w:id="741291729">
                          <w:marLeft w:val="0"/>
                          <w:marRight w:val="0"/>
                          <w:marTop w:val="0"/>
                          <w:marBottom w:val="0"/>
                          <w:divBdr>
                            <w:top w:val="none" w:sz="0" w:space="0" w:color="auto"/>
                            <w:left w:val="none" w:sz="0" w:space="0" w:color="auto"/>
                            <w:bottom w:val="none" w:sz="0" w:space="0" w:color="auto"/>
                            <w:right w:val="none" w:sz="0" w:space="0" w:color="auto"/>
                          </w:divBdr>
                        </w:div>
                        <w:div w:id="20052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2048">
          <w:marLeft w:val="0"/>
          <w:marRight w:val="0"/>
          <w:marTop w:val="0"/>
          <w:marBottom w:val="0"/>
          <w:divBdr>
            <w:top w:val="none" w:sz="0" w:space="0" w:color="auto"/>
            <w:left w:val="none" w:sz="0" w:space="0" w:color="auto"/>
            <w:bottom w:val="none" w:sz="0" w:space="0" w:color="auto"/>
            <w:right w:val="none" w:sz="0" w:space="0" w:color="auto"/>
          </w:divBdr>
        </w:div>
      </w:divsChild>
    </w:div>
    <w:div w:id="129713837">
      <w:bodyDiv w:val="1"/>
      <w:marLeft w:val="0"/>
      <w:marRight w:val="0"/>
      <w:marTop w:val="0"/>
      <w:marBottom w:val="0"/>
      <w:divBdr>
        <w:top w:val="none" w:sz="0" w:space="0" w:color="auto"/>
        <w:left w:val="none" w:sz="0" w:space="0" w:color="auto"/>
        <w:bottom w:val="none" w:sz="0" w:space="0" w:color="auto"/>
        <w:right w:val="none" w:sz="0" w:space="0" w:color="auto"/>
      </w:divBdr>
    </w:div>
    <w:div w:id="483856069">
      <w:bodyDiv w:val="1"/>
      <w:marLeft w:val="0"/>
      <w:marRight w:val="0"/>
      <w:marTop w:val="0"/>
      <w:marBottom w:val="0"/>
      <w:divBdr>
        <w:top w:val="none" w:sz="0" w:space="0" w:color="auto"/>
        <w:left w:val="none" w:sz="0" w:space="0" w:color="auto"/>
        <w:bottom w:val="none" w:sz="0" w:space="0" w:color="auto"/>
        <w:right w:val="none" w:sz="0" w:space="0" w:color="auto"/>
      </w:divBdr>
    </w:div>
    <w:div w:id="1083179746">
      <w:bodyDiv w:val="1"/>
      <w:marLeft w:val="0"/>
      <w:marRight w:val="0"/>
      <w:marTop w:val="0"/>
      <w:marBottom w:val="0"/>
      <w:divBdr>
        <w:top w:val="none" w:sz="0" w:space="0" w:color="auto"/>
        <w:left w:val="none" w:sz="0" w:space="0" w:color="auto"/>
        <w:bottom w:val="none" w:sz="0" w:space="0" w:color="auto"/>
        <w:right w:val="none" w:sz="0" w:space="0" w:color="auto"/>
      </w:divBdr>
    </w:div>
    <w:div w:id="1213231149">
      <w:bodyDiv w:val="1"/>
      <w:marLeft w:val="0"/>
      <w:marRight w:val="0"/>
      <w:marTop w:val="0"/>
      <w:marBottom w:val="0"/>
      <w:divBdr>
        <w:top w:val="none" w:sz="0" w:space="0" w:color="auto"/>
        <w:left w:val="none" w:sz="0" w:space="0" w:color="auto"/>
        <w:bottom w:val="none" w:sz="0" w:space="0" w:color="auto"/>
        <w:right w:val="none" w:sz="0" w:space="0" w:color="auto"/>
      </w:divBdr>
    </w:div>
    <w:div w:id="1992904064">
      <w:bodyDiv w:val="1"/>
      <w:marLeft w:val="0"/>
      <w:marRight w:val="0"/>
      <w:marTop w:val="0"/>
      <w:marBottom w:val="0"/>
      <w:divBdr>
        <w:top w:val="none" w:sz="0" w:space="0" w:color="auto"/>
        <w:left w:val="none" w:sz="0" w:space="0" w:color="auto"/>
        <w:bottom w:val="none" w:sz="0" w:space="0" w:color="auto"/>
        <w:right w:val="none" w:sz="0" w:space="0" w:color="auto"/>
      </w:divBdr>
      <w:divsChild>
        <w:div w:id="1671640066">
          <w:marLeft w:val="0"/>
          <w:marRight w:val="0"/>
          <w:marTop w:val="0"/>
          <w:marBottom w:val="0"/>
          <w:divBdr>
            <w:top w:val="none" w:sz="0" w:space="0" w:color="auto"/>
            <w:left w:val="none" w:sz="0" w:space="0" w:color="auto"/>
            <w:bottom w:val="none" w:sz="0" w:space="0" w:color="auto"/>
            <w:right w:val="none" w:sz="0" w:space="0" w:color="auto"/>
          </w:divBdr>
          <w:divsChild>
            <w:div w:id="339747351">
              <w:marLeft w:val="0"/>
              <w:marRight w:val="0"/>
              <w:marTop w:val="0"/>
              <w:marBottom w:val="0"/>
              <w:divBdr>
                <w:top w:val="none" w:sz="0" w:space="0" w:color="auto"/>
                <w:left w:val="none" w:sz="0" w:space="0" w:color="auto"/>
                <w:bottom w:val="none" w:sz="0" w:space="0" w:color="auto"/>
                <w:right w:val="none" w:sz="0" w:space="0" w:color="auto"/>
              </w:divBdr>
              <w:divsChild>
                <w:div w:id="1906795502">
                  <w:marLeft w:val="0"/>
                  <w:marRight w:val="0"/>
                  <w:marTop w:val="240"/>
                  <w:marBottom w:val="240"/>
                  <w:divBdr>
                    <w:top w:val="none" w:sz="0" w:space="0" w:color="auto"/>
                    <w:left w:val="none" w:sz="0" w:space="0" w:color="auto"/>
                    <w:bottom w:val="none" w:sz="0" w:space="0" w:color="auto"/>
                    <w:right w:val="none" w:sz="0" w:space="0" w:color="auto"/>
                  </w:divBdr>
                </w:div>
                <w:div w:id="1182359332">
                  <w:marLeft w:val="0"/>
                  <w:marRight w:val="0"/>
                  <w:marTop w:val="195"/>
                  <w:marBottom w:val="0"/>
                  <w:divBdr>
                    <w:top w:val="none" w:sz="0" w:space="0" w:color="auto"/>
                    <w:left w:val="none" w:sz="0" w:space="0" w:color="auto"/>
                    <w:bottom w:val="none" w:sz="0" w:space="0" w:color="auto"/>
                    <w:right w:val="none" w:sz="0" w:space="0" w:color="auto"/>
                  </w:divBdr>
                  <w:divsChild>
                    <w:div w:id="765229166">
                      <w:marLeft w:val="0"/>
                      <w:marRight w:val="0"/>
                      <w:marTop w:val="0"/>
                      <w:marBottom w:val="0"/>
                      <w:divBdr>
                        <w:top w:val="none" w:sz="0" w:space="0" w:color="auto"/>
                        <w:left w:val="none" w:sz="0" w:space="0" w:color="auto"/>
                        <w:bottom w:val="none" w:sz="0" w:space="0" w:color="auto"/>
                        <w:right w:val="none" w:sz="0" w:space="0" w:color="auto"/>
                      </w:divBdr>
                      <w:divsChild>
                        <w:div w:id="1177035589">
                          <w:marLeft w:val="0"/>
                          <w:marRight w:val="0"/>
                          <w:marTop w:val="0"/>
                          <w:marBottom w:val="0"/>
                          <w:divBdr>
                            <w:top w:val="none" w:sz="0" w:space="0" w:color="auto"/>
                            <w:left w:val="none" w:sz="0" w:space="0" w:color="auto"/>
                            <w:bottom w:val="none" w:sz="0" w:space="0" w:color="auto"/>
                            <w:right w:val="none" w:sz="0" w:space="0" w:color="auto"/>
                          </w:divBdr>
                          <w:divsChild>
                            <w:div w:id="22750376">
                              <w:marLeft w:val="0"/>
                              <w:marRight w:val="0"/>
                              <w:marTop w:val="240"/>
                              <w:marBottom w:val="240"/>
                              <w:divBdr>
                                <w:top w:val="none" w:sz="0" w:space="0" w:color="auto"/>
                                <w:left w:val="none" w:sz="0" w:space="0" w:color="auto"/>
                                <w:bottom w:val="none" w:sz="0" w:space="0" w:color="auto"/>
                                <w:right w:val="none" w:sz="0" w:space="0" w:color="auto"/>
                              </w:divBdr>
                            </w:div>
                            <w:div w:id="2130081119">
                              <w:marLeft w:val="0"/>
                              <w:marRight w:val="0"/>
                              <w:marTop w:val="240"/>
                              <w:marBottom w:val="240"/>
                              <w:divBdr>
                                <w:top w:val="none" w:sz="0" w:space="0" w:color="auto"/>
                                <w:left w:val="none" w:sz="0" w:space="0" w:color="auto"/>
                                <w:bottom w:val="none" w:sz="0" w:space="0" w:color="auto"/>
                                <w:right w:val="none" w:sz="0" w:space="0" w:color="auto"/>
                              </w:divBdr>
                            </w:div>
                            <w:div w:id="334575997">
                              <w:marLeft w:val="0"/>
                              <w:marRight w:val="0"/>
                              <w:marTop w:val="240"/>
                              <w:marBottom w:val="240"/>
                              <w:divBdr>
                                <w:top w:val="none" w:sz="0" w:space="0" w:color="auto"/>
                                <w:left w:val="none" w:sz="0" w:space="0" w:color="auto"/>
                                <w:bottom w:val="none" w:sz="0" w:space="0" w:color="auto"/>
                                <w:right w:val="none" w:sz="0" w:space="0" w:color="auto"/>
                              </w:divBdr>
                            </w:div>
                            <w:div w:id="11965746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46179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15597980">
          <w:marLeft w:val="0"/>
          <w:marRight w:val="0"/>
          <w:marTop w:val="0"/>
          <w:marBottom w:val="0"/>
          <w:divBdr>
            <w:top w:val="none" w:sz="0" w:space="0" w:color="auto"/>
            <w:left w:val="none" w:sz="0" w:space="0" w:color="auto"/>
            <w:bottom w:val="none" w:sz="0" w:space="0" w:color="auto"/>
            <w:right w:val="none" w:sz="0" w:space="0" w:color="auto"/>
          </w:divBdr>
          <w:divsChild>
            <w:div w:id="437869297">
              <w:marLeft w:val="0"/>
              <w:marRight w:val="0"/>
              <w:marTop w:val="0"/>
              <w:marBottom w:val="0"/>
              <w:divBdr>
                <w:top w:val="none" w:sz="0" w:space="0" w:color="auto"/>
                <w:left w:val="none" w:sz="0" w:space="0" w:color="auto"/>
                <w:bottom w:val="none" w:sz="0" w:space="0" w:color="auto"/>
                <w:right w:val="none" w:sz="0" w:space="0" w:color="auto"/>
              </w:divBdr>
              <w:divsChild>
                <w:div w:id="957487333">
                  <w:marLeft w:val="0"/>
                  <w:marRight w:val="0"/>
                  <w:marTop w:val="0"/>
                  <w:marBottom w:val="0"/>
                  <w:divBdr>
                    <w:top w:val="none" w:sz="0" w:space="0" w:color="auto"/>
                    <w:left w:val="none" w:sz="0" w:space="0" w:color="auto"/>
                    <w:bottom w:val="none" w:sz="0" w:space="0" w:color="auto"/>
                    <w:right w:val="none" w:sz="0" w:space="0" w:color="auto"/>
                  </w:divBdr>
                  <w:divsChild>
                    <w:div w:id="386271167">
                      <w:marLeft w:val="0"/>
                      <w:marRight w:val="0"/>
                      <w:marTop w:val="0"/>
                      <w:marBottom w:val="0"/>
                      <w:divBdr>
                        <w:top w:val="none" w:sz="0" w:space="0" w:color="auto"/>
                        <w:left w:val="none" w:sz="0" w:space="0" w:color="auto"/>
                        <w:bottom w:val="none" w:sz="0" w:space="0" w:color="auto"/>
                        <w:right w:val="none" w:sz="0" w:space="0" w:color="auto"/>
                      </w:divBdr>
                      <w:divsChild>
                        <w:div w:id="917637403">
                          <w:marLeft w:val="0"/>
                          <w:marRight w:val="0"/>
                          <w:marTop w:val="0"/>
                          <w:marBottom w:val="0"/>
                          <w:divBdr>
                            <w:top w:val="none" w:sz="0" w:space="0" w:color="auto"/>
                            <w:left w:val="none" w:sz="0" w:space="0" w:color="auto"/>
                            <w:bottom w:val="none" w:sz="0" w:space="0" w:color="auto"/>
                            <w:right w:val="none" w:sz="0" w:space="0" w:color="auto"/>
                          </w:divBdr>
                        </w:div>
                        <w:div w:id="15471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ithraa_template_v3.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B3DA7-0183-5840-BEC9-DB3075C3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ithraa_template_v3</Template>
  <TotalTime>35</TotalTime>
  <Pages>5</Pages>
  <Words>1231</Words>
  <Characters>7018</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قالب إثراء المتون للباحثين</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إثراء المتون للباحثين</dc:title>
  <dc:subject/>
  <dc:creator>Hp</dc:creator>
  <cp:keywords/>
  <dc:description/>
  <cp:lastModifiedBy>abddullah alghamdi</cp:lastModifiedBy>
  <cp:revision>3</cp:revision>
  <cp:lastPrinted>2025-02-06T16:23:00Z</cp:lastPrinted>
  <dcterms:created xsi:type="dcterms:W3CDTF">2023-10-27T14:53:00Z</dcterms:created>
  <dcterms:modified xsi:type="dcterms:W3CDTF">2025-02-06T16:23:00Z</dcterms:modified>
</cp:coreProperties>
</file>