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12F4" w14:textId="38E7F8A6" w:rsidR="009F06DC" w:rsidRPr="00821732" w:rsidRDefault="009F06DC" w:rsidP="00821732">
      <w:pPr>
        <w:spacing w:after="240" w:line="276" w:lineRule="auto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الخطبة الأولى : </w:t>
      </w:r>
      <w:r w:rsidR="00183326" w:rsidRPr="00821732">
        <w:rPr>
          <w:rFonts w:ascii="Traditional Arabic" w:hAnsi="Traditional Arabic"/>
          <w:b/>
          <w:bCs/>
          <w:sz w:val="44"/>
          <w:szCs w:val="44"/>
          <w:rtl/>
        </w:rPr>
        <w:t>«رَبَّنَا صَاحِبْنَا وَأَفْضِلْ عَلَيْنَا»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 xml:space="preserve">     </w:t>
      </w:r>
      <w:r w:rsidR="00BB2BA1">
        <w:rPr>
          <w:rFonts w:ascii="Traditional Arabic" w:hAnsi="Traditional Arabic" w:hint="cs"/>
          <w:b/>
          <w:bCs/>
          <w:sz w:val="44"/>
          <w:szCs w:val="44"/>
          <w:rtl/>
        </w:rPr>
        <w:t>22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/</w:t>
      </w:r>
      <w:r w:rsidR="00193C88" w:rsidRPr="00821732">
        <w:rPr>
          <w:rFonts w:ascii="Traditional Arabic" w:hAnsi="Traditional Arabic"/>
          <w:b/>
          <w:bCs/>
          <w:sz w:val="44"/>
          <w:szCs w:val="44"/>
          <w:rtl/>
        </w:rPr>
        <w:t>1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/14</w:t>
      </w:r>
      <w:r w:rsidR="00193C88" w:rsidRPr="00821732">
        <w:rPr>
          <w:rFonts w:ascii="Traditional Arabic" w:hAnsi="Traditional Arabic"/>
          <w:b/>
          <w:bCs/>
          <w:sz w:val="44"/>
          <w:szCs w:val="44"/>
          <w:rtl/>
        </w:rPr>
        <w:t>4</w:t>
      </w:r>
      <w:r w:rsidR="00203B18" w:rsidRPr="00821732">
        <w:rPr>
          <w:rFonts w:ascii="Traditional Arabic" w:hAnsi="Traditional Arabic" w:hint="cs"/>
          <w:b/>
          <w:bCs/>
          <w:sz w:val="44"/>
          <w:szCs w:val="44"/>
          <w:rtl/>
        </w:rPr>
        <w:t>7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هـ</w:t>
      </w:r>
    </w:p>
    <w:p w14:paraId="79A7ADA2" w14:textId="77777777" w:rsidR="00183326" w:rsidRPr="002F2547" w:rsidRDefault="00183326" w:rsidP="00183326">
      <w:pPr>
        <w:rPr>
          <w:rFonts w:ascii="Traditional Arabic" w:hAnsi="Traditional Arabic"/>
          <w:b/>
          <w:bCs/>
          <w:color w:val="auto"/>
          <w:sz w:val="40"/>
          <w:szCs w:val="40"/>
          <w:rtl/>
        </w:rPr>
      </w:pPr>
      <w:r w:rsidRPr="002F2547">
        <w:rPr>
          <w:rFonts w:ascii="Traditional Arabic" w:hAnsi="Traditional Arabic" w:hint="cs"/>
          <w:b/>
          <w:bCs/>
          <w:color w:val="auto"/>
          <w:sz w:val="40"/>
          <w:szCs w:val="40"/>
          <w:rtl/>
        </w:rPr>
        <w:t xml:space="preserve">الحمد </w:t>
      </w:r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لله الكبير المتعال، له الشكر بالغدو والآصال، وأشهد أن لا إله إلا الله وحده لا شريك له شديد الحمد المحال، وأشهد أن محمداً عبده </w:t>
      </w:r>
      <w:proofErr w:type="gramStart"/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>ورسوله ،</w:t>
      </w:r>
      <w:proofErr w:type="gramEnd"/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صلى الله وسلم وبارك عليه وعلى </w:t>
      </w:r>
      <w:proofErr w:type="spellStart"/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>آله</w:t>
      </w:r>
      <w:proofErr w:type="spellEnd"/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وأصحابه </w:t>
      </w:r>
      <w:proofErr w:type="gramStart"/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>وأزواجه  وسلم</w:t>
      </w:r>
      <w:proofErr w:type="gramEnd"/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 xml:space="preserve"> تسليما مزيدا. أما </w:t>
      </w:r>
      <w:proofErr w:type="gramStart"/>
      <w:r w:rsidRPr="002F2547">
        <w:rPr>
          <w:rFonts w:ascii="Traditional Arabic" w:hAnsi="Traditional Arabic"/>
          <w:b/>
          <w:bCs/>
          <w:color w:val="auto"/>
          <w:sz w:val="40"/>
          <w:szCs w:val="40"/>
          <w:rtl/>
        </w:rPr>
        <w:t>بعد .</w:t>
      </w:r>
      <w:proofErr w:type="gramEnd"/>
    </w:p>
    <w:p w14:paraId="061FC42E" w14:textId="55513C09" w:rsidR="009F06DC" w:rsidRPr="00821732" w:rsidRDefault="00807417" w:rsidP="00C61384">
      <w:pPr>
        <w:spacing w:line="276" w:lineRule="auto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فاتقوا الله 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>حيثما كنتم</w:t>
      </w:r>
      <w:r w:rsidR="00C61384" w:rsidRPr="00C61384">
        <w:rPr>
          <w:rFonts w:ascii="Traditional Arabic" w:hAnsi="Traditional Arabic"/>
          <w:b/>
          <w:bCs/>
          <w:sz w:val="44"/>
          <w:szCs w:val="44"/>
          <w:rtl/>
        </w:rPr>
        <w:t>، وأتبع</w:t>
      </w:r>
      <w:r w:rsidR="00C61384">
        <w:rPr>
          <w:rFonts w:ascii="Traditional Arabic" w:hAnsi="Traditional Arabic" w:hint="cs"/>
          <w:b/>
          <w:bCs/>
          <w:sz w:val="44"/>
          <w:szCs w:val="44"/>
          <w:rtl/>
        </w:rPr>
        <w:t>وا</w:t>
      </w:r>
      <w:r w:rsidR="00C61384" w:rsidRPr="00C61384">
        <w:rPr>
          <w:rFonts w:ascii="Traditional Arabic" w:hAnsi="Traditional Arabic"/>
          <w:b/>
          <w:bCs/>
          <w:sz w:val="44"/>
          <w:szCs w:val="44"/>
          <w:rtl/>
        </w:rPr>
        <w:t xml:space="preserve"> السيئة الحسنة تمحها وخالق</w:t>
      </w:r>
      <w:r w:rsidR="00C61384">
        <w:rPr>
          <w:rFonts w:ascii="Traditional Arabic" w:hAnsi="Traditional Arabic" w:hint="cs"/>
          <w:b/>
          <w:bCs/>
          <w:sz w:val="44"/>
          <w:szCs w:val="44"/>
          <w:rtl/>
        </w:rPr>
        <w:t>وا</w:t>
      </w:r>
      <w:r w:rsidR="00C61384" w:rsidRPr="00C61384">
        <w:rPr>
          <w:rFonts w:ascii="Traditional Arabic" w:hAnsi="Traditional Arabic"/>
          <w:b/>
          <w:bCs/>
          <w:sz w:val="44"/>
          <w:szCs w:val="44"/>
          <w:rtl/>
        </w:rPr>
        <w:t xml:space="preserve"> الناس بخلق حسن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..</w:t>
      </w:r>
    </w:p>
    <w:p w14:paraId="3F9DEAD2" w14:textId="510663CD" w:rsidR="003609EF" w:rsidRPr="00821732" w:rsidRDefault="00E0291C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يحدث</w:t>
      </w:r>
      <w:r w:rsidR="00C61384">
        <w:rPr>
          <w:rFonts w:ascii="Traditional Arabic" w:hAnsi="Traditional Arabic" w:hint="cs"/>
          <w:b/>
          <w:bCs/>
          <w:sz w:val="44"/>
          <w:szCs w:val="44"/>
          <w:rtl/>
        </w:rPr>
        <w:t>ُ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راوية</w:t>
      </w:r>
      <w:r w:rsidR="00C61384">
        <w:rPr>
          <w:rFonts w:ascii="Traditional Arabic" w:hAnsi="Traditional Arabic" w:hint="cs"/>
          <w:b/>
          <w:bCs/>
          <w:sz w:val="44"/>
          <w:szCs w:val="44"/>
          <w:rtl/>
        </w:rPr>
        <w:t>ُ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الإسلام</w:t>
      </w:r>
      <w:r w:rsidR="009A48FD">
        <w:rPr>
          <w:rFonts w:ascii="Traditional Arabic" w:hAnsi="Traditional Arabic" w:hint="cs"/>
          <w:b/>
          <w:bCs/>
          <w:sz w:val="44"/>
          <w:szCs w:val="44"/>
          <w:rtl/>
        </w:rPr>
        <w:t>ِ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="001426AB" w:rsidRPr="00821732">
        <w:rPr>
          <w:rFonts w:ascii="Traditional Arabic" w:hAnsi="Traditional Arabic"/>
          <w:b/>
          <w:bCs/>
          <w:sz w:val="44"/>
          <w:szCs w:val="44"/>
          <w:rtl/>
        </w:rPr>
        <w:t>أَبِي هُرَيْرَة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="001426AB" w:rsidRPr="00821732">
        <w:rPr>
          <w:rFonts w:ascii="Traditional Arabic" w:hAnsi="Traditional Arabic"/>
          <w:b/>
          <w:bCs/>
          <w:sz w:val="44"/>
          <w:szCs w:val="44"/>
          <w:rtl/>
        </w:rPr>
        <w:t>َ</w:t>
      </w:r>
      <w:r w:rsidRPr="00821732">
        <w:rPr>
          <w:rFonts w:ascii="Traditional Arabic" w:hAnsi="Traditional Arabic"/>
          <w:b/>
          <w:bCs/>
          <w:sz w:val="44"/>
          <w:szCs w:val="44"/>
        </w:rPr>
        <w:sym w:font="KFGQPC Arabic Symbols 01" w:char="F068"/>
      </w:r>
      <w:r w:rsidR="001426AB" w:rsidRPr="00821732">
        <w:rPr>
          <w:rFonts w:ascii="Traditional Arabic" w:hAnsi="Traditional Arabic"/>
          <w:b/>
          <w:bCs/>
          <w:sz w:val="44"/>
          <w:szCs w:val="44"/>
          <w:rtl/>
        </w:rPr>
        <w:t>،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 xml:space="preserve"> ب</w:t>
      </w:r>
      <w:r w:rsidR="00183326" w:rsidRPr="00821732">
        <w:rPr>
          <w:rFonts w:ascii="Traditional Arabic" w:hAnsi="Traditional Arabic" w:hint="cs"/>
          <w:b/>
          <w:bCs/>
          <w:sz w:val="44"/>
          <w:szCs w:val="44"/>
          <w:rtl/>
        </w:rPr>
        <w:t>حديث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>ٍ</w:t>
      </w:r>
      <w:r w:rsidR="00183326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عظيم ودعاء جليل ينبغي حفظه وتحفيظه</w:t>
      </w:r>
      <w:r w:rsidR="001426AB"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قال: </w:t>
      </w:r>
      <w:r w:rsidR="001426AB" w:rsidRPr="00821732">
        <w:rPr>
          <w:rFonts w:ascii="Traditional Arabic" w:hAnsi="Traditional Arabic"/>
          <w:b/>
          <w:bCs/>
          <w:sz w:val="44"/>
          <w:szCs w:val="44"/>
          <w:rtl/>
        </w:rPr>
        <w:t>كَانَ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النبي </w:t>
      </w:r>
      <w:r w:rsidRPr="00821732">
        <w:rPr>
          <w:rFonts w:ascii="Traditional Arabic" w:hAnsi="Traditional Arabic"/>
          <w:b/>
          <w:bCs/>
          <w:sz w:val="44"/>
          <w:szCs w:val="44"/>
        </w:rPr>
        <w:sym w:font="AGA Arabesque" w:char="F072"/>
      </w:r>
      <w:r w:rsidR="001426AB"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إِذَا كَانَ فِي سَفَرٍ وَأَسْحَرَ يَقُولُ: «سَمِعَ سَامِعٌ بِحَمْدِ اللهِ وَحُسْنِ بَلَائِهِ عَلَيْنَا، رَبَّنَا صَاحِبْنَا وَأَفْضِلْ عَلَيْنَا، عَائِذًا بِاللهِ مِنَ النَّارِ»</w:t>
      </w:r>
      <w:r w:rsidR="009A61DE">
        <w:rPr>
          <w:rFonts w:ascii="Traditional Arabic" w:hAnsi="Traditional Arabic" w:hint="cs"/>
          <w:b/>
          <w:bCs/>
          <w:sz w:val="44"/>
          <w:szCs w:val="44"/>
          <w:rtl/>
        </w:rPr>
        <w:t xml:space="preserve"> أخرجه مسلم</w:t>
      </w:r>
    </w:p>
    <w:p w14:paraId="2B027F96" w14:textId="265CD516" w:rsidR="003609EF" w:rsidRPr="00821732" w:rsidRDefault="00967794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في أحلك الظروف، في ذروة التعب، في لحظات السحر التي يهيمن عليها السكون، كان</w:t>
      </w:r>
      <w:r w:rsidR="00E0291C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="00E0291C" w:rsidRPr="00821732">
        <w:rPr>
          <w:rFonts w:ascii="Traditional Arabic" w:hAnsi="Traditional Arabic"/>
          <w:b/>
          <w:bCs/>
          <w:sz w:val="44"/>
          <w:szCs w:val="44"/>
        </w:rPr>
        <w:sym w:font="KFGQPC Arabic Symbols 01" w:char="F06D"/>
      </w:r>
      <w:r w:rsidR="00E0291C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يرفع صوته بدعاء جميل</w:t>
      </w:r>
      <w:r w:rsidRPr="00821732">
        <w:rPr>
          <w:rFonts w:ascii="Traditional Arabic" w:hAnsi="Traditional Arabic"/>
          <w:b/>
          <w:bCs/>
          <w:sz w:val="44"/>
          <w:szCs w:val="44"/>
        </w:rPr>
        <w:t>: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«سَمِعَ سَامِعٌ بِحَمْدِ اللهِ وَحُسْنِ بَلَائِهِ عَلَيْنَا، رَبَّنَا صَاحِبْنَا وَأَفْضِلْ عَلَيْنَا، عَائِذًا بِاللهِ مِنَ النَّارِ»</w:t>
      </w:r>
    </w:p>
    <w:p w14:paraId="66F903A3" w14:textId="73C0CD2D" w:rsidR="00466DB1" w:rsidRPr="00821732" w:rsidRDefault="00466DB1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حديث يعلمنا 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أن السفر ليس عذرًا للانقطاع عن ذكر الله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>..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</w:t>
      </w:r>
    </w:p>
    <w:p w14:paraId="60B6FC46" w14:textId="7A0D6443" w:rsidR="00466DB1" w:rsidRPr="00821732" w:rsidRDefault="00E0291C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في</w:t>
      </w:r>
      <w:r w:rsidR="00466DB1"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دعاء النبي </w:t>
      </w:r>
      <w:r w:rsidR="00183326">
        <w:rPr>
          <w:rFonts w:ascii="Traditional Arabic" w:hAnsi="Traditional Arabic"/>
          <w:b/>
          <w:bCs/>
          <w:sz w:val="44"/>
          <w:szCs w:val="44"/>
        </w:rPr>
        <w:sym w:font="AGA Arabesque" w:char="F072"/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="00466DB1" w:rsidRPr="00821732">
        <w:rPr>
          <w:rFonts w:ascii="Traditional Arabic" w:hAnsi="Traditional Arabic"/>
          <w:b/>
          <w:bCs/>
          <w:sz w:val="44"/>
          <w:szCs w:val="44"/>
          <w:rtl/>
        </w:rPr>
        <w:t>عند السحر في السفر إعلان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>ٌ</w:t>
      </w:r>
      <w:r w:rsidR="00466DB1"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صريح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>ٌ</w:t>
      </w:r>
      <w:r w:rsidR="00466DB1"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أن السفر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>َ</w:t>
      </w:r>
      <w:r w:rsidR="00466DB1"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لا يعفي من ذكر الله،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أو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 xml:space="preserve"> ا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نقطاع عن </w:t>
      </w:r>
      <w:proofErr w:type="gramStart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دعائه ،</w:t>
      </w:r>
      <w:proofErr w:type="gramEnd"/>
      <w:r w:rsidR="00466DB1"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ولا يجوز أن يكون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السفر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>ُ</w:t>
      </w:r>
      <w:r w:rsidR="00466DB1"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سببًا للتهاون في العبادة، 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بل هو وقت يحتاج فيه العبد إلى التمسك بالله أكثر،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="00466DB1" w:rsidRPr="00821732">
        <w:rPr>
          <w:rFonts w:ascii="Traditional Arabic" w:hAnsi="Traditional Arabic"/>
          <w:b/>
          <w:bCs/>
          <w:sz w:val="44"/>
          <w:szCs w:val="44"/>
          <w:rtl/>
        </w:rPr>
        <w:t>حتى نكون في كل خطوة، وفي كل لحظة، تحت حماية ربنا ورعايته</w:t>
      </w:r>
      <w:r w:rsidR="00466DB1" w:rsidRPr="00821732">
        <w:rPr>
          <w:rFonts w:ascii="Traditional Arabic" w:hAnsi="Traditional Arabic"/>
          <w:b/>
          <w:bCs/>
          <w:sz w:val="44"/>
          <w:szCs w:val="44"/>
        </w:rPr>
        <w:t>.</w:t>
      </w:r>
    </w:p>
    <w:p w14:paraId="2024160A" w14:textId="518D5D8F" w:rsidR="00967794" w:rsidRPr="00821732" w:rsidRDefault="00183326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proofErr w:type="spellStart"/>
      <w:r>
        <w:rPr>
          <w:rFonts w:ascii="Traditional Arabic" w:hAnsi="Traditional Arabic" w:hint="cs"/>
          <w:b/>
          <w:bCs/>
          <w:sz w:val="44"/>
          <w:szCs w:val="44"/>
          <w:rtl/>
        </w:rPr>
        <w:t>ذاكم</w:t>
      </w:r>
      <w:proofErr w:type="spellEnd"/>
      <w:r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="00967794" w:rsidRPr="00821732">
        <w:rPr>
          <w:rFonts w:ascii="Traditional Arabic" w:hAnsi="Traditional Arabic"/>
          <w:b/>
          <w:bCs/>
          <w:sz w:val="44"/>
          <w:szCs w:val="44"/>
          <w:rtl/>
        </w:rPr>
        <w:t>هو السر في السلامة، وذاك هو النور في الظلمة، وذاك هو الذخر الذي لا ينضب، في السفر كما في الحضر</w:t>
      </w:r>
      <w:r w:rsidR="00967794" w:rsidRPr="00821732">
        <w:rPr>
          <w:rFonts w:ascii="Traditional Arabic" w:hAnsi="Traditional Arabic"/>
          <w:b/>
          <w:bCs/>
          <w:sz w:val="44"/>
          <w:szCs w:val="44"/>
        </w:rPr>
        <w:t>.</w:t>
      </w:r>
    </w:p>
    <w:p w14:paraId="5D08FB1D" w14:textId="1614758C" w:rsidR="00967794" w:rsidRPr="00821732" w:rsidRDefault="00183326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>
        <w:rPr>
          <w:rFonts w:ascii="Traditional Arabic" w:hAnsi="Traditional Arabic" w:hint="cs"/>
          <w:b/>
          <w:bCs/>
          <w:sz w:val="44"/>
          <w:szCs w:val="44"/>
          <w:rtl/>
        </w:rPr>
        <w:t xml:space="preserve">فمن </w:t>
      </w:r>
      <w:r w:rsidR="00967794" w:rsidRPr="00821732">
        <w:rPr>
          <w:rFonts w:ascii="Traditional Arabic" w:hAnsi="Traditional Arabic"/>
          <w:b/>
          <w:bCs/>
          <w:sz w:val="44"/>
          <w:szCs w:val="44"/>
          <w:rtl/>
        </w:rPr>
        <w:t>يسير بعيدًا عن ربه، يضل ويتعب، ويقسى عليه الطريق، بينما الذي معه ربه لا يخاف ولا يهن</w:t>
      </w:r>
      <w:r w:rsidR="00967794" w:rsidRPr="00821732">
        <w:rPr>
          <w:rFonts w:ascii="Traditional Arabic" w:hAnsi="Traditional Arabic"/>
          <w:b/>
          <w:bCs/>
          <w:sz w:val="44"/>
          <w:szCs w:val="44"/>
        </w:rPr>
        <w:t>.</w:t>
      </w:r>
    </w:p>
    <w:p w14:paraId="28E9AED2" w14:textId="1CB22B43" w:rsidR="0045645E" w:rsidRPr="00821732" w:rsidRDefault="004B790D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تذكّر أن الذي يحفظك في الغيم، هو الذي حفظك في الأرض</w:t>
      </w:r>
      <w:r w:rsidR="0045645E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"</w:t>
      </w:r>
      <w:r w:rsidR="0045645E" w:rsidRPr="00821732">
        <w:rPr>
          <w:rFonts w:ascii="Traditional Arabic" w:hAnsi="Traditional Arabic"/>
          <w:b/>
          <w:bCs/>
          <w:sz w:val="44"/>
          <w:szCs w:val="44"/>
          <w:rtl/>
        </w:rPr>
        <w:t>احْفَظِ اللَّهَ يَحْفَظْكَ،</w:t>
      </w:r>
      <w:r w:rsidR="0045645E" w:rsidRPr="00821732">
        <w:rPr>
          <w:rFonts w:ascii="Traditional Arabic" w:hAnsi="Traditional Arabic" w:hint="cs"/>
          <w:b/>
          <w:bCs/>
          <w:sz w:val="44"/>
          <w:szCs w:val="44"/>
          <w:rtl/>
        </w:rPr>
        <w:t>"</w:t>
      </w:r>
    </w:p>
    <w:p w14:paraId="6914F775" w14:textId="24F9A8B7" w:rsidR="00FE0D13" w:rsidRPr="00821732" w:rsidRDefault="00FE0D13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lastRenderedPageBreak/>
        <w:t>وإذا هب</w:t>
      </w:r>
      <w:r w:rsidR="00821732" w:rsidRPr="00821732">
        <w:rPr>
          <w:rFonts w:ascii="Traditional Arabic" w:hAnsi="Traditional Arabic" w:hint="cs"/>
          <w:b/>
          <w:bCs/>
          <w:sz w:val="44"/>
          <w:szCs w:val="44"/>
          <w:rtl/>
        </w:rPr>
        <w:t>ط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ت واديا فسبح وإذا علوت مرتفعا </w:t>
      </w:r>
      <w:proofErr w:type="gramStart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فكبر ،</w:t>
      </w:r>
      <w:proofErr w:type="gramEnd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وفي البخاري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عَنْ جَابِرِ رَضِيَ اللَّهُ عَنْهُمَا، قَالَ: «كُنَّا إِذَا صَعِدْنَا كَبَّرْنَا، وَإِذَا نَزَلْنَا سَبَّحْنَا»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.</w:t>
      </w:r>
    </w:p>
    <w:p w14:paraId="08DD3662" w14:textId="18CA4C99" w:rsidR="00A129DA" w:rsidRPr="00821732" w:rsidRDefault="00A129DA" w:rsidP="00C61384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وإذا دخلت 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بلدا لا يعرفك أهله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ف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عليك بحسن الشمائل 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وأدب </w:t>
      </w:r>
      <w:proofErr w:type="gramStart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الفضائل ،</w:t>
      </w:r>
      <w:proofErr w:type="gramEnd"/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فإنه يكسب المحبة،</w:t>
      </w:r>
      <w:r w:rsidR="00FE0D13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ويديم المودة،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وليكن عقلك دون دينك، وقولك دون فعلك، ولباسك دون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قدرك، والزم الحياء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proofErr w:type="gramStart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والمرؤة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</w:t>
      </w:r>
      <w:r w:rsidRPr="009170C4">
        <w:rPr>
          <w:rFonts w:ascii="Traditional Arabic" w:hAnsi="Traditional Arabic"/>
          <w:b/>
          <w:bCs/>
          <w:sz w:val="44"/>
          <w:szCs w:val="44"/>
          <w:rtl/>
        </w:rPr>
        <w:t>،</w:t>
      </w:r>
      <w:proofErr w:type="gramEnd"/>
      <w:r w:rsidRPr="009170C4">
        <w:rPr>
          <w:rFonts w:ascii="Traditional Arabic" w:hAnsi="Traditional Arabic"/>
          <w:b/>
          <w:bCs/>
          <w:sz w:val="44"/>
          <w:szCs w:val="44"/>
          <w:rtl/>
        </w:rPr>
        <w:t xml:space="preserve"> وليكن عقلك </w:t>
      </w:r>
      <w:proofErr w:type="gramStart"/>
      <w:r w:rsidRPr="009170C4">
        <w:rPr>
          <w:rFonts w:ascii="Traditional Arabic" w:hAnsi="Traditional Arabic"/>
          <w:b/>
          <w:bCs/>
          <w:sz w:val="44"/>
          <w:szCs w:val="44"/>
          <w:rtl/>
        </w:rPr>
        <w:t>وزيرك ،</w:t>
      </w:r>
      <w:proofErr w:type="gramEnd"/>
      <w:r w:rsidRPr="009170C4">
        <w:rPr>
          <w:rFonts w:ascii="Traditional Arabic" w:hAnsi="Traditional Arabic"/>
          <w:b/>
          <w:bCs/>
          <w:sz w:val="44"/>
          <w:szCs w:val="44"/>
          <w:rtl/>
        </w:rPr>
        <w:t xml:space="preserve"> واحبس هواك عن </w:t>
      </w:r>
      <w:proofErr w:type="gramStart"/>
      <w:r w:rsidRPr="009170C4">
        <w:rPr>
          <w:rFonts w:ascii="Traditional Arabic" w:hAnsi="Traditional Arabic"/>
          <w:b/>
          <w:bCs/>
          <w:sz w:val="44"/>
          <w:szCs w:val="44"/>
          <w:rtl/>
        </w:rPr>
        <w:t>الرّدى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</w:t>
      </w:r>
      <w:r w:rsidRPr="009170C4">
        <w:rPr>
          <w:rFonts w:ascii="Traditional Arabic" w:hAnsi="Traditional Arabic"/>
          <w:b/>
          <w:bCs/>
          <w:sz w:val="44"/>
          <w:szCs w:val="44"/>
          <w:rtl/>
        </w:rPr>
        <w:t>،</w:t>
      </w:r>
      <w:proofErr w:type="gramEnd"/>
      <w:r w:rsidRPr="009170C4">
        <w:rPr>
          <w:rFonts w:ascii="Traditional Arabic" w:hAnsi="Traditional Arabic"/>
          <w:b/>
          <w:bCs/>
          <w:sz w:val="44"/>
          <w:szCs w:val="44"/>
          <w:rtl/>
        </w:rPr>
        <w:t xml:space="preserve"> وأطلقه في المكارم؛ فإنك تبرّ بذلك سلفك، وتشيد به شرفك.</w:t>
      </w:r>
      <w:r w:rsidRPr="00821732">
        <w:rPr>
          <w:rFonts w:ascii="Traditional Arabic" w:hAnsi="Traditional Arabic"/>
          <w:b/>
          <w:bCs/>
          <w:sz w:val="44"/>
          <w:szCs w:val="44"/>
          <w:rtl/>
          <w:lang w:eastAsia="en-US"/>
        </w:rPr>
        <w:t xml:space="preserve"> 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(اتَّقِ اللَّهِ حَيْثُمَا كُنْتَ وَخَالِقِ النَّاسَ بِخُلُقٍ حَسَنٍ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)</w:t>
      </w:r>
      <w:r w:rsidR="00821732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</w:p>
    <w:p w14:paraId="7BC03155" w14:textId="20A290A2" w:rsidR="0045645E" w:rsidRPr="00821732" w:rsidRDefault="00FE0D13" w:rsidP="00821732">
      <w:pPr>
        <w:spacing w:after="240"/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و</w:t>
      </w:r>
      <w:r w:rsidR="0045645E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الأرض كلها لله فلا تظهر فيها إلا ما تحب ان تشهد </w:t>
      </w:r>
      <w:proofErr w:type="gramStart"/>
      <w:r w:rsidR="0045645E" w:rsidRPr="00821732">
        <w:rPr>
          <w:rFonts w:ascii="Traditional Arabic" w:hAnsi="Traditional Arabic" w:hint="cs"/>
          <w:b/>
          <w:bCs/>
          <w:sz w:val="44"/>
          <w:szCs w:val="44"/>
          <w:rtl/>
        </w:rPr>
        <w:t>لك .</w:t>
      </w:r>
      <w:proofErr w:type="gramEnd"/>
      <w:r w:rsidR="0045645E" w:rsidRPr="00821732">
        <w:rPr>
          <w:rFonts w:ascii="Traditional Arabic" w:hAnsi="Traditional Arabic" w:hint="cs"/>
          <w:b/>
          <w:bCs/>
          <w:sz w:val="44"/>
          <w:szCs w:val="44"/>
          <w:rtl/>
        </w:rPr>
        <w:t>.</w:t>
      </w:r>
      <w:r w:rsidR="0045645E"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قَرَأَ رَسُولُ اللهِ </w:t>
      </w:r>
      <w:r w:rsidR="0045645E" w:rsidRPr="00821732">
        <w:rPr>
          <w:rFonts w:ascii="Traditional Arabic" w:hAnsi="Traditional Arabic"/>
          <w:b/>
          <w:bCs/>
          <w:sz w:val="44"/>
          <w:szCs w:val="44"/>
        </w:rPr>
        <w:sym w:font="AGA Arabesque" w:char="F072"/>
      </w:r>
      <w:r w:rsidR="0045645E" w:rsidRPr="00821732">
        <w:rPr>
          <w:rFonts w:ascii="Traditional Arabic" w:hAnsi="Traditional Arabic"/>
          <w:b/>
          <w:bCs/>
          <w:sz w:val="44"/>
          <w:szCs w:val="44"/>
          <w:rtl/>
        </w:rPr>
        <w:t>: {يَوْمَئِذٍ تُحَدِّثُ أَخْبَارَهَا} قَالَ: أَتَدْرُونَ مَا أَخْبَارُهَا؟ قَالُوا: اللَّهُ وَرَسُولُهُ أَعْلَمُ، قَالَ: فَإِنَّ أَخْبَارَهَا أَنْ تَشْهَدَ عَلَى كُلِّ عَبْدٍ أَوْ أَمَةٍ بِمَا عَمِلَ عَلَى ظَهْرِهَا أَنْ تَقُولَ: عَمِلَ كَذَا وَكَذَا يَوْمَ كَذَا وَكَذَا، قَالَ: فَهَذِهِ أَخْبَارُهَا.</w:t>
      </w:r>
      <w:r w:rsidR="0045645E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="00821732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ونأى عن بلدٍ </w:t>
      </w:r>
      <w:proofErr w:type="spellStart"/>
      <w:r w:rsidR="00821732" w:rsidRPr="00821732">
        <w:rPr>
          <w:rFonts w:ascii="Traditional Arabic" w:hAnsi="Traditional Arabic" w:hint="cs"/>
          <w:b/>
          <w:bCs/>
          <w:sz w:val="44"/>
          <w:szCs w:val="44"/>
          <w:rtl/>
        </w:rPr>
        <w:t>لايرفع</w:t>
      </w:r>
      <w:proofErr w:type="spellEnd"/>
      <w:r w:rsidR="00821732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فيها </w:t>
      </w:r>
      <w:proofErr w:type="gramStart"/>
      <w:r w:rsidR="00821732" w:rsidRPr="00821732">
        <w:rPr>
          <w:rFonts w:ascii="Traditional Arabic" w:hAnsi="Traditional Arabic" w:hint="cs"/>
          <w:b/>
          <w:bCs/>
          <w:sz w:val="44"/>
          <w:szCs w:val="44"/>
          <w:rtl/>
        </w:rPr>
        <w:t>أذانٌ ،</w:t>
      </w:r>
      <w:proofErr w:type="gramEnd"/>
      <w:r w:rsidR="00821732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ولا يرى فيها </w:t>
      </w:r>
      <w:proofErr w:type="gramStart"/>
      <w:r w:rsidR="00821732" w:rsidRPr="00821732">
        <w:rPr>
          <w:rFonts w:ascii="Traditional Arabic" w:hAnsi="Traditional Arabic" w:hint="cs"/>
          <w:b/>
          <w:bCs/>
          <w:sz w:val="44"/>
          <w:szCs w:val="44"/>
          <w:rtl/>
        </w:rPr>
        <w:t>محتشمُ .</w:t>
      </w:r>
      <w:proofErr w:type="gramEnd"/>
    </w:p>
    <w:p w14:paraId="61485C02" w14:textId="4A6AE362" w:rsidR="00E0291C" w:rsidRPr="00821732" w:rsidRDefault="004B790D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السفر مرآة، يُظهر أجمل ما فينا، ويكشف أضعف ما فينا</w:t>
      </w:r>
      <w:r w:rsidRPr="00821732">
        <w:rPr>
          <w:rFonts w:ascii="Traditional Arabic" w:hAnsi="Traditional Arabic"/>
          <w:b/>
          <w:bCs/>
          <w:sz w:val="44"/>
          <w:szCs w:val="44"/>
        </w:rPr>
        <w:t>.</w:t>
      </w:r>
      <w:r w:rsidR="00C61384">
        <w:rPr>
          <w:rFonts w:ascii="Traditional Arabic" w:hAnsi="Traditional Arabic" w:hint="cs"/>
          <w:b/>
          <w:bCs/>
          <w:sz w:val="44"/>
          <w:szCs w:val="44"/>
          <w:rtl/>
        </w:rPr>
        <w:t>.</w:t>
      </w:r>
    </w:p>
    <w:p w14:paraId="46CF5C31" w14:textId="244D9109" w:rsidR="0045645E" w:rsidRPr="00821732" w:rsidRDefault="0045645E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السفر ترويح من عناء </w:t>
      </w:r>
      <w:proofErr w:type="gramStart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عمل ،</w:t>
      </w:r>
      <w:proofErr w:type="gramEnd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ونشاط </w:t>
      </w:r>
      <w:r w:rsidR="00821732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بعد </w:t>
      </w:r>
      <w:proofErr w:type="gramStart"/>
      <w:r w:rsidR="00821732" w:rsidRPr="00821732">
        <w:rPr>
          <w:rFonts w:ascii="Traditional Arabic" w:hAnsi="Traditional Arabic" w:hint="cs"/>
          <w:b/>
          <w:bCs/>
          <w:sz w:val="44"/>
          <w:szCs w:val="44"/>
          <w:rtl/>
        </w:rPr>
        <w:t>كسل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.</w:t>
      </w:r>
      <w:proofErr w:type="gramEnd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. </w:t>
      </w:r>
    </w:p>
    <w:p w14:paraId="73011F0B" w14:textId="0A75C1A0" w:rsidR="000C7819" w:rsidRPr="00821732" w:rsidRDefault="000C7819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السفر ي</w:t>
      </w:r>
      <w:r w:rsidR="00C61384">
        <w:rPr>
          <w:rFonts w:ascii="Traditional Arabic" w:hAnsi="Traditional Arabic" w:hint="cs"/>
          <w:b/>
          <w:bCs/>
          <w:sz w:val="44"/>
          <w:szCs w:val="44"/>
          <w:rtl/>
        </w:rPr>
        <w:t>ُ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كسب التجارب. ويجلب المكاسب</w:t>
      </w:r>
      <w:r w:rsidR="00C61384">
        <w:rPr>
          <w:rFonts w:ascii="Traditional Arabic" w:hAnsi="Traditional Arabic" w:hint="cs"/>
          <w:b/>
          <w:bCs/>
          <w:sz w:val="44"/>
          <w:szCs w:val="44"/>
          <w:rtl/>
        </w:rPr>
        <w:t>،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ويشد الأبدان</w:t>
      </w:r>
      <w:r w:rsidR="00C61384">
        <w:rPr>
          <w:rFonts w:ascii="Traditional Arabic" w:hAnsi="Traditional Arabic" w:hint="cs"/>
          <w:b/>
          <w:bCs/>
          <w:sz w:val="44"/>
          <w:szCs w:val="44"/>
          <w:rtl/>
        </w:rPr>
        <w:t>،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ويسلي الأحزان</w:t>
      </w:r>
      <w:r w:rsidR="00C61384">
        <w:rPr>
          <w:rFonts w:ascii="Traditional Arabic" w:hAnsi="Traditional Arabic" w:hint="cs"/>
          <w:b/>
          <w:bCs/>
          <w:sz w:val="44"/>
          <w:szCs w:val="44"/>
          <w:rtl/>
        </w:rPr>
        <w:t>،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ويطرد الأسقام</w:t>
      </w:r>
      <w:r w:rsidR="00C61384">
        <w:rPr>
          <w:rFonts w:ascii="Traditional Arabic" w:hAnsi="Traditional Arabic" w:hint="cs"/>
          <w:b/>
          <w:bCs/>
          <w:sz w:val="44"/>
          <w:szCs w:val="44"/>
          <w:rtl/>
        </w:rPr>
        <w:t>.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.</w:t>
      </w:r>
      <w:r w:rsidR="00C61384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يزيده علماً</w:t>
      </w:r>
      <w:r w:rsidR="00C61384">
        <w:rPr>
          <w:rFonts w:ascii="Traditional Arabic" w:hAnsi="Traditional Arabic" w:hint="cs"/>
          <w:b/>
          <w:bCs/>
          <w:sz w:val="44"/>
          <w:szCs w:val="44"/>
          <w:rtl/>
        </w:rPr>
        <w:t>،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ويفيده فهماً. {أَفَلَمْ يَسِيرُوا فِي الأَرْضِ فَتَكُونَ لَهُمْ قُلُوبٌ يَعْقِلُونَ بِهَا أَوْ آذَانٌ يَسْمَعُونَ بِهَا} </w:t>
      </w:r>
    </w:p>
    <w:p w14:paraId="4F98F926" w14:textId="1A92C129" w:rsidR="009170C4" w:rsidRPr="009170C4" w:rsidRDefault="00821732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  </w:t>
      </w:r>
      <w:r w:rsidR="009170C4" w:rsidRPr="009170C4">
        <w:rPr>
          <w:rFonts w:ascii="Traditional Arabic" w:hAnsi="Traditional Arabic"/>
          <w:b/>
          <w:bCs/>
          <w:sz w:val="44"/>
          <w:szCs w:val="44"/>
          <w:rtl/>
        </w:rPr>
        <w:t>وطولُ مُقامِ المرءِ في الحَيِّ مخلقٌ ...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="009170C4" w:rsidRPr="009170C4">
        <w:rPr>
          <w:rFonts w:ascii="Traditional Arabic" w:hAnsi="Traditional Arabic"/>
          <w:b/>
          <w:bCs/>
          <w:sz w:val="44"/>
          <w:szCs w:val="44"/>
          <w:rtl/>
        </w:rPr>
        <w:t xml:space="preserve"> لديباجتيه فاغتربْ تتجددِ</w:t>
      </w:r>
    </w:p>
    <w:p w14:paraId="55B81CF0" w14:textId="0B0902B6" w:rsidR="009170C4" w:rsidRPr="00821732" w:rsidRDefault="009170C4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9170C4">
        <w:rPr>
          <w:rFonts w:ascii="Traditional Arabic" w:hAnsi="Traditional Arabic"/>
          <w:b/>
          <w:bCs/>
          <w:sz w:val="44"/>
          <w:szCs w:val="44"/>
          <w:rtl/>
        </w:rPr>
        <w:t xml:space="preserve"> فإِني رأيتُ الشمسَ زيدَتْ محبةً ... </w:t>
      </w:r>
      <w:r w:rsidR="00821732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Pr="009170C4">
        <w:rPr>
          <w:rFonts w:ascii="Traditional Arabic" w:hAnsi="Traditional Arabic"/>
          <w:b/>
          <w:bCs/>
          <w:sz w:val="44"/>
          <w:szCs w:val="44"/>
          <w:rtl/>
        </w:rPr>
        <w:t>إِلى الناسِ أن ليست عليهِمْ بسرمَدِ</w:t>
      </w:r>
    </w:p>
    <w:p w14:paraId="6AB8AF99" w14:textId="7BBB62DA" w:rsidR="009170C4" w:rsidRPr="009170C4" w:rsidRDefault="00FE0D13" w:rsidP="00821732">
      <w:pPr>
        <w:spacing w:after="240"/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وفي محكم التنزيل</w:t>
      </w:r>
      <w:r w:rsidR="009170C4" w:rsidRPr="009170C4">
        <w:rPr>
          <w:rFonts w:ascii="Traditional Arabic" w:hAnsi="Traditional Arabic"/>
          <w:b/>
          <w:bCs/>
          <w:sz w:val="44"/>
          <w:szCs w:val="44"/>
          <w:rtl/>
        </w:rPr>
        <w:t>: وَآخَرُونَ يَضْرِبُونَ فِي الْأَرْضِ يَبْتَغُونَ مِنْ فَضْلِ اللَّهِ</w:t>
      </w:r>
    </w:p>
    <w:p w14:paraId="5ECC526F" w14:textId="77777777" w:rsidR="00FE0D13" w:rsidRPr="0045645E" w:rsidRDefault="00FE0D13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45645E">
        <w:rPr>
          <w:rFonts w:ascii="Traditional Arabic" w:hAnsi="Traditional Arabic"/>
          <w:b/>
          <w:bCs/>
          <w:sz w:val="44"/>
          <w:szCs w:val="44"/>
          <w:rtl/>
        </w:rPr>
        <w:t>تَغَرَّب عَنِ الأَوطانِ في طَلَبِ العُلا ... وَسافِر فَفي الأَسفارِ خَمسُ فَوائِدِ</w:t>
      </w:r>
    </w:p>
    <w:p w14:paraId="5F83554C" w14:textId="77777777" w:rsidR="00FE0D13" w:rsidRPr="00821732" w:rsidRDefault="00FE0D13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تَفَرُّجُ هَمٍّ وَاِكتِسابُ مَعيشَةٍ ... وَعِلمٌ وَآدابٌ وَصُحبَةُ ماجِدِ</w:t>
      </w:r>
    </w:p>
    <w:p w14:paraId="5F9DA2E4" w14:textId="6FDA236E" w:rsidR="0045645E" w:rsidRPr="00821732" w:rsidRDefault="00FE0D13" w:rsidP="00821732">
      <w:pPr>
        <w:spacing w:before="240"/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lastRenderedPageBreak/>
        <w:t xml:space="preserve">والسفر متعة للنفس إذا لم يرهقها بالديون من </w:t>
      </w:r>
      <w:proofErr w:type="gramStart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اجله ،</w:t>
      </w:r>
      <w:proofErr w:type="gramEnd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="000D5DA3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والسعادة ليست </w:t>
      </w:r>
      <w:proofErr w:type="spellStart"/>
      <w:r w:rsidR="000D5DA3" w:rsidRPr="00821732">
        <w:rPr>
          <w:rFonts w:ascii="Traditional Arabic" w:hAnsi="Traditional Arabic" w:hint="cs"/>
          <w:b/>
          <w:bCs/>
          <w:sz w:val="44"/>
          <w:szCs w:val="44"/>
          <w:rtl/>
        </w:rPr>
        <w:t>بمجارات</w:t>
      </w:r>
      <w:proofErr w:type="spellEnd"/>
      <w:r w:rsidR="000D5DA3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proofErr w:type="gramStart"/>
      <w:r w:rsidR="000D5DA3" w:rsidRPr="00821732">
        <w:rPr>
          <w:rFonts w:ascii="Traditional Arabic" w:hAnsi="Traditional Arabic" w:hint="cs"/>
          <w:b/>
          <w:bCs/>
          <w:sz w:val="44"/>
          <w:szCs w:val="44"/>
          <w:rtl/>
        </w:rPr>
        <w:t>الغير</w:t>
      </w:r>
      <w:r w:rsidR="00556774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،</w:t>
      </w:r>
      <w:proofErr w:type="gramEnd"/>
      <w:r w:rsidR="000D5DA3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والأنس ليس بخرم </w:t>
      </w:r>
      <w:proofErr w:type="gramStart"/>
      <w:r w:rsidR="000D5DA3" w:rsidRPr="00821732">
        <w:rPr>
          <w:rFonts w:ascii="Traditional Arabic" w:hAnsi="Traditional Arabic" w:hint="cs"/>
          <w:b/>
          <w:bCs/>
          <w:sz w:val="44"/>
          <w:szCs w:val="44"/>
          <w:rtl/>
        </w:rPr>
        <w:t>المرؤة ،</w:t>
      </w:r>
      <w:proofErr w:type="gramEnd"/>
      <w:r w:rsidR="000D5DA3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والتحضر </w:t>
      </w:r>
      <w:proofErr w:type="spellStart"/>
      <w:r w:rsidR="000D5DA3" w:rsidRPr="00821732">
        <w:rPr>
          <w:rFonts w:ascii="Traditional Arabic" w:hAnsi="Traditional Arabic" w:hint="cs"/>
          <w:b/>
          <w:bCs/>
          <w:sz w:val="44"/>
          <w:szCs w:val="44"/>
          <w:rtl/>
        </w:rPr>
        <w:t>لايحصل</w:t>
      </w:r>
      <w:proofErr w:type="spellEnd"/>
      <w:r w:rsidR="000D5DA3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بضياع حشمة الاهل وحيائهم ونزع حجابهم.</w:t>
      </w:r>
    </w:p>
    <w:p w14:paraId="366B4FBB" w14:textId="486A4F1A" w:rsidR="001936FC" w:rsidRPr="00821732" w:rsidRDefault="000D5DA3" w:rsidP="00821732">
      <w:pPr>
        <w:ind w:firstLine="0"/>
        <w:rPr>
          <w:rFonts w:ascii="Traditional Arabic" w:hAnsi="Traditional Arabic"/>
          <w:b/>
          <w:bCs/>
          <w:sz w:val="44"/>
          <w:szCs w:val="44"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ف</w:t>
      </w:r>
      <w:r w:rsidR="001936FC" w:rsidRPr="00821732">
        <w:rPr>
          <w:rFonts w:ascii="Traditional Arabic" w:hAnsi="Traditional Arabic"/>
          <w:b/>
          <w:bCs/>
          <w:sz w:val="44"/>
          <w:szCs w:val="44"/>
          <w:rtl/>
        </w:rPr>
        <w:t>ليس كل من يركب الطائرة سعيدًا،</w:t>
      </w:r>
      <w:r w:rsidR="001936FC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="001936FC" w:rsidRPr="00821732">
        <w:rPr>
          <w:rFonts w:ascii="Traditional Arabic" w:hAnsi="Traditional Arabic"/>
          <w:b/>
          <w:bCs/>
          <w:sz w:val="44"/>
          <w:szCs w:val="44"/>
          <w:rtl/>
        </w:rPr>
        <w:t>وليس من بقي في بيته فقير الشعور، أو حبيس الحياة</w:t>
      </w:r>
      <w:r w:rsidR="001936FC" w:rsidRPr="00821732">
        <w:rPr>
          <w:rFonts w:ascii="Traditional Arabic" w:hAnsi="Traditional Arabic"/>
          <w:b/>
          <w:bCs/>
          <w:sz w:val="44"/>
          <w:szCs w:val="44"/>
        </w:rPr>
        <w:t>.</w:t>
      </w:r>
    </w:p>
    <w:p w14:paraId="0014216E" w14:textId="2C4B8CC8" w:rsidR="001936FC" w:rsidRPr="00821732" w:rsidRDefault="001936FC" w:rsidP="00821732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كم من إنسان طاف البلدان، وعاد فارغ القلب</w:t>
      </w:r>
      <w:r w:rsidR="00556774" w:rsidRPr="00821732">
        <w:rPr>
          <w:rFonts w:ascii="Traditional Arabic" w:hAnsi="Traditional Arabic" w:hint="cs"/>
          <w:b/>
          <w:bCs/>
          <w:sz w:val="44"/>
          <w:szCs w:val="44"/>
          <w:rtl/>
        </w:rPr>
        <w:t>..</w:t>
      </w:r>
    </w:p>
    <w:p w14:paraId="4DDE86DC" w14:textId="1F532865" w:rsidR="001936FC" w:rsidRPr="00821732" w:rsidRDefault="001936FC" w:rsidP="00821732">
      <w:pPr>
        <w:ind w:firstLine="0"/>
        <w:rPr>
          <w:rFonts w:ascii="Traditional Arabic" w:hAnsi="Traditional Arabic"/>
          <w:b/>
          <w:bCs/>
          <w:sz w:val="44"/>
          <w:szCs w:val="44"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وكم من آخر جلس في ركن بيته، فامتلأت روحه بالسكون، لأن السعادة لا تُحزم في حقيبة سفر، بل تسكن في أعماق النفس الراضية</w:t>
      </w:r>
      <w:r w:rsidRPr="00821732">
        <w:rPr>
          <w:rFonts w:ascii="Traditional Arabic" w:hAnsi="Traditional Arabic"/>
          <w:b/>
          <w:bCs/>
          <w:sz w:val="44"/>
          <w:szCs w:val="44"/>
        </w:rPr>
        <w:t>.</w:t>
      </w:r>
    </w:p>
    <w:p w14:paraId="5C4DF61A" w14:textId="77777777" w:rsidR="001936FC" w:rsidRPr="00821732" w:rsidRDefault="001936FC" w:rsidP="00821732">
      <w:pPr>
        <w:spacing w:after="240"/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ف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من قال إن السعادة مرهونة بجواز سفر؟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و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هل كانت سعادة إبراهيم عليه السلام حين أُلقي في النار، أقل من سعادة من يسكن القصور؟</w:t>
      </w:r>
    </w:p>
    <w:p w14:paraId="6CE87C29" w14:textId="6F56B7A1" w:rsidR="001936FC" w:rsidRPr="00821732" w:rsidRDefault="001936FC" w:rsidP="00821732">
      <w:pPr>
        <w:spacing w:after="240"/>
        <w:ind w:firstLine="0"/>
        <w:rPr>
          <w:rFonts w:ascii="Traditional Arabic" w:hAnsi="Traditional Arabic"/>
          <w:b/>
          <w:bCs/>
          <w:sz w:val="44"/>
          <w:szCs w:val="44"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وهل كانت سكينة النبي ﷺ في غار حراء، أقل من متعة من يسكن فنادق 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العالم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؟</w:t>
      </w:r>
    </w:p>
    <w:p w14:paraId="5B8CCDE5" w14:textId="059534EA" w:rsidR="001936FC" w:rsidRPr="00821732" w:rsidRDefault="001936FC" w:rsidP="00821732">
      <w:pPr>
        <w:spacing w:after="240"/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السفر يُبهج العين، لكن الرضى يُبهج القلب</w:t>
      </w:r>
      <w:r w:rsidRPr="00821732">
        <w:rPr>
          <w:rFonts w:ascii="Traditional Arabic" w:hAnsi="Traditional Arabic"/>
          <w:b/>
          <w:bCs/>
          <w:sz w:val="44"/>
          <w:szCs w:val="44"/>
        </w:rPr>
        <w:t>.</w:t>
      </w:r>
    </w:p>
    <w:p w14:paraId="2DF033B9" w14:textId="481BA244" w:rsidR="001936FC" w:rsidRPr="00821732" w:rsidRDefault="001936FC" w:rsidP="00821732">
      <w:pPr>
        <w:spacing w:after="240"/>
        <w:ind w:firstLine="0"/>
        <w:rPr>
          <w:rFonts w:ascii="Traditional Arabic" w:hAnsi="Traditional Arabic"/>
          <w:b/>
          <w:bCs/>
          <w:sz w:val="44"/>
          <w:szCs w:val="44"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والراحة في القلب أغلى من كل مطارات الدنيا</w:t>
      </w:r>
      <w:r w:rsidRPr="00821732">
        <w:rPr>
          <w:rFonts w:ascii="Traditional Arabic" w:hAnsi="Traditional Arabic"/>
          <w:b/>
          <w:bCs/>
          <w:sz w:val="44"/>
          <w:szCs w:val="44"/>
        </w:rPr>
        <w:t>.</w:t>
      </w:r>
    </w:p>
    <w:p w14:paraId="564D220E" w14:textId="1EF487E9" w:rsidR="00183326" w:rsidRPr="00821732" w:rsidRDefault="009C1FCF" w:rsidP="00183326">
      <w:pPr>
        <w:spacing w:after="24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من رضي، سافر بقلبه وإن بقي مكانه</w:t>
      </w:r>
      <w:r w:rsidRPr="00821732">
        <w:rPr>
          <w:rFonts w:ascii="Traditional Arabic" w:hAnsi="Traditional Arabic"/>
          <w:b/>
          <w:bCs/>
          <w:sz w:val="44"/>
          <w:szCs w:val="44"/>
        </w:rPr>
        <w:t>.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 xml:space="preserve">. 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ومن سخط، سيبقى تائهًا، ولو اجتمع له كل ما في الأرض من </w:t>
      </w:r>
      <w:proofErr w:type="gramStart"/>
      <w:r w:rsidRPr="00821732">
        <w:rPr>
          <w:rFonts w:ascii="Traditional Arabic" w:hAnsi="Traditional Arabic"/>
          <w:b/>
          <w:bCs/>
          <w:sz w:val="44"/>
          <w:szCs w:val="44"/>
          <w:rtl/>
        </w:rPr>
        <w:t>متاع</w:t>
      </w:r>
      <w:r w:rsidRPr="00821732">
        <w:rPr>
          <w:rFonts w:ascii="Traditional Arabic" w:hAnsi="Traditional Arabic"/>
          <w:b/>
          <w:bCs/>
          <w:sz w:val="44"/>
          <w:szCs w:val="44"/>
        </w:rPr>
        <w:t>.</w:t>
      </w:r>
      <w:r w:rsidR="00183326" w:rsidRPr="00183326">
        <w:rPr>
          <w:rFonts w:ascii="Traditional Arabic" w:hAnsi="Traditional Arabic"/>
          <w:b/>
          <w:bCs/>
          <w:sz w:val="44"/>
          <w:szCs w:val="44"/>
          <w:rtl/>
        </w:rPr>
        <w:t>{</w:t>
      </w:r>
      <w:proofErr w:type="gramEnd"/>
      <w:r w:rsidR="00183326" w:rsidRPr="00183326">
        <w:rPr>
          <w:rFonts w:ascii="Traditional Arabic" w:hAnsi="Traditional Arabic"/>
          <w:b/>
          <w:bCs/>
          <w:sz w:val="44"/>
          <w:szCs w:val="44"/>
          <w:rtl/>
        </w:rPr>
        <w:t>قُلْ مَتَاعُ الدُّنْيَا قَلِيلٌ وَالْآخِرَةُ خَيْرٌ لِمَنِ اتَّقَى}</w:t>
      </w:r>
    </w:p>
    <w:p w14:paraId="0F0D5141" w14:textId="15D3840D" w:rsidR="0074077D" w:rsidRPr="00821732" w:rsidRDefault="00203B18" w:rsidP="00821732">
      <w:pPr>
        <w:spacing w:after="240" w:line="276" w:lineRule="auto"/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أستغفر الله لي ولكم فاستغفروه إن ربنا لغفور شكور.</w:t>
      </w:r>
    </w:p>
    <w:p w14:paraId="1A9B9EEE" w14:textId="77777777" w:rsidR="005F16BB" w:rsidRPr="00821732" w:rsidRDefault="005F16BB" w:rsidP="00821732">
      <w:pPr>
        <w:spacing w:after="240" w:line="276" w:lineRule="auto"/>
        <w:rPr>
          <w:rFonts w:ascii="Traditional Arabic" w:hAnsi="Traditional Arabic"/>
          <w:b/>
          <w:bCs/>
          <w:sz w:val="44"/>
          <w:szCs w:val="44"/>
          <w:rtl/>
        </w:rPr>
      </w:pPr>
    </w:p>
    <w:p w14:paraId="752DD9F5" w14:textId="77777777" w:rsidR="00821732" w:rsidRDefault="00821732" w:rsidP="00821732">
      <w:pPr>
        <w:spacing w:after="240" w:line="276" w:lineRule="auto"/>
        <w:rPr>
          <w:rFonts w:ascii="Traditional Arabic" w:hAnsi="Traditional Arabic"/>
          <w:b/>
          <w:bCs/>
          <w:sz w:val="44"/>
          <w:szCs w:val="44"/>
          <w:rtl/>
        </w:rPr>
      </w:pPr>
    </w:p>
    <w:p w14:paraId="69A80B6D" w14:textId="77777777" w:rsidR="00C61384" w:rsidRDefault="00C61384" w:rsidP="00821732">
      <w:pPr>
        <w:spacing w:after="240" w:line="276" w:lineRule="auto"/>
        <w:rPr>
          <w:rFonts w:ascii="Traditional Arabic" w:hAnsi="Traditional Arabic"/>
          <w:b/>
          <w:bCs/>
          <w:sz w:val="44"/>
          <w:szCs w:val="44"/>
          <w:rtl/>
        </w:rPr>
      </w:pPr>
    </w:p>
    <w:p w14:paraId="058A5BCD" w14:textId="77777777" w:rsidR="00C61384" w:rsidRPr="00821732" w:rsidRDefault="00C61384" w:rsidP="00821732">
      <w:pPr>
        <w:spacing w:after="240" w:line="276" w:lineRule="auto"/>
        <w:rPr>
          <w:rFonts w:ascii="Traditional Arabic" w:hAnsi="Traditional Arabic"/>
          <w:b/>
          <w:bCs/>
          <w:sz w:val="44"/>
          <w:szCs w:val="44"/>
          <w:rtl/>
        </w:rPr>
      </w:pPr>
    </w:p>
    <w:p w14:paraId="369866E0" w14:textId="3FA2A3DF" w:rsidR="00585CDA" w:rsidRPr="00821732" w:rsidRDefault="00585CDA" w:rsidP="00821732">
      <w:pPr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lastRenderedPageBreak/>
        <w:t>الخطبة الثانية</w:t>
      </w:r>
      <w:proofErr w:type="gramStart"/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>..</w:t>
      </w:r>
      <w:proofErr w:type="spellStart"/>
      <w:r w:rsidRPr="00821732">
        <w:rPr>
          <w:rFonts w:ascii="Traditional Arabic" w:hAnsi="Traditional Arabic"/>
          <w:b/>
          <w:bCs/>
          <w:sz w:val="44"/>
          <w:szCs w:val="44"/>
          <w:rtl/>
        </w:rPr>
        <w:t>الحمدلله</w:t>
      </w:r>
      <w:proofErr w:type="spellEnd"/>
      <w:proofErr w:type="gramEnd"/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على إحسانه والشكر له على توفيقه وامتننا وصلى الله وسلم على </w:t>
      </w:r>
      <w:proofErr w:type="spellStart"/>
      <w:r w:rsidRPr="00821732">
        <w:rPr>
          <w:rFonts w:ascii="Traditional Arabic" w:hAnsi="Traditional Arabic"/>
          <w:b/>
          <w:bCs/>
          <w:sz w:val="44"/>
          <w:szCs w:val="44"/>
          <w:rtl/>
        </w:rPr>
        <w:t>على</w:t>
      </w:r>
      <w:proofErr w:type="spellEnd"/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عبده ورسوله اما </w:t>
      </w:r>
      <w:proofErr w:type="gramStart"/>
      <w:r w:rsidRPr="00821732">
        <w:rPr>
          <w:rFonts w:ascii="Traditional Arabic" w:hAnsi="Traditional Arabic"/>
          <w:b/>
          <w:bCs/>
          <w:sz w:val="44"/>
          <w:szCs w:val="44"/>
          <w:rtl/>
        </w:rPr>
        <w:t>بعد .</w:t>
      </w:r>
      <w:proofErr w:type="gramEnd"/>
    </w:p>
    <w:p w14:paraId="496ED436" w14:textId="1FE075E8" w:rsidR="009C1FCF" w:rsidRPr="00821732" w:rsidRDefault="009C1FCF" w:rsidP="00183326">
      <w:pPr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فإنّ أجمل أنواع السفر وأعلاها أثرًا في إسعاد النفس والأهل، ليس السفر الذي يُبهر، بل الذي </w:t>
      </w:r>
      <w:proofErr w:type="gramStart"/>
      <w:r w:rsidRPr="00821732">
        <w:rPr>
          <w:rFonts w:ascii="Traditional Arabic" w:hAnsi="Traditional Arabic"/>
          <w:b/>
          <w:bCs/>
          <w:sz w:val="44"/>
          <w:szCs w:val="44"/>
          <w:rtl/>
        </w:rPr>
        <w:t>يُثري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 xml:space="preserve"> .</w:t>
      </w:r>
      <w:proofErr w:type="gramEnd"/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>. ف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ليس المهم "أين تسافر"، بل "لماذا تسافر</w:t>
      </w:r>
      <w:r w:rsidRPr="00821732">
        <w:rPr>
          <w:rFonts w:ascii="Traditional Arabic" w:hAnsi="Traditional Arabic"/>
          <w:b/>
          <w:bCs/>
          <w:sz w:val="44"/>
          <w:szCs w:val="44"/>
        </w:rPr>
        <w:t>"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>؟</w:t>
      </w:r>
    </w:p>
    <w:p w14:paraId="5FE7C436" w14:textId="771A387A" w:rsidR="00C72258" w:rsidRPr="00821732" w:rsidRDefault="00C72258" w:rsidP="00821732">
      <w:pPr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فالكثير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يظن أن السعادة في السفر مرتبطة بالأماكن البعيدة، وبالفنادق الفاخرة، والمطارات المزدحمة. غير أن الحقيقة أعمق من ذلك</w:t>
      </w:r>
      <w:r w:rsidRPr="00821732">
        <w:rPr>
          <w:rFonts w:ascii="Traditional Arabic" w:hAnsi="Traditional Arabic"/>
          <w:b/>
          <w:bCs/>
          <w:sz w:val="44"/>
          <w:szCs w:val="44"/>
        </w:rPr>
        <w:t>:</w:t>
      </w:r>
    </w:p>
    <w:p w14:paraId="7A92A5B3" w14:textId="32355F23" w:rsidR="00C72258" w:rsidRPr="00821732" w:rsidRDefault="00C72258" w:rsidP="00821732">
      <w:pPr>
        <w:rPr>
          <w:rFonts w:ascii="Traditional Arabic" w:hAnsi="Traditional Arabic"/>
          <w:b/>
          <w:bCs/>
          <w:sz w:val="44"/>
          <w:szCs w:val="44"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فالسفر الذي يُسعد حقًا، ليس ما يُفرّق المال، بل ما يقرّب القلوب، ويملأ الأرواح رضىً ومعنى</w:t>
      </w:r>
      <w:r w:rsidRPr="00821732">
        <w:rPr>
          <w:rFonts w:ascii="Traditional Arabic" w:hAnsi="Traditional Arabic"/>
          <w:b/>
          <w:bCs/>
          <w:sz w:val="44"/>
          <w:szCs w:val="44"/>
        </w:rPr>
        <w:t>.</w:t>
      </w:r>
    </w:p>
    <w:p w14:paraId="06D12CF7" w14:textId="419DC7EE" w:rsidR="00A7506F" w:rsidRPr="00821732" w:rsidRDefault="00C72258" w:rsidP="00821732">
      <w:pPr>
        <w:widowControl/>
        <w:spacing w:line="256" w:lineRule="auto"/>
        <w:ind w:firstLine="0"/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فما أجمل أن يكون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="00180D93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جزء 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من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السفر طريقًا إلى صلة الرحم، حين تحمّل أبناءك وتسير بهم إلى </w:t>
      </w:r>
      <w:r w:rsidR="00A7506F" w:rsidRPr="00821732">
        <w:rPr>
          <w:rFonts w:ascii="Traditional Arabic" w:hAnsi="Traditional Arabic" w:hint="cs"/>
          <w:b/>
          <w:bCs/>
          <w:sz w:val="44"/>
          <w:szCs w:val="44"/>
          <w:rtl/>
        </w:rPr>
        <w:t>قريبٍ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اشتاق لرؤيتهم،</w:t>
      </w:r>
      <w:r w:rsidR="00A7506F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أو صاحبٍ ورفيق نائت به </w:t>
      </w:r>
      <w:proofErr w:type="gramStart"/>
      <w:r w:rsidR="00A7506F" w:rsidRPr="00821732">
        <w:rPr>
          <w:rFonts w:ascii="Traditional Arabic" w:hAnsi="Traditional Arabic" w:hint="cs"/>
          <w:b/>
          <w:bCs/>
          <w:sz w:val="44"/>
          <w:szCs w:val="44"/>
          <w:rtl/>
        </w:rPr>
        <w:t>الديار .</w:t>
      </w:r>
      <w:proofErr w:type="gramEnd"/>
      <w:r w:rsidR="00A7506F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. </w:t>
      </w:r>
      <w:r w:rsidR="00A7506F" w:rsidRPr="00821732">
        <w:rPr>
          <w:rFonts w:ascii="Traditional Arabic" w:eastAsia="Calibri" w:hAnsi="Traditional Arabic"/>
          <w:b/>
          <w:bCs/>
          <w:color w:val="auto"/>
          <w:sz w:val="44"/>
          <w:szCs w:val="44"/>
          <w:rtl/>
          <w:lang w:eastAsia="en-US"/>
        </w:rPr>
        <w:t>سافر سلمان رضي الله عنه لزيارة آل أبي الدرداء بعدما فتحت البلدان وتفرق الصحابة في الأمصار.</w:t>
      </w:r>
      <w:r w:rsidR="00A7506F" w:rsidRPr="00821732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وسار </w:t>
      </w:r>
      <w:proofErr w:type="spellStart"/>
      <w:r w:rsidR="00A7506F" w:rsidRPr="00821732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>أبوموسى</w:t>
      </w:r>
      <w:proofErr w:type="spellEnd"/>
      <w:r w:rsidR="00A7506F" w:rsidRPr="00821732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الأشعري إلى اليمن لزيارة أخيه معاذ بن جبل </w:t>
      </w:r>
      <w:r w:rsidR="00A7506F" w:rsidRPr="00821732">
        <w:rPr>
          <w:rFonts w:ascii="Traditional Arabic" w:eastAsia="Calibri" w:hAnsi="Traditional Arabic" w:hint="cs"/>
          <w:b/>
          <w:bCs/>
          <w:color w:val="auto"/>
          <w:sz w:val="44"/>
          <w:szCs w:val="44"/>
          <w:lang w:eastAsia="en-US"/>
        </w:rPr>
        <w:sym w:font="KFGQPC Arabic Symbols 01" w:char="F06A"/>
      </w:r>
      <w:r w:rsidR="00A7506F" w:rsidRPr="00821732">
        <w:rPr>
          <w:rFonts w:ascii="Traditional Arabic" w:eastAsia="Calibri" w:hAnsi="Traditional Arabic" w:hint="cs"/>
          <w:b/>
          <w:bCs/>
          <w:color w:val="auto"/>
          <w:sz w:val="44"/>
          <w:szCs w:val="44"/>
          <w:rtl/>
          <w:lang w:eastAsia="en-US"/>
        </w:rPr>
        <w:t xml:space="preserve"> ..</w:t>
      </w:r>
    </w:p>
    <w:p w14:paraId="66EBC2F4" w14:textId="0F91EFAE" w:rsidR="00C72258" w:rsidRPr="00821732" w:rsidRDefault="00A7506F" w:rsidP="00821732">
      <w:pPr>
        <w:ind w:firstLine="0"/>
        <w:rPr>
          <w:rFonts w:ascii="Traditional Arabic" w:hAnsi="Traditional Arabic"/>
          <w:b/>
          <w:bCs/>
          <w:sz w:val="44"/>
          <w:szCs w:val="44"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في مثل هذه السفر </w:t>
      </w:r>
      <w:r w:rsidR="00C72258"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تُروى صلة، وتُشبع عاطفة، </w:t>
      </w: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ويقال لكم</w:t>
      </w:r>
      <w:r w:rsidR="00180D93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طاب ممشاكم وتبوئتم من الجنة </w:t>
      </w:r>
      <w:proofErr w:type="gramStart"/>
      <w:r w:rsidR="00180D93" w:rsidRPr="00821732">
        <w:rPr>
          <w:rFonts w:ascii="Traditional Arabic" w:hAnsi="Traditional Arabic" w:hint="cs"/>
          <w:b/>
          <w:bCs/>
          <w:sz w:val="44"/>
          <w:szCs w:val="44"/>
          <w:rtl/>
        </w:rPr>
        <w:t>نزلا .</w:t>
      </w:r>
      <w:proofErr w:type="gramEnd"/>
      <w:r w:rsidR="00C72258"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</w:t>
      </w:r>
    </w:p>
    <w:p w14:paraId="7DA2FF73" w14:textId="0D3CB8E6" w:rsidR="00C72258" w:rsidRPr="00821732" w:rsidRDefault="00C72258" w:rsidP="000E390B">
      <w:pPr>
        <w:rPr>
          <w:rFonts w:ascii="Traditional Arabic" w:hAnsi="Traditional Arabic"/>
          <w:b/>
          <w:bCs/>
          <w:sz w:val="44"/>
          <w:szCs w:val="44"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وما </w:t>
      </w:r>
      <w:r w:rsidR="00A7506F" w:rsidRPr="00821732">
        <w:rPr>
          <w:rFonts w:ascii="Traditional Arabic" w:hAnsi="Traditional Arabic" w:hint="cs"/>
          <w:b/>
          <w:bCs/>
          <w:sz w:val="44"/>
          <w:szCs w:val="44"/>
          <w:rtl/>
        </w:rPr>
        <w:t>أجلّ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 xml:space="preserve"> السفر إلى بيت الله</w:t>
      </w:r>
      <w:r w:rsidR="00A7506F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الحرام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، حيث تُنسى الدنيا تحت ظلال الكعبة، وتذوب الهموم في طوافٍ حول البيت العتيق</w:t>
      </w:r>
      <w:proofErr w:type="gramStart"/>
      <w:r w:rsidRPr="00821732">
        <w:rPr>
          <w:rFonts w:ascii="Traditional Arabic" w:hAnsi="Traditional Arabic"/>
          <w:b/>
          <w:bCs/>
          <w:sz w:val="44"/>
          <w:szCs w:val="44"/>
        </w:rPr>
        <w:t>.</w:t>
      </w:r>
      <w:r w:rsidR="000E390B">
        <w:rPr>
          <w:rFonts w:ascii="Traditional Arabic" w:hAnsi="Traditional Arabic" w:hint="cs"/>
          <w:b/>
          <w:bCs/>
          <w:sz w:val="44"/>
          <w:szCs w:val="44"/>
          <w:rtl/>
        </w:rPr>
        <w:t>.وزيارة</w:t>
      </w:r>
      <w:proofErr w:type="gramEnd"/>
      <w:r w:rsidR="000E390B">
        <w:rPr>
          <w:rFonts w:ascii="Traditional Arabic" w:hAnsi="Traditional Arabic" w:hint="cs"/>
          <w:b/>
          <w:bCs/>
          <w:sz w:val="44"/>
          <w:szCs w:val="44"/>
          <w:rtl/>
        </w:rPr>
        <w:t xml:space="preserve"> لمسجد رسول الله</w:t>
      </w:r>
      <w:r w:rsidR="000E390B">
        <w:rPr>
          <w:rFonts w:ascii="Traditional Arabic" w:hAnsi="Traditional Arabic"/>
          <w:b/>
          <w:bCs/>
          <w:sz w:val="44"/>
          <w:szCs w:val="44"/>
        </w:rPr>
        <w:sym w:font="AGA Arabesque" w:char="F072"/>
      </w:r>
      <w:r w:rsidR="000E390B">
        <w:rPr>
          <w:rFonts w:ascii="Traditional Arabic" w:hAnsi="Traditional Arabic" w:hint="cs"/>
          <w:b/>
          <w:bCs/>
          <w:sz w:val="44"/>
          <w:szCs w:val="44"/>
          <w:rtl/>
        </w:rPr>
        <w:t xml:space="preserve"> طيبة الطيبة،</w:t>
      </w:r>
      <w:r w:rsidR="000E390B">
        <w:rPr>
          <w:rFonts w:ascii="Traditional Arabic" w:hAnsi="Traditional Arabic"/>
          <w:b/>
          <w:bCs/>
          <w:sz w:val="44"/>
          <w:szCs w:val="44"/>
        </w:rPr>
        <w:t xml:space="preserve"> </w:t>
      </w:r>
      <w:r w:rsidR="00183326">
        <w:rPr>
          <w:rFonts w:ascii="Traditional Arabic" w:hAnsi="Traditional Arabic" w:hint="cs"/>
          <w:b/>
          <w:bCs/>
          <w:sz w:val="44"/>
          <w:szCs w:val="44"/>
          <w:rtl/>
        </w:rPr>
        <w:t>ف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تعود وفي قلبك نور، وفي بيتك بركة، وفي سجلك ذنوب قد مُحيت</w:t>
      </w:r>
      <w:r w:rsidRPr="00821732">
        <w:rPr>
          <w:rFonts w:ascii="Traditional Arabic" w:hAnsi="Traditional Arabic"/>
          <w:b/>
          <w:bCs/>
          <w:sz w:val="44"/>
          <w:szCs w:val="44"/>
        </w:rPr>
        <w:t>.</w:t>
      </w:r>
      <w:r w:rsidR="00A7506F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فكم </w:t>
      </w:r>
      <w:r w:rsidR="007B07F1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آلاف من أجور الصلوات </w:t>
      </w:r>
      <w:proofErr w:type="gramStart"/>
      <w:r w:rsidR="007B07F1" w:rsidRPr="00821732">
        <w:rPr>
          <w:rFonts w:ascii="Traditional Arabic" w:hAnsi="Traditional Arabic" w:hint="cs"/>
          <w:b/>
          <w:bCs/>
          <w:sz w:val="44"/>
          <w:szCs w:val="44"/>
          <w:rtl/>
        </w:rPr>
        <w:t>حزت ،وآيات</w:t>
      </w:r>
      <w:proofErr w:type="gramEnd"/>
      <w:r w:rsidR="007B07F1"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من كتاب الله تليت..</w:t>
      </w:r>
      <w:r w:rsidR="000E390B">
        <w:rPr>
          <w:rFonts w:ascii="Traditional Arabic" w:hAnsi="Traditional Arabic" w:hint="cs"/>
          <w:b/>
          <w:bCs/>
          <w:sz w:val="44"/>
          <w:szCs w:val="44"/>
          <w:rtl/>
        </w:rPr>
        <w:t xml:space="preserve"> </w:t>
      </w:r>
      <w:r w:rsidRPr="00821732">
        <w:rPr>
          <w:rFonts w:ascii="Traditional Arabic" w:hAnsi="Traditional Arabic"/>
          <w:b/>
          <w:bCs/>
          <w:sz w:val="44"/>
          <w:szCs w:val="44"/>
          <w:rtl/>
        </w:rPr>
        <w:t>فهل هناك سعادة تُضاهي هذا السفر؟</w:t>
      </w:r>
    </w:p>
    <w:p w14:paraId="7EE920E5" w14:textId="21C8D184" w:rsidR="009C1FCF" w:rsidRPr="00821732" w:rsidRDefault="009C1FCF" w:rsidP="00183326">
      <w:pPr>
        <w:ind w:firstLine="0"/>
        <w:rPr>
          <w:rFonts w:ascii="Traditional Arabic" w:hAnsi="Traditional Arabic"/>
          <w:b/>
          <w:bCs/>
          <w:sz w:val="44"/>
          <w:szCs w:val="44"/>
          <w:rtl/>
        </w:rPr>
      </w:pPr>
      <w:r w:rsidRPr="00821732">
        <w:rPr>
          <w:rFonts w:ascii="Traditional Arabic" w:hAnsi="Traditional Arabic"/>
          <w:b/>
          <w:bCs/>
          <w:sz w:val="44"/>
          <w:szCs w:val="44"/>
          <w:rtl/>
        </w:rPr>
        <w:t>فإن كانت نيتك طيبة، ومقصدك نبيلاً، فكل خطوةٍ ستكون عبادة، وكل لحظةٍ سعادة</w:t>
      </w:r>
      <w:r w:rsidRPr="00821732">
        <w:rPr>
          <w:rFonts w:ascii="Traditional Arabic" w:hAnsi="Traditional Arabic"/>
          <w:b/>
          <w:bCs/>
          <w:sz w:val="44"/>
          <w:szCs w:val="44"/>
        </w:rPr>
        <w:t>.</w:t>
      </w:r>
    </w:p>
    <w:p w14:paraId="05E430A5" w14:textId="6E7D957A" w:rsidR="00193C88" w:rsidRPr="00821732" w:rsidRDefault="00203B18" w:rsidP="00821732">
      <w:pPr>
        <w:ind w:firstLine="0"/>
        <w:rPr>
          <w:rFonts w:ascii="Traditional Arabic" w:hAnsi="Traditional Arabic"/>
          <w:b/>
          <w:bCs/>
          <w:sz w:val="44"/>
          <w:szCs w:val="44"/>
        </w:rPr>
      </w:pPr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ثم صلوا وسلموا على المبعوث رحمة وهداية للعالمين اللهم صل وسلم على عبدك ورسولك نبينا </w:t>
      </w:r>
      <w:proofErr w:type="gramStart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محمد .</w:t>
      </w:r>
      <w:proofErr w:type="gramEnd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. اللهم آمنا في دورنا </w:t>
      </w:r>
      <w:proofErr w:type="gramStart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>واصلح</w:t>
      </w:r>
      <w:proofErr w:type="gramEnd"/>
      <w:r w:rsidRPr="00821732">
        <w:rPr>
          <w:rFonts w:ascii="Traditional Arabic" w:hAnsi="Traditional Arabic" w:hint="cs"/>
          <w:b/>
          <w:bCs/>
          <w:sz w:val="44"/>
          <w:szCs w:val="44"/>
          <w:rtl/>
        </w:rPr>
        <w:t xml:space="preserve"> ولاة أمورنا ...</w:t>
      </w:r>
    </w:p>
    <w:sectPr w:rsidR="00193C88" w:rsidRPr="00821732" w:rsidSect="00A27D18">
      <w:footerReference w:type="default" r:id="rId7"/>
      <w:pgSz w:w="11906" w:h="16838"/>
      <w:pgMar w:top="426" w:right="424" w:bottom="142" w:left="851" w:header="709" w:footer="709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90EB" w14:textId="77777777" w:rsidR="00E83AD8" w:rsidRDefault="00E83AD8" w:rsidP="009037A7">
      <w:r>
        <w:separator/>
      </w:r>
    </w:p>
  </w:endnote>
  <w:endnote w:type="continuationSeparator" w:id="0">
    <w:p w14:paraId="43BDC09D" w14:textId="77777777" w:rsidR="00E83AD8" w:rsidRDefault="00E83AD8" w:rsidP="0090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452994614"/>
      <w:docPartObj>
        <w:docPartGallery w:val="Page Numbers (Bottom of Page)"/>
        <w:docPartUnique/>
      </w:docPartObj>
    </w:sdtPr>
    <w:sdtContent>
      <w:p w14:paraId="3C49A9B9" w14:textId="77777777" w:rsidR="00A223F1" w:rsidRDefault="00A223F1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F52" w:rsidRPr="00317F52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14:paraId="7100EEE7" w14:textId="77777777" w:rsidR="00A223F1" w:rsidRDefault="00A223F1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AB8A" w14:textId="77777777" w:rsidR="00E83AD8" w:rsidRDefault="00E83AD8" w:rsidP="009037A7">
      <w:r>
        <w:separator/>
      </w:r>
    </w:p>
  </w:footnote>
  <w:footnote w:type="continuationSeparator" w:id="0">
    <w:p w14:paraId="50C67C7D" w14:textId="77777777" w:rsidR="00E83AD8" w:rsidRDefault="00E83AD8" w:rsidP="00903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1D772874"/>
    <w:multiLevelType w:val="multilevel"/>
    <w:tmpl w:val="569E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F4D26"/>
    <w:multiLevelType w:val="multilevel"/>
    <w:tmpl w:val="D84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4" w15:restartNumberingAfterBreak="0">
    <w:nsid w:val="615C5EBC"/>
    <w:multiLevelType w:val="multilevel"/>
    <w:tmpl w:val="5516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989715">
    <w:abstractNumId w:val="3"/>
  </w:num>
  <w:num w:numId="2" w16cid:durableId="1469932171">
    <w:abstractNumId w:val="0"/>
  </w:num>
  <w:num w:numId="3" w16cid:durableId="1796368093">
    <w:abstractNumId w:val="1"/>
  </w:num>
  <w:num w:numId="4" w16cid:durableId="850072910">
    <w:abstractNumId w:val="2"/>
  </w:num>
  <w:num w:numId="5" w16cid:durableId="1496720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15"/>
    <w:rsid w:val="000416F4"/>
    <w:rsid w:val="00051AF1"/>
    <w:rsid w:val="00051CFB"/>
    <w:rsid w:val="00075B92"/>
    <w:rsid w:val="000762B5"/>
    <w:rsid w:val="00083E2A"/>
    <w:rsid w:val="00097DCB"/>
    <w:rsid w:val="00097FFE"/>
    <w:rsid w:val="000A4F6E"/>
    <w:rsid w:val="000C08E4"/>
    <w:rsid w:val="000C7819"/>
    <w:rsid w:val="000D202C"/>
    <w:rsid w:val="000D5DA3"/>
    <w:rsid w:val="000E2621"/>
    <w:rsid w:val="000E390B"/>
    <w:rsid w:val="000F66E4"/>
    <w:rsid w:val="001068B1"/>
    <w:rsid w:val="001128A7"/>
    <w:rsid w:val="0013657C"/>
    <w:rsid w:val="00141577"/>
    <w:rsid w:val="001426AB"/>
    <w:rsid w:val="001539FA"/>
    <w:rsid w:val="001565A6"/>
    <w:rsid w:val="00166094"/>
    <w:rsid w:val="00173B04"/>
    <w:rsid w:val="00177D24"/>
    <w:rsid w:val="00180D93"/>
    <w:rsid w:val="00183326"/>
    <w:rsid w:val="001936FC"/>
    <w:rsid w:val="00193C88"/>
    <w:rsid w:val="001A4781"/>
    <w:rsid w:val="001B11B7"/>
    <w:rsid w:val="001B3220"/>
    <w:rsid w:val="001D0215"/>
    <w:rsid w:val="001D052F"/>
    <w:rsid w:val="001D481B"/>
    <w:rsid w:val="001E4C5C"/>
    <w:rsid w:val="00203B18"/>
    <w:rsid w:val="00205BB8"/>
    <w:rsid w:val="00211079"/>
    <w:rsid w:val="00247F6A"/>
    <w:rsid w:val="00251DDA"/>
    <w:rsid w:val="00265FE3"/>
    <w:rsid w:val="0027116D"/>
    <w:rsid w:val="00285100"/>
    <w:rsid w:val="00293FB7"/>
    <w:rsid w:val="002A02E6"/>
    <w:rsid w:val="002A7003"/>
    <w:rsid w:val="002B0C36"/>
    <w:rsid w:val="002B18B3"/>
    <w:rsid w:val="002B3A6E"/>
    <w:rsid w:val="002C09E8"/>
    <w:rsid w:val="002C0C10"/>
    <w:rsid w:val="002C46BD"/>
    <w:rsid w:val="00305526"/>
    <w:rsid w:val="003160E6"/>
    <w:rsid w:val="00317F52"/>
    <w:rsid w:val="003342E2"/>
    <w:rsid w:val="00336EC0"/>
    <w:rsid w:val="00354155"/>
    <w:rsid w:val="00355E33"/>
    <w:rsid w:val="003609EF"/>
    <w:rsid w:val="003876CF"/>
    <w:rsid w:val="00391E39"/>
    <w:rsid w:val="00396E40"/>
    <w:rsid w:val="003A21AB"/>
    <w:rsid w:val="003B1D08"/>
    <w:rsid w:val="003C2DEC"/>
    <w:rsid w:val="003D7B61"/>
    <w:rsid w:val="003E7979"/>
    <w:rsid w:val="00422F8C"/>
    <w:rsid w:val="00435AE9"/>
    <w:rsid w:val="004445F8"/>
    <w:rsid w:val="00456458"/>
    <w:rsid w:val="0045645E"/>
    <w:rsid w:val="00466DB1"/>
    <w:rsid w:val="004839E2"/>
    <w:rsid w:val="004A3F44"/>
    <w:rsid w:val="004A6246"/>
    <w:rsid w:val="004B051C"/>
    <w:rsid w:val="004B790D"/>
    <w:rsid w:val="004D35AB"/>
    <w:rsid w:val="004F1F1C"/>
    <w:rsid w:val="004F3505"/>
    <w:rsid w:val="00512C46"/>
    <w:rsid w:val="005276E7"/>
    <w:rsid w:val="00556774"/>
    <w:rsid w:val="00562912"/>
    <w:rsid w:val="0056342C"/>
    <w:rsid w:val="00571515"/>
    <w:rsid w:val="00585CDA"/>
    <w:rsid w:val="005C4783"/>
    <w:rsid w:val="005C7D9D"/>
    <w:rsid w:val="005F16BB"/>
    <w:rsid w:val="005F1829"/>
    <w:rsid w:val="00601D05"/>
    <w:rsid w:val="0064321A"/>
    <w:rsid w:val="006722CA"/>
    <w:rsid w:val="0068596A"/>
    <w:rsid w:val="006E234E"/>
    <w:rsid w:val="006E6B72"/>
    <w:rsid w:val="006E6BA2"/>
    <w:rsid w:val="006F4CA7"/>
    <w:rsid w:val="0074077D"/>
    <w:rsid w:val="00740C39"/>
    <w:rsid w:val="0074520F"/>
    <w:rsid w:val="0077404D"/>
    <w:rsid w:val="00777673"/>
    <w:rsid w:val="00793F74"/>
    <w:rsid w:val="007B07F1"/>
    <w:rsid w:val="007B10E0"/>
    <w:rsid w:val="007B5D2B"/>
    <w:rsid w:val="007E6F9A"/>
    <w:rsid w:val="007F6F87"/>
    <w:rsid w:val="00807417"/>
    <w:rsid w:val="00807F8F"/>
    <w:rsid w:val="00821732"/>
    <w:rsid w:val="008452E1"/>
    <w:rsid w:val="00856B3B"/>
    <w:rsid w:val="00867014"/>
    <w:rsid w:val="00875E98"/>
    <w:rsid w:val="0088425D"/>
    <w:rsid w:val="00890336"/>
    <w:rsid w:val="008B3617"/>
    <w:rsid w:val="008B4091"/>
    <w:rsid w:val="008E5ADD"/>
    <w:rsid w:val="008F42FA"/>
    <w:rsid w:val="008F4869"/>
    <w:rsid w:val="009037A7"/>
    <w:rsid w:val="009170C4"/>
    <w:rsid w:val="00967794"/>
    <w:rsid w:val="00991E40"/>
    <w:rsid w:val="009A48FD"/>
    <w:rsid w:val="009A5C8F"/>
    <w:rsid w:val="009A61DE"/>
    <w:rsid w:val="009A7ACE"/>
    <w:rsid w:val="009B682D"/>
    <w:rsid w:val="009B7238"/>
    <w:rsid w:val="009C1FCF"/>
    <w:rsid w:val="009E7FDB"/>
    <w:rsid w:val="009F06DC"/>
    <w:rsid w:val="009F26D1"/>
    <w:rsid w:val="009F737D"/>
    <w:rsid w:val="00A129DA"/>
    <w:rsid w:val="00A223F1"/>
    <w:rsid w:val="00A27D18"/>
    <w:rsid w:val="00A342DF"/>
    <w:rsid w:val="00A44C74"/>
    <w:rsid w:val="00A65CAD"/>
    <w:rsid w:val="00A7506F"/>
    <w:rsid w:val="00A77F53"/>
    <w:rsid w:val="00A923C1"/>
    <w:rsid w:val="00AA0206"/>
    <w:rsid w:val="00AB6B15"/>
    <w:rsid w:val="00AD4E8E"/>
    <w:rsid w:val="00AF267B"/>
    <w:rsid w:val="00B22DBF"/>
    <w:rsid w:val="00B26F80"/>
    <w:rsid w:val="00B35423"/>
    <w:rsid w:val="00B432B8"/>
    <w:rsid w:val="00B72B66"/>
    <w:rsid w:val="00BB2BA1"/>
    <w:rsid w:val="00BC6176"/>
    <w:rsid w:val="00C126BD"/>
    <w:rsid w:val="00C5563F"/>
    <w:rsid w:val="00C61384"/>
    <w:rsid w:val="00C72258"/>
    <w:rsid w:val="00CA2389"/>
    <w:rsid w:val="00CB2BCF"/>
    <w:rsid w:val="00CB6B30"/>
    <w:rsid w:val="00CC2130"/>
    <w:rsid w:val="00CD470B"/>
    <w:rsid w:val="00CE4C14"/>
    <w:rsid w:val="00D230FC"/>
    <w:rsid w:val="00D404E6"/>
    <w:rsid w:val="00D63D87"/>
    <w:rsid w:val="00D67B73"/>
    <w:rsid w:val="00DA2616"/>
    <w:rsid w:val="00DB31DB"/>
    <w:rsid w:val="00DB5871"/>
    <w:rsid w:val="00DB5DC1"/>
    <w:rsid w:val="00DC2AB3"/>
    <w:rsid w:val="00DE4C74"/>
    <w:rsid w:val="00DE7EB1"/>
    <w:rsid w:val="00DF2938"/>
    <w:rsid w:val="00DF4E55"/>
    <w:rsid w:val="00E0291C"/>
    <w:rsid w:val="00E11D81"/>
    <w:rsid w:val="00E143F7"/>
    <w:rsid w:val="00E40ACF"/>
    <w:rsid w:val="00E40F6C"/>
    <w:rsid w:val="00E54FD6"/>
    <w:rsid w:val="00E61427"/>
    <w:rsid w:val="00E66306"/>
    <w:rsid w:val="00E74B3A"/>
    <w:rsid w:val="00E777A9"/>
    <w:rsid w:val="00E83AD8"/>
    <w:rsid w:val="00E94729"/>
    <w:rsid w:val="00EC4F8F"/>
    <w:rsid w:val="00EC5007"/>
    <w:rsid w:val="00ED6969"/>
    <w:rsid w:val="00EE0FE9"/>
    <w:rsid w:val="00F033F4"/>
    <w:rsid w:val="00F04B3F"/>
    <w:rsid w:val="00F11621"/>
    <w:rsid w:val="00F1412A"/>
    <w:rsid w:val="00F2266A"/>
    <w:rsid w:val="00F61602"/>
    <w:rsid w:val="00F70AF8"/>
    <w:rsid w:val="00F7271F"/>
    <w:rsid w:val="00F97628"/>
    <w:rsid w:val="00FA2C9F"/>
    <w:rsid w:val="00FB4F82"/>
    <w:rsid w:val="00FE0D13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A75A65"/>
  <w15:docId w15:val="{FAA490BA-B816-4D95-9F33-471645F4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9037A7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9037A7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0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3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7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4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8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8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4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2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3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1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4</cp:revision>
  <cp:lastPrinted>2025-07-17T12:14:00Z</cp:lastPrinted>
  <dcterms:created xsi:type="dcterms:W3CDTF">2025-07-17T12:23:00Z</dcterms:created>
  <dcterms:modified xsi:type="dcterms:W3CDTF">2025-07-17T12:36:00Z</dcterms:modified>
</cp:coreProperties>
</file>