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1212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وبزغ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الفجر</w:t>
      </w:r>
    </w:p>
    <w:p w14:paraId="7AC9004F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0C1DCF00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الحمدُ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للهِ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الذي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بعثَ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نبيَّهُ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محمداً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رحمةً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للعالمين،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ليُخرِجَ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الظُّلُماتِ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النُّورِ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بإذنه،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ويهديهم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صراطٍ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مستقيم</w:t>
      </w:r>
      <w:r w:rsidRPr="00440A84">
        <w:rPr>
          <w:rFonts w:cs="Arial"/>
          <w:rtl/>
          <w:lang w:val="en-GB"/>
        </w:rPr>
        <w:t>.</w:t>
      </w:r>
    </w:p>
    <w:p w14:paraId="6E9AEB45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صاحبِ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الخُلُقِ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العظيم،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والسِّراجِ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المُنير،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الذي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جعلَ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واتِّباعَهُ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مُنجِياً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يومٍ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شرُّهُ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مستطير،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وعذابُهُ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بالكافرين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مُحيط</w:t>
      </w:r>
      <w:r w:rsidRPr="00440A84">
        <w:rPr>
          <w:rFonts w:cs="Arial"/>
          <w:rtl/>
          <w:lang w:val="en-GB"/>
        </w:rPr>
        <w:t>.</w:t>
      </w:r>
    </w:p>
    <w:p w14:paraId="48409FB7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723C0DAA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أيُّها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أوصيكم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ونفسي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بتقوى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فهي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طريقُكُم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القبولِ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قال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>: ﴿</w:t>
      </w:r>
      <w:r w:rsidRPr="00440A84">
        <w:rPr>
          <w:rFonts w:cs="Arial" w:hint="cs"/>
          <w:rtl/>
          <w:lang w:val="en-GB"/>
        </w:rPr>
        <w:t>إِنَّما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يَتَقَبَّلُ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مِنَ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المُتَّقينَ</w:t>
      </w:r>
      <w:r w:rsidRPr="00440A84">
        <w:rPr>
          <w:rFonts w:cs="Arial"/>
          <w:rtl/>
          <w:lang w:val="en-GB"/>
        </w:rPr>
        <w:t>﴾ [</w:t>
      </w:r>
      <w:r w:rsidRPr="00440A84">
        <w:rPr>
          <w:rFonts w:cs="Arial" w:hint="cs"/>
          <w:rtl/>
          <w:lang w:val="en-GB"/>
        </w:rPr>
        <w:t>المائدة</w:t>
      </w:r>
      <w:r w:rsidRPr="00440A84">
        <w:rPr>
          <w:rFonts w:cs="Arial"/>
          <w:rtl/>
          <w:lang w:val="en-GB"/>
        </w:rPr>
        <w:t>: ٢٧].</w:t>
      </w:r>
    </w:p>
    <w:p w14:paraId="04E518F7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63FB65EA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أمَّا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بعد</w:t>
      </w:r>
      <w:r w:rsidRPr="00440A84">
        <w:rPr>
          <w:rFonts w:cs="Arial"/>
          <w:rtl/>
          <w:lang w:val="en-GB"/>
        </w:rPr>
        <w:t>:</w:t>
      </w:r>
    </w:p>
    <w:p w14:paraId="3E81A5F6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بينما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كانتِ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الدُّنيا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تغرقُ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ظلامٍ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دامسٍ،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بالفجرِ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يَبزُغُ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بمولدهِ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ثم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تلبثِ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الشَّمسُ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تُشرِقَ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ببعثته،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ليعمَّ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النُّورُ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الأرضَ،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ويُطاردَ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فُلولَ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الظَّلامِ،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مكانٍ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وزمان،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حتى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تقومَ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السَّاعة</w:t>
      </w:r>
      <w:r w:rsidRPr="00440A84">
        <w:rPr>
          <w:rFonts w:cs="Arial"/>
          <w:rtl/>
          <w:lang w:val="en-GB"/>
        </w:rPr>
        <w:t>.</w:t>
      </w:r>
    </w:p>
    <w:p w14:paraId="0EC8B40C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44AFF67E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كانتِ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البشريَّةُ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قبل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بعثته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تعيشُ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أحطَّ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أدوارها،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ميادين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الحياة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العقديَّة،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والسِّياسيَّة،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والاجتماعيَّة،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والاقتصاديَّة</w:t>
      </w:r>
      <w:r w:rsidRPr="00440A84">
        <w:rPr>
          <w:rFonts w:cs="Arial"/>
          <w:rtl/>
          <w:lang w:val="en-GB"/>
        </w:rPr>
        <w:t>.</w:t>
      </w:r>
    </w:p>
    <w:p w14:paraId="2D901A37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فقد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حَفِلَت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الميادينُ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بألوانٍ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الفسادِ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والانحراف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فعلى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العقائد؛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افترستِ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الخرافةُ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العقولَ،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وانحطَّ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الإنسانُ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دَرَكاتِ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الجهل،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فساوى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بين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الخالقِ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والمخلوق،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وأشرَكَ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مع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غيرَه،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يترُكْ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شيئاً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عبدَهُ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دون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>.</w:t>
      </w:r>
    </w:p>
    <w:p w14:paraId="0C4A6CAD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السِّياسة؛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فشا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الظُّلمُ،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وتسلَّط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الولاةُ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والكُبراءُ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وساموهم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سوءَ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العذاب،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واتَّخَذُوهم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سُخرةً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ووسيلةً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لجِبايةِ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الأموال</w:t>
      </w:r>
      <w:r w:rsidRPr="00440A84">
        <w:rPr>
          <w:rFonts w:cs="Arial"/>
          <w:rtl/>
          <w:lang w:val="en-GB"/>
        </w:rPr>
        <w:t>.</w:t>
      </w:r>
    </w:p>
    <w:p w14:paraId="1E37E145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الاجتماع؛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أكَلَ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القويُّ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الضَّعيفَ،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وفشتِ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الفواحشُ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والمُنكرات</w:t>
      </w:r>
      <w:r w:rsidRPr="00440A84">
        <w:rPr>
          <w:rFonts w:cs="Arial"/>
          <w:rtl/>
          <w:lang w:val="en-GB"/>
        </w:rPr>
        <w:t>.</w:t>
      </w:r>
    </w:p>
    <w:p w14:paraId="60C9E549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مستوى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الاقتصاد؛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فشا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الجَشَعُ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والطَّمعُ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والرِّبا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والغِشُّ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والاحتكار</w:t>
      </w:r>
      <w:r w:rsidRPr="00440A84">
        <w:rPr>
          <w:rFonts w:cs="Arial"/>
          <w:rtl/>
          <w:lang w:val="en-GB"/>
        </w:rPr>
        <w:t>.</w:t>
      </w:r>
    </w:p>
    <w:p w14:paraId="3C6E1DD3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677B0E9A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أبلغَ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وأصدقَ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جعفرَ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أبي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طالبٍ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يُدلي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بشهادته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عصره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أمامَ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النَّجاشي،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فقال</w:t>
      </w:r>
      <w:r w:rsidRPr="00440A84">
        <w:rPr>
          <w:rFonts w:cs="Arial"/>
          <w:rtl/>
          <w:lang w:val="en-GB"/>
        </w:rPr>
        <w:t>: “</w:t>
      </w:r>
      <w:r w:rsidRPr="00440A84">
        <w:rPr>
          <w:rFonts w:cs="Arial" w:hint="cs"/>
          <w:rtl/>
          <w:lang w:val="en-GB"/>
        </w:rPr>
        <w:t>أيُّها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الملِكُ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كنَّا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قوماً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أهلَ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جاهليَّةٍ،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نعبدُ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الأصنامَ،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ونأكلُ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الميتةَ،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ونأتي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الفواحشَ،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ونقطعُ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الأرحامَ،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ونُسيءُ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الجوارَ،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ويأكلُ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القويُّ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الضَّعيفَ</w:t>
      </w:r>
      <w:r w:rsidRPr="00440A84">
        <w:rPr>
          <w:rFonts w:cs="Arial"/>
          <w:rtl/>
          <w:lang w:val="en-GB"/>
        </w:rPr>
        <w:t>”.</w:t>
      </w:r>
    </w:p>
    <w:p w14:paraId="76EC19CF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وقال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الحقبةِ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الزَّمن</w:t>
      </w:r>
      <w:r w:rsidRPr="00440A84">
        <w:rPr>
          <w:rFonts w:cs="Arial"/>
          <w:rtl/>
          <w:lang w:val="en-GB"/>
        </w:rPr>
        <w:t>: «</w:t>
      </w:r>
      <w:r w:rsidRPr="00440A84">
        <w:rPr>
          <w:rFonts w:cs="Arial" w:hint="cs"/>
          <w:rtl/>
          <w:lang w:val="en-GB"/>
        </w:rPr>
        <w:t>وإنَّ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نَظَرَ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أهلِ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الأرضِ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فمَقَتَهُم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عَرَبَهُم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وعَجَمَهُم،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بقايا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أهلِ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الكتابِ</w:t>
      </w:r>
      <w:r w:rsidRPr="00440A84">
        <w:rPr>
          <w:rFonts w:cs="Arial" w:hint="eastAsia"/>
          <w:rtl/>
          <w:lang w:val="en-GB"/>
        </w:rPr>
        <w:t>»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رواه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مسلم</w:t>
      </w:r>
      <w:r w:rsidRPr="00440A84">
        <w:rPr>
          <w:rFonts w:cs="Arial"/>
          <w:rtl/>
          <w:lang w:val="en-GB"/>
        </w:rPr>
        <w:t>.</w:t>
      </w:r>
    </w:p>
    <w:p w14:paraId="5AA721AB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58C3868B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فبعثَ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نبيَّهُ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بالهُدى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والنُّور،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واجتثَّ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الحقُّ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الباطلَ،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فأبدلَهم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بالكُفرِ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توحيداً،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وبالظُّلمِ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عدلاً،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وبالفواحشِ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عِفَّةً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وطُهراً،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وبالشَّتاتِ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أُلفةً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واجتماعاً</w:t>
      </w:r>
      <w:r w:rsidRPr="00440A84">
        <w:rPr>
          <w:rFonts w:cs="Arial"/>
          <w:rtl/>
          <w:lang w:val="en-GB"/>
        </w:rPr>
        <w:t>.</w:t>
      </w:r>
    </w:p>
    <w:p w14:paraId="600D7223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فكان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بذلك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رحمةً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بَعثَها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لأهلِ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الأرض</w:t>
      </w:r>
      <w:r w:rsidRPr="00440A84">
        <w:rPr>
          <w:rFonts w:cs="Arial"/>
          <w:rtl/>
          <w:lang w:val="en-GB"/>
        </w:rPr>
        <w:t>: ﴿</w:t>
      </w:r>
      <w:r w:rsidRPr="00440A84">
        <w:rPr>
          <w:rFonts w:cs="Arial" w:hint="cs"/>
          <w:rtl/>
          <w:lang w:val="en-GB"/>
        </w:rPr>
        <w:t>وَما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أَرسَلناكَ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إِلّا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رَحمَةً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لِلعالَمينَ</w:t>
      </w:r>
      <w:r w:rsidRPr="00440A84">
        <w:rPr>
          <w:rFonts w:cs="Arial"/>
          <w:rtl/>
          <w:lang w:val="en-GB"/>
        </w:rPr>
        <w:t>﴾ [</w:t>
      </w:r>
      <w:r w:rsidRPr="00440A84">
        <w:rPr>
          <w:rFonts w:cs="Arial" w:hint="cs"/>
          <w:rtl/>
          <w:lang w:val="en-GB"/>
        </w:rPr>
        <w:t>الأنبياء</w:t>
      </w:r>
      <w:r w:rsidRPr="00440A84">
        <w:rPr>
          <w:rFonts w:cs="Arial"/>
          <w:rtl/>
          <w:lang w:val="en-GB"/>
        </w:rPr>
        <w:t>: ١٠٧].</w:t>
      </w:r>
    </w:p>
    <w:p w14:paraId="7EE09B47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09B1E895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فحريٌّ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تجاه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الرَّحمةِ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المُهداة،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الرَّحيمِ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الرَّحمن،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نشكرَهُ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عليها</w:t>
      </w:r>
      <w:r w:rsidRPr="00440A84">
        <w:rPr>
          <w:rFonts w:cs="Arial"/>
          <w:rtl/>
          <w:lang w:val="en-GB"/>
        </w:rPr>
        <w:t>.</w:t>
      </w:r>
    </w:p>
    <w:p w14:paraId="0934644A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وشُكرُهُ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يكونُ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بتذكُّرِها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والحديثِ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امتثالاً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لقوله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تعالى</w:t>
      </w:r>
      <w:r w:rsidRPr="00440A84">
        <w:rPr>
          <w:rFonts w:cs="Arial"/>
          <w:rtl/>
          <w:lang w:val="en-GB"/>
        </w:rPr>
        <w:t>: ﴿</w:t>
      </w:r>
      <w:r w:rsidRPr="00440A84">
        <w:rPr>
          <w:rFonts w:cs="Arial" w:hint="cs"/>
          <w:rtl/>
          <w:lang w:val="en-GB"/>
        </w:rPr>
        <w:t>وَاعتَصِموا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بِحَبلِ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اللَّهِ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جَميعًا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تَفَرَّقوا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وَاذكُروا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نِعمَتَ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اللَّهِ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عَلَيكُم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إِذ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كُنتُم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أَعداءً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فَأَلَّفَ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بَينَ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قُلوبِكُم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فَأَصبَحتُم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بِنِعمَتِهِ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إِخوانًا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وَكُنتُم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شَفا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حُفرَةٍ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مِنَ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النّارِ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فَأَنقَذَكُم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مِنها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كَذلِكَ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يُبَيِّنُ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لَكُم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آياتِهِ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لَعَلَّكُم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تَهتَدونَ</w:t>
      </w:r>
      <w:r w:rsidRPr="00440A84">
        <w:rPr>
          <w:rFonts w:cs="Arial"/>
          <w:rtl/>
          <w:lang w:val="en-GB"/>
        </w:rPr>
        <w:t>﴾ [</w:t>
      </w:r>
      <w:r w:rsidRPr="00440A84">
        <w:rPr>
          <w:rFonts w:cs="Arial" w:hint="cs"/>
          <w:rtl/>
          <w:lang w:val="en-GB"/>
        </w:rPr>
        <w:t>آل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عمران</w:t>
      </w:r>
      <w:r w:rsidRPr="00440A84">
        <w:rPr>
          <w:rFonts w:cs="Arial"/>
          <w:rtl/>
          <w:lang w:val="en-GB"/>
        </w:rPr>
        <w:t>: ١٠٣].</w:t>
      </w:r>
    </w:p>
    <w:p w14:paraId="39F81B4A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7E3BA665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ويكونُ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بمحبَّةِ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الكريم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تُخالطُ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شَغافَ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قلوبنا،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وتزيدُ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محبَّتنا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لأنفسِنا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وآبائِنا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وأمَّهاتِنا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وأموالِنا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وأولادِنا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والنَّاسِ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أجمعين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ومن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يُحبَّهُ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القدر،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فليس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بمؤمن،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أخبرَ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بذلك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بقوله</w:t>
      </w:r>
      <w:r w:rsidRPr="00440A84">
        <w:rPr>
          <w:rFonts w:cs="Arial"/>
          <w:rtl/>
          <w:lang w:val="en-GB"/>
        </w:rPr>
        <w:t>: «</w:t>
      </w:r>
      <w:r w:rsidRPr="00440A84">
        <w:rPr>
          <w:rFonts w:cs="Arial" w:hint="cs"/>
          <w:rtl/>
          <w:lang w:val="en-GB"/>
        </w:rPr>
        <w:t>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يُؤْمِنُ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أحدُكم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حتَّى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أكونَ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أحبَّ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ولدِه،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ووالدِه،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والنَّاسِ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أجمعينَ</w:t>
      </w:r>
      <w:r w:rsidRPr="00440A84">
        <w:rPr>
          <w:rFonts w:cs="Arial" w:hint="eastAsia"/>
          <w:rtl/>
          <w:lang w:val="en-GB"/>
        </w:rPr>
        <w:t>»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رواه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البخاري</w:t>
      </w:r>
      <w:r w:rsidRPr="00440A84">
        <w:rPr>
          <w:rFonts w:cs="Arial"/>
          <w:rtl/>
          <w:lang w:val="en-GB"/>
        </w:rPr>
        <w:t>.</w:t>
      </w:r>
    </w:p>
    <w:p w14:paraId="516B5997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E58DB16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شكَّ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محبَّةَ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مقامٌ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رفيعٌ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ومنزلةٌ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عظيمة،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تتأتَّى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بالكلامِ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فقط،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لابدَّ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بُرهانٍ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يدلُّ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وذلك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يكونُ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باتِّباعِه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وطاعتِه،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حتَّى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أدَّى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ذلك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لبذلِ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المُهَجِ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والنُّفوسِ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والأموال</w:t>
      </w:r>
      <w:r w:rsidRPr="00440A84">
        <w:rPr>
          <w:rFonts w:cs="Arial"/>
          <w:rtl/>
          <w:lang w:val="en-GB"/>
        </w:rPr>
        <w:t>.</w:t>
      </w:r>
    </w:p>
    <w:p w14:paraId="51D99DAD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2482E904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فعله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الصَّحابةُ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أقاموا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البُرهانَ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الصَّادقَ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فانسلخوا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عقائدِهم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السَّابقةِ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وقناعاتِهم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القديمة،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ليُؤمِنوا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يقول،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وترَكوا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أوطانَهم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نشؤوا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وأحبُّوها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ولَحِقوا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وبذلوا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أموالَهم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تعِبوا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تحصيلِها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وجَمعِها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لنُصرةِ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دعوتِه،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وضحَّوا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بأنفسِهم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أعزَّ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يملِكون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سبيل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حِياطته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والذَّبِّ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فأحبُّوا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أحبَّ،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وأبغَضوا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أبغَض،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وعادَوا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عادَى،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وعملوا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يَعمل</w:t>
      </w:r>
      <w:r w:rsidRPr="00440A84">
        <w:rPr>
          <w:rFonts w:cs="Arial"/>
          <w:rtl/>
          <w:lang w:val="en-GB"/>
        </w:rPr>
        <w:t>.</w:t>
      </w:r>
    </w:p>
    <w:p w14:paraId="4D31F8E6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1265D1C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فاستحقُّوا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بجدارةٍ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الثَّناءَ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الرَّبَّانيَّ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عليهم</w:t>
      </w:r>
      <w:r w:rsidRPr="00440A84">
        <w:rPr>
          <w:rFonts w:cs="Arial"/>
          <w:rtl/>
          <w:lang w:val="en-GB"/>
        </w:rPr>
        <w:t>: ﴿</w:t>
      </w:r>
      <w:r w:rsidRPr="00440A84">
        <w:rPr>
          <w:rFonts w:cs="Arial" w:hint="cs"/>
          <w:rtl/>
          <w:lang w:val="en-GB"/>
        </w:rPr>
        <w:t>وَالَّذينَ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آمَنوا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وَهاجَروا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وَجاهَدوا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سَبيلِ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اللَّهِ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وَالَّذينَ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آوَوا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وَنَصَروا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أُولئِكَ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هُمُ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المُؤمِنونَ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حَقًّا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لَهُم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مَغفِرَةٌ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وَرِزقٌ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كَريمٌ</w:t>
      </w:r>
      <w:r w:rsidRPr="00440A84">
        <w:rPr>
          <w:rFonts w:cs="Arial"/>
          <w:rtl/>
          <w:lang w:val="en-GB"/>
        </w:rPr>
        <w:t>﴾ [</w:t>
      </w:r>
      <w:r w:rsidRPr="00440A84">
        <w:rPr>
          <w:rFonts w:cs="Arial" w:hint="cs"/>
          <w:rtl/>
          <w:lang w:val="en-GB"/>
        </w:rPr>
        <w:t>الأنفال</w:t>
      </w:r>
      <w:r w:rsidRPr="00440A84">
        <w:rPr>
          <w:rFonts w:cs="Arial"/>
          <w:rtl/>
          <w:lang w:val="en-GB"/>
        </w:rPr>
        <w:t>: ٧٤].</w:t>
      </w:r>
    </w:p>
    <w:p w14:paraId="07CEAE94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F0C081C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وإليكم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بعضَ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النَّماذجِ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والقصص،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لتقفوا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أعظمِ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حصلَ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الدُّنيا،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ولِتَعلَموا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كيف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يكونُ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الحُبُّ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صدقاً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وعملاً</w:t>
      </w:r>
      <w:r w:rsidRPr="00440A84">
        <w:rPr>
          <w:rFonts w:cs="Arial"/>
          <w:rtl/>
          <w:lang w:val="en-GB"/>
        </w:rPr>
        <w:t>:</w:t>
      </w:r>
    </w:p>
    <w:p w14:paraId="2B9FD152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/>
          <w:rtl/>
          <w:lang w:val="en-GB"/>
        </w:rPr>
        <w:tab/>
        <w:t>•</w:t>
      </w:r>
      <w:r w:rsidRPr="00440A84">
        <w:rPr>
          <w:rFonts w:cs="Arial"/>
          <w:rtl/>
          <w:lang w:val="en-GB"/>
        </w:rPr>
        <w:tab/>
      </w:r>
      <w:r w:rsidRPr="00440A84">
        <w:rPr>
          <w:rFonts w:cs="Arial" w:hint="cs"/>
          <w:rtl/>
          <w:lang w:val="en-GB"/>
        </w:rPr>
        <w:t>عُبيدةُ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الحارث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شهدَ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بدراً،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واستُشهِدَ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ثالثُ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ثلاثةٍ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خرجوا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للمبارزةِ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قبل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المعركة،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ومعه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عليٌّ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وحمزةُ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عنهما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فبارزَ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شيبةَ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ربيعة،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فضربَهُ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شيبةُ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ساقِه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فقطعها،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فحُمل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وسلم،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ووُضِعَ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رأسُهُ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فخذِ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وساقُهُ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تشخبُ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دماً،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فجعلَ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ينظرُ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يحتضرُ،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ويقول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واللهِ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إنِّي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لأحقُّ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بقولِ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أبي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طالب</w:t>
      </w:r>
      <w:r w:rsidRPr="00440A84">
        <w:rPr>
          <w:rFonts w:cs="Arial"/>
          <w:rtl/>
          <w:lang w:val="en-GB"/>
        </w:rPr>
        <w:t>:</w:t>
      </w:r>
    </w:p>
    <w:p w14:paraId="2D2E04A4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5974D6DA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كَذَبتُم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وَبَيتِ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اللَهِ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نُبزى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مُحَمَّداً</w:t>
      </w:r>
    </w:p>
    <w:p w14:paraId="726349C6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وَلَمّا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نُطاعِن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دونَهُ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وَنُناضِلِ</w:t>
      </w:r>
    </w:p>
    <w:p w14:paraId="6612364D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وَنُسلِمَهُ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حَتّى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نُصَرَّعَ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حَولَهُ</w:t>
      </w:r>
    </w:p>
    <w:p w14:paraId="63BA0E19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وَنذهلَ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أَبنائِنا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وَالحَلائلِ</w:t>
      </w:r>
    </w:p>
    <w:p w14:paraId="73BBC506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وَيَنهَضَ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قَومٌ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بِالحَديدِ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إِلَيكُمُ</w:t>
      </w:r>
    </w:p>
    <w:p w14:paraId="05825F42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lastRenderedPageBreak/>
        <w:t>نُهوضَ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الرَّوايا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تَحتَ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ذاتِ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الصَّلاصِلِ</w:t>
      </w:r>
    </w:p>
    <w:p w14:paraId="758D25FD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/>
          <w:rtl/>
          <w:lang w:val="en-GB"/>
        </w:rPr>
        <w:tab/>
        <w:t>•</w:t>
      </w:r>
      <w:r w:rsidRPr="00440A84">
        <w:rPr>
          <w:rFonts w:cs="Arial"/>
          <w:rtl/>
          <w:lang w:val="en-GB"/>
        </w:rPr>
        <w:tab/>
      </w:r>
      <w:r w:rsidRPr="00440A84">
        <w:rPr>
          <w:rFonts w:cs="Arial" w:hint="cs"/>
          <w:rtl/>
          <w:lang w:val="en-GB"/>
        </w:rPr>
        <w:t>وهذا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خُبيبُ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عَدِيٍّ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وقعَ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الأسرِ،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وخرجتْ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قريشٌ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تُريدُ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قتلَهُ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وصلبَهُ،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فقيل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خشبةِ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الصَّلب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أتحبُّ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محمداً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مكانَك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وأنت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أهلك؟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قال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واللهِ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أهلي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وولدي،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وأنَّ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محمداً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تُصيبُهُ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شوكة</w:t>
      </w:r>
      <w:r w:rsidRPr="00440A84">
        <w:rPr>
          <w:rFonts w:cs="Arial"/>
          <w:rtl/>
          <w:lang w:val="en-GB"/>
        </w:rPr>
        <w:t>.</w:t>
      </w:r>
    </w:p>
    <w:p w14:paraId="42F751E5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/>
          <w:rtl/>
          <w:lang w:val="en-GB"/>
        </w:rPr>
        <w:tab/>
        <w:t>•</w:t>
      </w:r>
      <w:r w:rsidRPr="00440A84">
        <w:rPr>
          <w:rFonts w:cs="Arial"/>
          <w:rtl/>
          <w:lang w:val="en-GB"/>
        </w:rPr>
        <w:tab/>
      </w:r>
      <w:r w:rsidRPr="00440A84">
        <w:rPr>
          <w:rFonts w:cs="Arial" w:hint="cs"/>
          <w:rtl/>
          <w:lang w:val="en-GB"/>
        </w:rPr>
        <w:t>ولمَّا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خرجَ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لبدرٍ،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وعلِمَ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بلقاءِ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قريش،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قال</w:t>
      </w:r>
      <w:r w:rsidRPr="00440A84">
        <w:rPr>
          <w:rFonts w:cs="Arial"/>
          <w:rtl/>
          <w:lang w:val="en-GB"/>
        </w:rPr>
        <w:t>: “</w:t>
      </w:r>
      <w:r w:rsidRPr="00440A84">
        <w:rPr>
          <w:rFonts w:cs="Arial" w:hint="cs"/>
          <w:rtl/>
          <w:lang w:val="en-GB"/>
        </w:rPr>
        <w:t>أشيروا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أيُّها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</w:t>
      </w:r>
      <w:r w:rsidRPr="00440A84">
        <w:rPr>
          <w:rFonts w:cs="Arial" w:hint="eastAsia"/>
          <w:rtl/>
          <w:lang w:val="en-GB"/>
        </w:rPr>
        <w:t>”</w:t>
      </w:r>
      <w:r w:rsidRPr="00440A84">
        <w:rPr>
          <w:rFonts w:cs="Arial" w:hint="cs"/>
          <w:rtl/>
          <w:lang w:val="en-GB"/>
        </w:rPr>
        <w:t>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يقصدُ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بذلك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الأنصار،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فقام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سعدُ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معاذٍ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وقال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كأنَّك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تُعنينا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الله؟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قال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نعم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فقال</w:t>
      </w:r>
      <w:r w:rsidRPr="00440A84">
        <w:rPr>
          <w:rFonts w:cs="Arial"/>
          <w:rtl/>
          <w:lang w:val="en-GB"/>
        </w:rPr>
        <w:t xml:space="preserve">: </w:t>
      </w:r>
      <w:r w:rsidRPr="00440A84">
        <w:rPr>
          <w:rFonts w:cs="Arial" w:hint="cs"/>
          <w:rtl/>
          <w:lang w:val="en-GB"/>
        </w:rPr>
        <w:t>يا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رسولَ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صِلْ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حَبلَ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شِئتَ،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واقطَعْ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حَبلَ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شِئتَ،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وخُذْ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أموالِنا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شِئتَ،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ودَعْ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شِئتَ،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أخذتَ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أحبُّ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إلينا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تركتَ،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واللهِ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خُضتَ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البحرَ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لخُضناهُ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معك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تخلَّفَ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رجلٌ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واحد</w:t>
      </w:r>
      <w:r w:rsidRPr="00440A84">
        <w:rPr>
          <w:rFonts w:cs="Arial"/>
          <w:rtl/>
          <w:lang w:val="en-GB"/>
        </w:rPr>
        <w:t>.</w:t>
      </w:r>
    </w:p>
    <w:p w14:paraId="250DA91E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81D9F18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هكذا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يكونُ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الحُبُّ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وإلَّا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فلا،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سواهُ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ادِّعاءً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تنقُصُهُ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الحُجَّةُ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والبُرهان،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يُغني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كثيرُ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الكلامِ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والقصائدِ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والمدائح،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تلوناها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صباحَ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مساء</w:t>
      </w:r>
      <w:r w:rsidRPr="00440A84">
        <w:rPr>
          <w:rFonts w:cs="Arial"/>
          <w:rtl/>
          <w:lang w:val="en-GB"/>
        </w:rPr>
        <w:t>.</w:t>
      </w:r>
    </w:p>
    <w:p w14:paraId="436D223A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4CC6E1FD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أقولُ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قولي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</w:t>
      </w:r>
      <w:r w:rsidRPr="00440A84">
        <w:rPr>
          <w:rFonts w:cs="Arial"/>
          <w:rtl/>
          <w:lang w:val="en-GB"/>
        </w:rPr>
        <w:t xml:space="preserve"> …</w:t>
      </w:r>
    </w:p>
    <w:p w14:paraId="04D8755D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7F1B2B13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/>
          <w:rtl/>
          <w:lang w:val="en-GB"/>
        </w:rPr>
        <w:t>⸻</w:t>
      </w:r>
    </w:p>
    <w:p w14:paraId="5050843E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3BEE209B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الخُطبة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الثانية</w:t>
      </w:r>
    </w:p>
    <w:p w14:paraId="3965AB3B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0C66D6DF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وبعد</w:t>
      </w:r>
      <w:r w:rsidRPr="00440A84">
        <w:rPr>
          <w:rFonts w:cs="Arial"/>
          <w:rtl/>
          <w:lang w:val="en-GB"/>
        </w:rPr>
        <w:t>:</w:t>
      </w:r>
    </w:p>
    <w:p w14:paraId="604DD3B8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أيُّها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ابتُلِيَت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الأمَّةُ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زمانِها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تحوُّلُ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العباداتِ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طقوسٍ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وشعائرَ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فارغةٍ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الرُّوحِ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الصَّادقة،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والمعنى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الصَّحيح</w:t>
      </w:r>
      <w:r w:rsidRPr="00440A84">
        <w:rPr>
          <w:rFonts w:cs="Arial"/>
          <w:rtl/>
          <w:lang w:val="en-GB"/>
        </w:rPr>
        <w:t>.</w:t>
      </w:r>
    </w:p>
    <w:p w14:paraId="24C02837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7AD38ECF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العباداتِ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العظيمة،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سُلِبَت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حقيقتُها،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واستحالت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ذكرنا،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وسلم،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كانت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السَّلف،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تصبَغُ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حياتهم،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فتعرِفُ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محبَّتَهم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لنبيِّهم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سلوكِهم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وحديثِهم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ومعتقداتِهم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وتعاملِهم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مع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حتَّى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حضرَهم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الموتُ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فرحوا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كفَرحِ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بلالٍ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وقالوا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بلسانِ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حالهم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قال</w:t>
      </w:r>
      <w:r w:rsidRPr="00440A84">
        <w:rPr>
          <w:rFonts w:cs="Arial"/>
          <w:rtl/>
          <w:lang w:val="en-GB"/>
        </w:rPr>
        <w:t>: “</w:t>
      </w:r>
      <w:r w:rsidRPr="00440A84">
        <w:rPr>
          <w:rFonts w:cs="Arial" w:hint="cs"/>
          <w:rtl/>
          <w:lang w:val="en-GB"/>
        </w:rPr>
        <w:t>غداً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نلقى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الأحبَّةَ،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محمداً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وصحبَهُ</w:t>
      </w:r>
      <w:r w:rsidRPr="00440A84">
        <w:rPr>
          <w:rFonts w:cs="Arial" w:hint="eastAsia"/>
          <w:rtl/>
          <w:lang w:val="en-GB"/>
        </w:rPr>
        <w:t>”</w:t>
      </w:r>
      <w:r w:rsidRPr="00440A84">
        <w:rPr>
          <w:rFonts w:cs="Arial"/>
          <w:rtl/>
          <w:lang w:val="en-GB"/>
        </w:rPr>
        <w:t>.</w:t>
      </w:r>
    </w:p>
    <w:p w14:paraId="211A8A52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2392DA7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أمَّا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اليوم،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فأصبحَ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طقوساً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تُؤدَّى،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وأهازيجَ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تُردَّد،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ومدائحَ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تُتلى،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واحتفالاتٍ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يشوبها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يشوبها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فيرجعُ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كانوا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المُذنِبُ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أقلعَ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ذنبِه،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القاطِعُ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وصَلَ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رحمَه،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آكلُ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الحرامِ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عَفَّ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أكله،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الظَّالمُ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كفَّ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ظُلمِه،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مع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امتلأت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صدورُهم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بأنَّهم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قد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أدَّوا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تجاه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حبيبِهم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</w:t>
      </w:r>
      <w:r w:rsidRPr="00440A84">
        <w:rPr>
          <w:rFonts w:cs="Arial"/>
          <w:rtl/>
          <w:lang w:val="en-GB"/>
        </w:rPr>
        <w:t>.</w:t>
      </w:r>
    </w:p>
    <w:p w14:paraId="36992C8C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2D4EB846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المناسبة،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التي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تمرُّ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علينا،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ويُعتَقدُ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أنَّها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تُمثِّل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ذكرى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مولدهِ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فإنَّني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أدعو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النَّاسَ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وأُذكِّرُهم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بمحبَّةِ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واتباعِه،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والفَرحِ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فهو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أعظمُ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نعمة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وأدعوهم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ليُذَكِّروا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أيضاً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بهذا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الحُبِّ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lastRenderedPageBreak/>
        <w:t>والاتِّباع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أبناءَهم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وأزواجَهم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وجيرانَهم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وأقاربَهم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وأصدقاءَهم،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ولكن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غِرارِ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أصحابِه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رضي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عنهم،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الذي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يكنْ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يومٍ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واحد،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الدَّهر،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يكنْ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حُبًّا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تشوبهُ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شائبةٌ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بدعٍ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ومنكراتٍ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أنزل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سلطان</w:t>
      </w:r>
      <w:r w:rsidRPr="00440A84">
        <w:rPr>
          <w:rFonts w:cs="Arial"/>
          <w:rtl/>
          <w:lang w:val="en-GB"/>
        </w:rPr>
        <w:t>.</w:t>
      </w:r>
    </w:p>
    <w:p w14:paraId="40001EDC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5FACB80F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شكَّ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مسلمٍ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مُحبٌّ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لرسولِه،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وربما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يفعلُ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فعلاً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خطأً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فيأجرُه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لحُسنِ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قصدِه،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ولكن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يجبُ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دوماً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مُراجعةَ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أنفسِنا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وسلوكِنا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وعباداتِنا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وضبطَها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بسُنَّةِ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الصَّلاةُ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والسَّلام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وصحبِه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الكرام،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فكلُّ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عملٍ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يَعملوه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فلا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خيرَ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فيه؛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لأنَّهم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أكملُ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الأمَّةِ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إيماناً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ومحبَّةً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وعملاً</w:t>
      </w:r>
      <w:r w:rsidRPr="00440A84">
        <w:rPr>
          <w:rFonts w:cs="Arial"/>
          <w:rtl/>
          <w:lang w:val="en-GB"/>
        </w:rPr>
        <w:t>.</w:t>
      </w:r>
    </w:p>
    <w:p w14:paraId="001E0500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1AB2738B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وإنَّ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ممَّا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يَحزُّ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الخاطرِ،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تتحوَّلَ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مثلُ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هذه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المناسبة،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فُرصةٍ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لاجتماعِ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كلمةِ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الأمَّة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محبَّةِ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نبيِّها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واتباعِ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سُنَّته،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كما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جمعَهم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اللهُ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أوَّلَ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مرَّة،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فُرصةٍ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للخلافِ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والنِّزاعِ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والتَّراشُق،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فكلُّ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فريقٍ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يرمي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الآخرَ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ببُغضِ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النَّبيِّ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عليه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السَّلام،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وتَركِ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سُنَّته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وتنكُّبِ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صراطِه</w:t>
      </w:r>
      <w:r w:rsidRPr="00440A84">
        <w:rPr>
          <w:rFonts w:cs="Arial"/>
          <w:rtl/>
          <w:lang w:val="en-GB"/>
        </w:rPr>
        <w:t xml:space="preserve">. </w:t>
      </w:r>
      <w:r w:rsidRPr="00440A84">
        <w:rPr>
          <w:rFonts w:cs="Arial" w:hint="cs"/>
          <w:rtl/>
          <w:lang w:val="en-GB"/>
        </w:rPr>
        <w:t>والواجبُ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أن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نترَاحمَ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ونتناصَحَ،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ويَدُلَّ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بعضُنا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بعضاً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إلى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الطَّريقِ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القويمِ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بالحِكمةِ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والموعظةِ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الحَسنةِ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والرَّحمةِ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والشَّفقة</w:t>
      </w:r>
      <w:r w:rsidRPr="00440A84">
        <w:rPr>
          <w:rFonts w:cs="Arial"/>
          <w:rtl/>
          <w:lang w:val="en-GB"/>
        </w:rPr>
        <w:t>.</w:t>
      </w:r>
    </w:p>
    <w:p w14:paraId="4B076B39" w14:textId="77777777" w:rsidR="00440A84" w:rsidRPr="00440A84" w:rsidRDefault="00440A84" w:rsidP="00440A84">
      <w:pPr>
        <w:rPr>
          <w:rFonts w:cs="Arial"/>
          <w:rtl/>
          <w:lang w:val="en-GB"/>
        </w:rPr>
      </w:pPr>
    </w:p>
    <w:p w14:paraId="76A935C2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اللَّهُم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ارزقنا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حُبَّ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نبيِّك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الوجهِ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الذي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يُرضيك،</w:t>
      </w:r>
    </w:p>
    <w:p w14:paraId="54803B54" w14:textId="77777777" w:rsidR="00440A84" w:rsidRPr="00440A84" w:rsidRDefault="00440A84" w:rsidP="00440A84">
      <w:pPr>
        <w:rPr>
          <w:rFonts w:cs="Arial"/>
          <w:rtl/>
          <w:lang w:val="en-GB"/>
        </w:rPr>
      </w:pPr>
      <w:r w:rsidRPr="00440A84">
        <w:rPr>
          <w:rFonts w:cs="Arial" w:hint="cs"/>
          <w:rtl/>
          <w:lang w:val="en-GB"/>
        </w:rPr>
        <w:t>ووفِّقنا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لاتباعِ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أثره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واقتفاءِ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طريقه،</w:t>
      </w:r>
    </w:p>
    <w:p w14:paraId="2AA15834" w14:textId="5670D5EA" w:rsidR="00440A84" w:rsidRPr="00440A84" w:rsidRDefault="00440A84">
      <w:pPr>
        <w:rPr>
          <w:lang w:val="en-GB"/>
        </w:rPr>
      </w:pPr>
      <w:r w:rsidRPr="00440A84">
        <w:rPr>
          <w:rFonts w:cs="Arial" w:hint="cs"/>
          <w:rtl/>
          <w:lang w:val="en-GB"/>
        </w:rPr>
        <w:t>واجمع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شَملَ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أُمَّته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على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سُنَّته</w:t>
      </w:r>
      <w:r w:rsidRPr="00440A84">
        <w:rPr>
          <w:rFonts w:cs="Arial"/>
          <w:rtl/>
          <w:lang w:val="en-GB"/>
        </w:rPr>
        <w:t xml:space="preserve"> </w:t>
      </w:r>
      <w:r w:rsidRPr="00440A84">
        <w:rPr>
          <w:rFonts w:cs="Arial" w:hint="cs"/>
          <w:rtl/>
          <w:lang w:val="en-GB"/>
        </w:rPr>
        <w:t>وهديه</w:t>
      </w:r>
    </w:p>
    <w:sectPr w:rsidR="00440A84" w:rsidRPr="00440A84" w:rsidSect="00D57A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84"/>
    <w:rsid w:val="00440A84"/>
    <w:rsid w:val="008E4C6D"/>
    <w:rsid w:val="00D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E921F32"/>
  <w15:chartTrackingRefBased/>
  <w15:docId w15:val="{9E978A9C-6754-0540-8482-E3FF20A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40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0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0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40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40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40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40A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40A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40A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40A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40A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40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0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4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40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40A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0A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0A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40A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0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يزيد سلطان حباب الجعيد</dc:creator>
  <cp:keywords/>
  <dc:description/>
  <cp:lastModifiedBy>يزيد سلطان حباب الجعيد</cp:lastModifiedBy>
  <cp:revision>2</cp:revision>
  <dcterms:created xsi:type="dcterms:W3CDTF">2025-09-03T13:24:00Z</dcterms:created>
  <dcterms:modified xsi:type="dcterms:W3CDTF">2025-09-03T13:24:00Z</dcterms:modified>
</cp:coreProperties>
</file>