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A64C" w14:textId="77777777" w:rsidR="00E90F13" w:rsidRPr="00122DEA" w:rsidRDefault="00E90F13" w:rsidP="00E90F13">
      <w:pPr>
        <w:ind w:firstLine="0"/>
        <w:jc w:val="center"/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لم يفلته (عن الظلم)</w:t>
      </w:r>
    </w:p>
    <w:p w14:paraId="10C0DD91" w14:textId="77777777" w:rsidR="00122DEA" w:rsidRPr="00122DEA" w:rsidRDefault="00122DEA" w:rsidP="0076667D">
      <w:pPr>
        <w:ind w:firstLine="0"/>
        <w:rPr>
          <w:rFonts w:ascii="ATraditional Arabic" w:hAnsi="ATraditional Arabic" w:cs="ATraditional Arabic"/>
          <w:sz w:val="60"/>
          <w:szCs w:val="60"/>
          <w:rtl/>
        </w:rPr>
      </w:pPr>
    </w:p>
    <w:p w14:paraId="3C4EB5E4" w14:textId="64DD16CF" w:rsidR="00C5563F" w:rsidRPr="00122DEA" w:rsidRDefault="001F4B11" w:rsidP="0076667D">
      <w:pPr>
        <w:ind w:firstLine="0"/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335ACD" w:rsidRPr="00122DEA">
        <w:rPr>
          <w:rFonts w:ascii="ATraditional Arabic" w:hAnsi="ATraditional Arabic" w:cs="ATraditional Arabic"/>
          <w:sz w:val="60"/>
          <w:szCs w:val="60"/>
          <w:rtl/>
        </w:rPr>
        <w:t>وأنت هنا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- في هذا المكان -</w:t>
      </w:r>
      <w:r w:rsidR="00335ACD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بكل عنفوانك وقوتك، و</w:t>
      </w:r>
      <w:r w:rsidR="00CA560A" w:rsidRPr="00122DEA">
        <w:rPr>
          <w:rFonts w:ascii="ATraditional Arabic" w:hAnsi="ATraditional Arabic" w:cs="ATraditional Arabic"/>
          <w:sz w:val="60"/>
          <w:szCs w:val="60"/>
          <w:rtl/>
        </w:rPr>
        <w:t>بأس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CA560A" w:rsidRPr="00122DEA">
        <w:rPr>
          <w:rFonts w:ascii="ATraditional Arabic" w:hAnsi="ATraditional Arabic" w:cs="ATraditional Arabic"/>
          <w:sz w:val="60"/>
          <w:szCs w:val="60"/>
          <w:rtl/>
        </w:rPr>
        <w:t>ك وشدت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CA560A" w:rsidRPr="00122DEA">
        <w:rPr>
          <w:rFonts w:ascii="ATraditional Arabic" w:hAnsi="ATraditional Arabic" w:cs="ATraditional Arabic"/>
          <w:sz w:val="60"/>
          <w:szCs w:val="60"/>
          <w:rtl/>
        </w:rPr>
        <w:t>ك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: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76667D" w:rsidRPr="00122DEA">
        <w:rPr>
          <w:rFonts w:ascii="ATraditional Arabic" w:hAnsi="ATraditional Arabic" w:cs="ATraditional Arabic"/>
          <w:sz w:val="60"/>
          <w:szCs w:val="60"/>
          <w:rtl/>
        </w:rPr>
        <w:t>اعلم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ْ</w:t>
      </w:r>
      <w:r w:rsidR="0076667D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أن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ّ</w:t>
      </w:r>
      <w:r w:rsidR="0076667D" w:rsidRPr="00122DEA">
        <w:rPr>
          <w:rFonts w:ascii="ATraditional Arabic" w:hAnsi="ATraditional Arabic" w:cs="ATraditional Arabic"/>
          <w:sz w:val="60"/>
          <w:szCs w:val="60"/>
          <w:rtl/>
        </w:rPr>
        <w:t>ك في هذا الكون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76667D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لست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76667D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شيئا مذكوراً.</w:t>
      </w:r>
    </w:p>
    <w:p w14:paraId="32A4BF26" w14:textId="6F56E1CC" w:rsidR="0076667D" w:rsidRPr="00122DEA" w:rsidRDefault="0076667D" w:rsidP="0076667D">
      <w:pPr>
        <w:ind w:firstLine="0"/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فمسا</w:t>
      </w:r>
      <w:r w:rsidR="007D18A3" w:rsidRPr="00122DEA">
        <w:rPr>
          <w:rFonts w:ascii="ATraditional Arabic" w:hAnsi="ATraditional Arabic" w:cs="ATraditional Arabic"/>
          <w:sz w:val="60"/>
          <w:szCs w:val="60"/>
          <w:rtl/>
        </w:rPr>
        <w:t>حة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="007D18A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يسيرة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="007D18A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DE61F1" w:rsidRPr="00122DEA">
        <w:rPr>
          <w:rFonts w:ascii="ATraditional Arabic" w:hAnsi="ATraditional Arabic" w:cs="ATraditional Arabic"/>
          <w:sz w:val="60"/>
          <w:szCs w:val="60"/>
          <w:rtl/>
        </w:rPr>
        <w:t>ت</w:t>
      </w:r>
      <w:r w:rsidR="007D18A3" w:rsidRPr="00122DEA">
        <w:rPr>
          <w:rFonts w:ascii="ATraditional Arabic" w:hAnsi="ATraditional Arabic" w:cs="ATraditional Arabic"/>
          <w:sz w:val="60"/>
          <w:szCs w:val="60"/>
          <w:rtl/>
        </w:rPr>
        <w:t>ملؤها من هذا المسجد، الذي هو جزء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="007D18A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يسير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="007D18A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من هذا الحي، الذي </w:t>
      </w:r>
      <w:r w:rsidR="005A3369" w:rsidRPr="00122DEA">
        <w:rPr>
          <w:rFonts w:ascii="ATraditional Arabic" w:hAnsi="ATraditional Arabic" w:cs="ATraditional Arabic"/>
          <w:sz w:val="60"/>
          <w:szCs w:val="60"/>
          <w:rtl/>
        </w:rPr>
        <w:t>هو مساحة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="005A3369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ضئيلة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="005A3369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من هذه المدينة، التي هي قطعة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="005A3369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من دولة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ٍ</w:t>
      </w:r>
      <w:r w:rsidR="005A3369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واسعة، </w:t>
      </w:r>
      <w:r w:rsidR="00BC09D4" w:rsidRPr="00122DEA">
        <w:rPr>
          <w:rFonts w:ascii="ATraditional Arabic" w:hAnsi="ATraditional Arabic" w:cs="ATraditional Arabic"/>
          <w:sz w:val="60"/>
          <w:szCs w:val="60"/>
          <w:rtl/>
        </w:rPr>
        <w:t>هي عضو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="00BC09D4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من جسد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BC09D4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قارة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ٍ</w:t>
      </w:r>
      <w:r w:rsidR="00BC09D4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عظيمة، </w:t>
      </w:r>
      <w:r w:rsidR="00587FDF" w:rsidRPr="00122DEA">
        <w:rPr>
          <w:rFonts w:ascii="ATraditional Arabic" w:hAnsi="ATraditional Arabic" w:cs="ATraditional Arabic"/>
          <w:sz w:val="60"/>
          <w:szCs w:val="60"/>
          <w:rtl/>
        </w:rPr>
        <w:t>ت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587FDF" w:rsidRPr="00122DEA">
        <w:rPr>
          <w:rFonts w:ascii="ATraditional Arabic" w:hAnsi="ATraditional Arabic" w:cs="ATraditional Arabic"/>
          <w:sz w:val="60"/>
          <w:szCs w:val="60"/>
          <w:rtl/>
        </w:rPr>
        <w:t>شكل مع قارات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ٍ</w:t>
      </w:r>
      <w:r w:rsidR="00587FDF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أخرى كوكب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ً</w:t>
      </w:r>
      <w:r w:rsidR="00587FDF" w:rsidRPr="00122DEA">
        <w:rPr>
          <w:rFonts w:ascii="ATraditional Arabic" w:hAnsi="ATraditional Arabic" w:cs="ATraditional Arabic"/>
          <w:sz w:val="60"/>
          <w:szCs w:val="60"/>
          <w:rtl/>
        </w:rPr>
        <w:t>ا هائلاً، يسبح في فضاء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587FDF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مجموعة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ٍ</w:t>
      </w:r>
      <w:r w:rsidR="00587FDF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شمسية؛ هي الأخرى نق</w:t>
      </w:r>
      <w:r w:rsidR="00E27813" w:rsidRPr="00122DEA">
        <w:rPr>
          <w:rFonts w:ascii="ATraditional Arabic" w:hAnsi="ATraditional Arabic" w:cs="ATraditional Arabic"/>
          <w:sz w:val="60"/>
          <w:szCs w:val="60"/>
          <w:rtl/>
        </w:rPr>
        <w:t>طة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="00E2781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في بحر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E2781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مجر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َّ</w:t>
      </w:r>
      <w:r w:rsidR="00E27813" w:rsidRPr="00122DEA">
        <w:rPr>
          <w:rFonts w:ascii="ATraditional Arabic" w:hAnsi="ATraditional Arabic" w:cs="ATraditional Arabic"/>
          <w:sz w:val="60"/>
          <w:szCs w:val="60"/>
          <w:rtl/>
        </w:rPr>
        <w:t>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ٍ</w:t>
      </w:r>
      <w:r w:rsidR="00D54086" w:rsidRPr="00122DEA">
        <w:rPr>
          <w:rFonts w:ascii="ATraditional Arabic" w:hAnsi="ATraditional Arabic" w:cs="ATraditional Arabic"/>
          <w:sz w:val="60"/>
          <w:szCs w:val="60"/>
          <w:rtl/>
        </w:rPr>
        <w:t>، تملأ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D54086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مع مثيلاتها من المجرات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D54086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سماءً </w:t>
      </w:r>
      <w:r w:rsidR="00334B83" w:rsidRPr="00122DEA">
        <w:rPr>
          <w:rFonts w:ascii="ATraditional Arabic" w:hAnsi="ATraditional Arabic" w:cs="ATraditional Arabic"/>
          <w:sz w:val="60"/>
          <w:szCs w:val="60"/>
          <w:rtl/>
        </w:rPr>
        <w:t>عظيمة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334B8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الأنحاء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334B8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واسعة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334B8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الأرجاء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334B83" w:rsidRPr="00122DEA">
        <w:rPr>
          <w:rFonts w:ascii="ATraditional Arabic" w:hAnsi="ATraditional Arabic" w:cs="ATraditional Arabic"/>
          <w:sz w:val="60"/>
          <w:szCs w:val="60"/>
          <w:rtl/>
        </w:rPr>
        <w:t>، محكمة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334B8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البناء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860906" w:rsidRPr="00122DEA">
        <w:rPr>
          <w:rFonts w:ascii="ATraditional Arabic" w:hAnsi="ATraditional Arabic" w:cs="ATraditional Arabic"/>
          <w:sz w:val="60"/>
          <w:szCs w:val="60"/>
          <w:rtl/>
        </w:rPr>
        <w:t>.</w:t>
      </w:r>
    </w:p>
    <w:p w14:paraId="7545EE0B" w14:textId="77777777" w:rsidR="0019613C" w:rsidRPr="00122DEA" w:rsidRDefault="00860906" w:rsidP="0019613C">
      <w:pPr>
        <w:ind w:firstLine="0"/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فما حجمك الآن</w:t>
      </w:r>
      <w:r w:rsidR="0019613C" w:rsidRPr="00122DEA">
        <w:rPr>
          <w:rFonts w:ascii="ATraditional Arabic" w:hAnsi="ATraditional Arabic" w:cs="ATraditional Arabic"/>
          <w:sz w:val="60"/>
          <w:szCs w:val="60"/>
          <w:rtl/>
        </w:rPr>
        <w:t>؟</w:t>
      </w:r>
    </w:p>
    <w:p w14:paraId="16CA02A7" w14:textId="5DB63B5C" w:rsidR="0019613C" w:rsidRPr="00122DEA" w:rsidRDefault="00D30157" w:rsidP="0019613C">
      <w:pPr>
        <w:ind w:firstLine="0"/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{هَلْ أَتَى عَلَى الْإِنْسَانِ حِينٌ مِنَ الدَّهْرِ لَمْ يَكُنْ شَيْئًا مَذْكُورًا}</w:t>
      </w:r>
    </w:p>
    <w:p w14:paraId="5ED46E73" w14:textId="0F3BBC45" w:rsidR="00D30157" w:rsidRPr="00122DEA" w:rsidRDefault="00D30157" w:rsidP="0019613C">
      <w:pPr>
        <w:ind w:firstLine="0"/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lastRenderedPageBreak/>
        <w:t>نعم، قد أتى</w:t>
      </w:r>
      <w:r w:rsidR="00764BDD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عليه ذلك قبل أن ي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خلق</w:t>
      </w:r>
      <w:r w:rsidR="00764BDD" w:rsidRPr="00122DEA">
        <w:rPr>
          <w:rFonts w:ascii="ATraditional Arabic" w:hAnsi="ATraditional Arabic" w:cs="ATraditional Arabic"/>
          <w:sz w:val="60"/>
          <w:szCs w:val="60"/>
          <w:rtl/>
        </w:rPr>
        <w:t xml:space="preserve">، وهو كذلك </w:t>
      </w:r>
      <w:r w:rsidR="00072E36" w:rsidRPr="00122DEA">
        <w:rPr>
          <w:rFonts w:ascii="ATraditional Arabic" w:hAnsi="ATraditional Arabic" w:cs="ATraditional Arabic"/>
          <w:sz w:val="60"/>
          <w:szCs w:val="60"/>
          <w:rtl/>
        </w:rPr>
        <w:t xml:space="preserve">الآن </w:t>
      </w:r>
      <w:r w:rsidR="00764BDD" w:rsidRPr="00122DEA">
        <w:rPr>
          <w:rFonts w:ascii="ATraditional Arabic" w:hAnsi="ATraditional Arabic" w:cs="ATraditional Arabic"/>
          <w:sz w:val="60"/>
          <w:szCs w:val="60"/>
          <w:rtl/>
        </w:rPr>
        <w:t>بالنسبة لهذا الكون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764BDD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الفسيح؛ </w:t>
      </w:r>
      <w:r w:rsidR="00934C1E" w:rsidRPr="00122DEA">
        <w:rPr>
          <w:rFonts w:ascii="ATraditional Arabic" w:hAnsi="ATraditional Arabic" w:cs="ATraditional Arabic"/>
          <w:sz w:val="60"/>
          <w:szCs w:val="60"/>
          <w:rtl/>
        </w:rPr>
        <w:t>فأي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ُّ</w:t>
      </w:r>
      <w:r w:rsidR="00934C1E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معنى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ً</w:t>
      </w:r>
      <w:r w:rsidR="00934C1E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لك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934C1E" w:rsidRPr="00122DEA">
        <w:rPr>
          <w:rFonts w:ascii="ATraditional Arabic" w:hAnsi="ATraditional Arabic" w:cs="ATraditional Arabic"/>
          <w:sz w:val="60"/>
          <w:szCs w:val="60"/>
          <w:rtl/>
        </w:rPr>
        <w:t>ب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ْ</w:t>
      </w:r>
      <w:r w:rsidR="00934C1E" w:rsidRPr="00122DEA">
        <w:rPr>
          <w:rFonts w:ascii="ATraditional Arabic" w:hAnsi="ATraditional Arabic" w:cs="ATraditional Arabic"/>
          <w:sz w:val="60"/>
          <w:szCs w:val="60"/>
          <w:rtl/>
        </w:rPr>
        <w:t>ره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934C1E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وط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934C1E" w:rsidRPr="00122DEA">
        <w:rPr>
          <w:rFonts w:ascii="ATraditional Arabic" w:hAnsi="ATraditional Arabic" w:cs="ATraditional Arabic"/>
          <w:sz w:val="60"/>
          <w:szCs w:val="60"/>
          <w:rtl/>
        </w:rPr>
        <w:t>غيانه؟ وظلمه وجبروته؟ و</w:t>
      </w:r>
      <w:r w:rsidR="00AF6404" w:rsidRPr="00122DEA">
        <w:rPr>
          <w:rFonts w:ascii="ATraditional Arabic" w:hAnsi="ATraditional Arabic" w:cs="ATraditional Arabic"/>
          <w:sz w:val="60"/>
          <w:szCs w:val="60"/>
          <w:rtl/>
        </w:rPr>
        <w:t>شدته وجوره؟ وحيفه وظلمه؟</w:t>
      </w:r>
    </w:p>
    <w:p w14:paraId="169E0AF2" w14:textId="2E93F16C" w:rsidR="00AF6404" w:rsidRPr="00122DEA" w:rsidRDefault="00697D3C" w:rsidP="0019613C">
      <w:pPr>
        <w:ind w:firstLine="0"/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أي معنى لش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ب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ْ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ه المعدوم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3B63FE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هذا.. 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أن يتجاوز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ED231D" w:rsidRPr="00122DEA">
        <w:rPr>
          <w:rFonts w:ascii="ATraditional Arabic" w:hAnsi="ATraditional Arabic" w:cs="ATraditional Arabic"/>
          <w:sz w:val="60"/>
          <w:szCs w:val="60"/>
          <w:rtl/>
        </w:rPr>
        <w:t>الحدود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، و</w:t>
      </w:r>
      <w:r w:rsidR="00ED231D" w:rsidRPr="00122DEA">
        <w:rPr>
          <w:rFonts w:ascii="ATraditional Arabic" w:hAnsi="ATraditional Arabic" w:cs="ATraditional Arabic"/>
          <w:sz w:val="60"/>
          <w:szCs w:val="60"/>
          <w:rtl/>
        </w:rPr>
        <w:t xml:space="preserve">يتجرأ على </w:t>
      </w:r>
      <w:r w:rsidR="003B63FE" w:rsidRPr="00122DEA">
        <w:rPr>
          <w:rFonts w:ascii="ATraditional Arabic" w:hAnsi="ATraditional Arabic" w:cs="ATraditional Arabic"/>
          <w:sz w:val="60"/>
          <w:szCs w:val="60"/>
          <w:rtl/>
        </w:rPr>
        <w:t>المحرمات، ويرتكب العظائم دون خوف أو وجل؟</w:t>
      </w:r>
    </w:p>
    <w:p w14:paraId="48169F3C" w14:textId="77777777" w:rsidR="00072E36" w:rsidRPr="00122DEA" w:rsidRDefault="00072E36" w:rsidP="0019613C">
      <w:pPr>
        <w:ind w:firstLine="0"/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{</w:t>
      </w:r>
      <w:proofErr w:type="spellStart"/>
      <w:r w:rsidRPr="00122DEA">
        <w:rPr>
          <w:rFonts w:ascii="ATraditional Arabic" w:hAnsi="ATraditional Arabic" w:cs="ATraditional Arabic"/>
          <w:sz w:val="60"/>
          <w:szCs w:val="60"/>
          <w:rtl/>
        </w:rPr>
        <w:t>يَاأَيُّهَا</w:t>
      </w:r>
      <w:proofErr w:type="spellEnd"/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الْإِنْسَانُ مَا غَرَّكَ بِرَبِّكَ الْكَرِيمِ (6) الَّذِي خَلَقَكَ فَسَوَّاكَ فَعَدَلَكَ (7) فِي أَيِّ صُورَةٍ مَا شَاءَ رَكَّبَكَ} [الانفطار: 6 - 8]</w:t>
      </w:r>
    </w:p>
    <w:p w14:paraId="26E798EA" w14:textId="0DFDBDB8" w:rsidR="003B63FE" w:rsidRPr="00122DEA" w:rsidRDefault="00194187" w:rsidP="0019613C">
      <w:pPr>
        <w:ind w:firstLine="0"/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لقد غرّه مال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ه وولد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ه، وقوت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ه وسلطت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ه، </w:t>
      </w:r>
      <w:r w:rsidR="009C72CA" w:rsidRPr="00122DEA">
        <w:rPr>
          <w:rFonts w:ascii="ATraditional Arabic" w:hAnsi="ATraditional Arabic" w:cs="ATraditional Arabic"/>
          <w:sz w:val="60"/>
          <w:szCs w:val="60"/>
          <w:rtl/>
        </w:rPr>
        <w:t>وأهل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9C72CA" w:rsidRPr="00122DEA">
        <w:rPr>
          <w:rFonts w:ascii="ATraditional Arabic" w:hAnsi="ATraditional Arabic" w:cs="ATraditional Arabic"/>
          <w:sz w:val="60"/>
          <w:szCs w:val="60"/>
          <w:rtl/>
        </w:rPr>
        <w:t>ه وقبيلت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9C72CA" w:rsidRPr="00122DEA">
        <w:rPr>
          <w:rFonts w:ascii="ATraditional Arabic" w:hAnsi="ATraditional Arabic" w:cs="ATraditional Arabic"/>
          <w:sz w:val="60"/>
          <w:szCs w:val="60"/>
          <w:rtl/>
        </w:rPr>
        <w:t>ه، وخدم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9C72CA" w:rsidRPr="00122DEA">
        <w:rPr>
          <w:rFonts w:ascii="ATraditional Arabic" w:hAnsi="ATraditional Arabic" w:cs="ATraditional Arabic"/>
          <w:sz w:val="60"/>
          <w:szCs w:val="60"/>
          <w:rtl/>
        </w:rPr>
        <w:t>ه وحشم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9C72CA" w:rsidRPr="00122DEA">
        <w:rPr>
          <w:rFonts w:ascii="ATraditional Arabic" w:hAnsi="ATraditional Arabic" w:cs="ATraditional Arabic"/>
          <w:sz w:val="60"/>
          <w:szCs w:val="60"/>
          <w:rtl/>
        </w:rPr>
        <w:t>ه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9C72CA" w:rsidRPr="00122DEA">
        <w:rPr>
          <w:rFonts w:ascii="ATraditional Arabic" w:hAnsi="ATraditional Arabic" w:cs="ATraditional Arabic"/>
          <w:sz w:val="60"/>
          <w:szCs w:val="60"/>
          <w:rtl/>
        </w:rPr>
        <w:t>{كَلَّا إِنَّ الْإِنْسَانَ لَيَطْغَى (6) أَنْ رَآهُ اسْتَغْنَى} [العلق: 6، 7]</w:t>
      </w:r>
    </w:p>
    <w:p w14:paraId="1DE213DD" w14:textId="717F0A1A" w:rsidR="0070214E" w:rsidRPr="00122DEA" w:rsidRDefault="00002F8B" w:rsidP="00420454">
      <w:pPr>
        <w:ind w:firstLine="0"/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فتراه بعد هذا الاغترار</w:t>
      </w:r>
      <w:r w:rsidR="008200E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يقتحم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8200E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أبشع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8200E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صفتين، ويرتكب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8200E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أخطر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8200E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محظورين</w:t>
      </w:r>
      <w:r w:rsidR="00617377" w:rsidRPr="00122DEA">
        <w:rPr>
          <w:rFonts w:ascii="ATraditional Arabic" w:hAnsi="ATraditional Arabic" w:cs="ATraditional Arabic"/>
          <w:sz w:val="60"/>
          <w:szCs w:val="60"/>
          <w:rtl/>
        </w:rPr>
        <w:t>، ويتجرأ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617377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على أقبح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617377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617377" w:rsidRPr="00122DEA">
        <w:rPr>
          <w:rFonts w:ascii="ATraditional Arabic" w:hAnsi="ATraditional Arabic" w:cs="ATraditional Arabic"/>
          <w:sz w:val="60"/>
          <w:szCs w:val="60"/>
          <w:rtl/>
        </w:rPr>
        <w:t>حرّ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617377" w:rsidRPr="00122DEA">
        <w:rPr>
          <w:rFonts w:ascii="ATraditional Arabic" w:hAnsi="ATraditional Arabic" w:cs="ATraditional Arabic"/>
          <w:sz w:val="60"/>
          <w:szCs w:val="60"/>
          <w:rtl/>
        </w:rPr>
        <w:t>مين</w:t>
      </w:r>
      <w:r w:rsidR="006C085C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70214E" w:rsidRPr="00122DEA">
        <w:rPr>
          <w:rFonts w:ascii="ATraditional Arabic" w:hAnsi="ATraditional Arabic" w:cs="ATraditional Arabic"/>
          <w:sz w:val="60"/>
          <w:szCs w:val="60"/>
          <w:rtl/>
        </w:rPr>
        <w:t>{إِنَّ الْإِنْسَانَ لَظَلُومٌ كَفَّارٌ} [إبراهيم: 34]</w:t>
      </w:r>
    </w:p>
    <w:p w14:paraId="0520CA5F" w14:textId="58EFE83F" w:rsidR="00484A13" w:rsidRPr="00122DEA" w:rsidRDefault="002B7A83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والكفر نوع من أنواع الظلم؛ إذ هو ظلم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للنفس </w:t>
      </w:r>
      <w:r w:rsidR="00484A1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حين </w:t>
      </w:r>
      <w:r w:rsidR="00484A13" w:rsidRPr="00122DEA">
        <w:rPr>
          <w:rFonts w:ascii="ATraditional Arabic" w:hAnsi="ATraditional Arabic" w:cs="ATraditional Arabic"/>
          <w:sz w:val="60"/>
          <w:szCs w:val="60"/>
          <w:rtl/>
        </w:rPr>
        <w:lastRenderedPageBreak/>
        <w:t>يختار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484A1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لها المرء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484A1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ما ي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484A13" w:rsidRPr="00122DEA">
        <w:rPr>
          <w:rFonts w:ascii="ATraditional Arabic" w:hAnsi="ATraditional Arabic" w:cs="ATraditional Arabic"/>
          <w:sz w:val="60"/>
          <w:szCs w:val="60"/>
          <w:rtl/>
        </w:rPr>
        <w:t>عرضها للخلود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484A1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الأبدي في نار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484A1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الجحيم، والعذاب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484A13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المقيم.</w:t>
      </w:r>
    </w:p>
    <w:p w14:paraId="5600641E" w14:textId="62A1CCD2" w:rsidR="00B905B5" w:rsidRPr="00122DEA" w:rsidRDefault="00B905B5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{إِنَّا عَرَضْنَا الْأَمَانَةَ عَلَى السَّمَاوَاتِ وَالْأَرْضِ وَالْجِبَالِ فَأَبَيْنَ أَنْ يَحْمِلْنَهَا وَأَشْفَقْنَ مِنْهَا وَحَمَلَهَا الْإِنْسَانُ إِنَّهُ كَانَ ظَلُومًا جَهُولًا} [الأحزاب: 72]</w:t>
      </w:r>
    </w:p>
    <w:p w14:paraId="3DC75C64" w14:textId="06AD9DBE" w:rsidR="002B6580" w:rsidRPr="00122DEA" w:rsidRDefault="002113FC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إنه الظلم إذاً..</w:t>
      </w:r>
      <w:r w:rsidR="00B00181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ذاك الداء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B00181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الدوي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ُّ</w:t>
      </w:r>
      <w:r w:rsidR="001564FE" w:rsidRPr="00122DEA">
        <w:rPr>
          <w:rFonts w:ascii="ATraditional Arabic" w:hAnsi="ATraditional Arabic" w:cs="ATraditional Arabic"/>
          <w:sz w:val="60"/>
          <w:szCs w:val="60"/>
          <w:rtl/>
        </w:rPr>
        <w:t>، والبلاء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1564FE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القوي الذي حرّمه الله على نفسه وجعله بين العباد محرماً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:</w:t>
      </w:r>
      <w:r w:rsidR="001564FE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</w:p>
    <w:p w14:paraId="6BBD4DE7" w14:textId="77777777" w:rsidR="002B6580" w:rsidRPr="00122DEA" w:rsidRDefault="001564FE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{إِنَّ اللَّهَ لَا يَظْلِمُ مِثْقَالَ ذَرَّةٍ}</w:t>
      </w:r>
    </w:p>
    <w:p w14:paraId="54BA6691" w14:textId="77777777" w:rsidR="002B6580" w:rsidRPr="00122DEA" w:rsidRDefault="001564FE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{إِنَّ اللَّهَ لَا يَظْلِمُ النَّاسَ شَيْئًا وَلَكِنَّ النَّاسَ أَنْفُسَهُمْ يَظْلِمُونَ}</w:t>
      </w:r>
    </w:p>
    <w:p w14:paraId="680DC948" w14:textId="4548C0D3" w:rsidR="002113FC" w:rsidRPr="00122DEA" w:rsidRDefault="00C5501B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{وَمَا اللَّهُ يُرِيدُ ظُلْمًا لِلْعَالَمِينَ}</w:t>
      </w:r>
    </w:p>
    <w:p w14:paraId="73EFCF0E" w14:textId="435D8198" w:rsidR="009C20FE" w:rsidRPr="00122DEA" w:rsidRDefault="00C5501B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عن أبي ذر رضي الله عنه، عن النبي صلى الله عليه وسلم فيما يروى عن الله تبارك وتعالى أنه قال: 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((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يا عبادي إني حرمت الظلم على نفسي وجعلته بينكم محرم</w:t>
      </w:r>
      <w:r w:rsidR="007E4C43" w:rsidRPr="00122DEA">
        <w:rPr>
          <w:rFonts w:ascii="ATraditional Arabic" w:hAnsi="ATraditional Arabic" w:cs="ATraditional Arabic"/>
          <w:sz w:val="60"/>
          <w:szCs w:val="60"/>
          <w:rtl/>
        </w:rPr>
        <w:t>ً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ا 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lastRenderedPageBreak/>
        <w:t>فلا تظالموا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))</w:t>
      </w:r>
      <w:r w:rsidR="007E4C43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t>(</w:t>
      </w:r>
      <w:r w:rsidR="007E4C43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footnoteReference w:id="1"/>
      </w:r>
      <w:r w:rsidR="007E4C43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t>)</w:t>
      </w:r>
    </w:p>
    <w:p w14:paraId="51E74E9C" w14:textId="2039C0B4" w:rsidR="001F5883" w:rsidRPr="00122DEA" w:rsidRDefault="001F5883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وما ذاك إلا لأن في الظلم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585937" w:rsidRPr="00122DEA">
        <w:rPr>
          <w:rFonts w:ascii="ATraditional Arabic" w:hAnsi="ATraditional Arabic" w:cs="ATraditional Arabic"/>
          <w:sz w:val="60"/>
          <w:szCs w:val="60"/>
          <w:rtl/>
        </w:rPr>
        <w:t>بالنسبة للظالم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585937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معنى التسلط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والغطرسة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، وإظهار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القوة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والنفوذ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بغير حق، وفيه </w:t>
      </w:r>
      <w:r w:rsidR="00483369" w:rsidRPr="00122DEA">
        <w:rPr>
          <w:rFonts w:ascii="ATraditional Arabic" w:hAnsi="ATraditional Arabic" w:cs="ATraditional Arabic"/>
          <w:sz w:val="60"/>
          <w:szCs w:val="60"/>
          <w:rtl/>
        </w:rPr>
        <w:t>بالنسبة للمظلوم معنى القهر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483369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والقمع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483369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والاضطهاد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483369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بغير حق.</w:t>
      </w:r>
    </w:p>
    <w:p w14:paraId="31BFA0B2" w14:textId="097346DA" w:rsidR="00A2464C" w:rsidRPr="00122DEA" w:rsidRDefault="00A2464C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فم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ن ذا الذي يرضى بالإهانة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والاعتداء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في مال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ه ونفس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ه و</w:t>
      </w:r>
      <w:r w:rsidR="00E203AE" w:rsidRPr="00122DEA">
        <w:rPr>
          <w:rFonts w:ascii="ATraditional Arabic" w:hAnsi="ATraditional Arabic" w:cs="ATraditional Arabic"/>
          <w:sz w:val="60"/>
          <w:szCs w:val="60"/>
          <w:rtl/>
        </w:rPr>
        <w:t>أهل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E203AE" w:rsidRPr="00122DEA">
        <w:rPr>
          <w:rFonts w:ascii="ATraditional Arabic" w:hAnsi="ATraditional Arabic" w:cs="ATraditional Arabic"/>
          <w:sz w:val="60"/>
          <w:szCs w:val="60"/>
          <w:rtl/>
        </w:rPr>
        <w:t>ه وعرض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E203AE" w:rsidRPr="00122DEA">
        <w:rPr>
          <w:rFonts w:ascii="ATraditional Arabic" w:hAnsi="ATraditional Arabic" w:cs="ATraditional Arabic"/>
          <w:sz w:val="60"/>
          <w:szCs w:val="60"/>
          <w:rtl/>
        </w:rPr>
        <w:t>ه؟ وم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E203AE" w:rsidRPr="00122DEA">
        <w:rPr>
          <w:rFonts w:ascii="ATraditional Arabic" w:hAnsi="ATraditional Arabic" w:cs="ATraditional Arabic"/>
          <w:sz w:val="60"/>
          <w:szCs w:val="60"/>
          <w:rtl/>
        </w:rPr>
        <w:t>ن ذا الذي يقبل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E203AE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السب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َّ</w:t>
      </w:r>
      <w:r w:rsidR="00E203AE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والشتم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E203AE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والضرب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1B0F9F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والأذى؟ وم</w:t>
      </w:r>
      <w:r w:rsidR="002B6580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1B0F9F" w:rsidRPr="00122DEA">
        <w:rPr>
          <w:rFonts w:ascii="ATraditional Arabic" w:hAnsi="ATraditional Arabic" w:cs="ATraditional Arabic"/>
          <w:sz w:val="60"/>
          <w:szCs w:val="60"/>
          <w:rtl/>
        </w:rPr>
        <w:t xml:space="preserve">ن ذا الذي </w:t>
      </w:r>
      <w:r w:rsidR="008E35C2" w:rsidRPr="00122DEA">
        <w:rPr>
          <w:rFonts w:ascii="ATraditional Arabic" w:hAnsi="ATraditional Arabic" w:cs="ATraditional Arabic"/>
          <w:sz w:val="60"/>
          <w:szCs w:val="60"/>
          <w:rtl/>
        </w:rPr>
        <w:t>يتحمل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8E35C2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أخذ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8E35C2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حق</w:t>
      </w:r>
      <w:r w:rsidR="00272EE1" w:rsidRPr="00122DEA">
        <w:rPr>
          <w:rFonts w:ascii="ATraditional Arabic" w:hAnsi="ATraditional Arabic" w:cs="ATraditional Arabic"/>
          <w:sz w:val="60"/>
          <w:szCs w:val="60"/>
          <w:rtl/>
        </w:rPr>
        <w:t>ِّ</w:t>
      </w:r>
      <w:r w:rsidR="008E35C2" w:rsidRPr="00122DEA">
        <w:rPr>
          <w:rFonts w:ascii="ATraditional Arabic" w:hAnsi="ATraditional Arabic" w:cs="ATraditional Arabic"/>
          <w:sz w:val="60"/>
          <w:szCs w:val="60"/>
          <w:rtl/>
        </w:rPr>
        <w:t>ه منه أو</w:t>
      </w:r>
      <w:r w:rsidR="00272EE1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8E35C2" w:rsidRPr="00122DEA">
        <w:rPr>
          <w:rFonts w:ascii="ATraditional Arabic" w:hAnsi="ATraditional Arabic" w:cs="ATraditional Arabic"/>
          <w:sz w:val="60"/>
          <w:szCs w:val="60"/>
          <w:rtl/>
        </w:rPr>
        <w:t>منع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8E35C2" w:rsidRPr="00122DEA">
        <w:rPr>
          <w:rFonts w:ascii="ATraditional Arabic" w:hAnsi="ATraditional Arabic" w:cs="ATraditional Arabic"/>
          <w:sz w:val="60"/>
          <w:szCs w:val="60"/>
          <w:rtl/>
        </w:rPr>
        <w:t>ه من الوصول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8E35C2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إليه؟</w:t>
      </w:r>
    </w:p>
    <w:p w14:paraId="1F84A754" w14:textId="1636F2FC" w:rsidR="008E35C2" w:rsidRPr="00122DEA" w:rsidRDefault="002D40AB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فهذا مظلوم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في </w:t>
      </w:r>
      <w:r w:rsidR="00D91CBC" w:rsidRPr="00122DEA">
        <w:rPr>
          <w:rFonts w:ascii="ATraditional Arabic" w:hAnsi="ATraditional Arabic" w:cs="ATraditional Arabic"/>
          <w:sz w:val="60"/>
          <w:szCs w:val="60"/>
          <w:rtl/>
        </w:rPr>
        <w:t>أخ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ْ</w:t>
      </w:r>
      <w:r w:rsidR="00D91CBC" w:rsidRPr="00122DEA">
        <w:rPr>
          <w:rFonts w:ascii="ATraditional Arabic" w:hAnsi="ATraditional Arabic" w:cs="ATraditional Arabic"/>
          <w:sz w:val="60"/>
          <w:szCs w:val="60"/>
          <w:rtl/>
        </w:rPr>
        <w:t>ذ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D91CBC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مال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D91CBC" w:rsidRPr="00122DEA">
        <w:rPr>
          <w:rFonts w:ascii="ATraditional Arabic" w:hAnsi="ATraditional Arabic" w:cs="ATraditional Arabic"/>
          <w:sz w:val="60"/>
          <w:szCs w:val="60"/>
          <w:rtl/>
        </w:rPr>
        <w:t>ه، وذاك مظلوم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ٌ</w:t>
      </w:r>
      <w:r w:rsidR="00D91CBC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في أرض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D91CBC" w:rsidRPr="00122DEA">
        <w:rPr>
          <w:rFonts w:ascii="ATraditional Arabic" w:hAnsi="ATraditional Arabic" w:cs="ATraditional Arabic"/>
          <w:sz w:val="60"/>
          <w:szCs w:val="60"/>
          <w:rtl/>
        </w:rPr>
        <w:t>ه، وآخر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D91CBC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في </w:t>
      </w:r>
      <w:r w:rsidR="001A6F0D" w:rsidRPr="00122DEA">
        <w:rPr>
          <w:rFonts w:ascii="ATraditional Arabic" w:hAnsi="ATraditional Arabic" w:cs="ATraditional Arabic"/>
          <w:sz w:val="60"/>
          <w:szCs w:val="60"/>
          <w:rtl/>
        </w:rPr>
        <w:t>عرض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1A6F0D" w:rsidRPr="00122DEA">
        <w:rPr>
          <w:rFonts w:ascii="ATraditional Arabic" w:hAnsi="ATraditional Arabic" w:cs="ATraditional Arabic"/>
          <w:sz w:val="60"/>
          <w:szCs w:val="60"/>
          <w:rtl/>
        </w:rPr>
        <w:t>ه، وكذا في وظيفت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1A6F0D" w:rsidRPr="00122DEA">
        <w:rPr>
          <w:rFonts w:ascii="ATraditional Arabic" w:hAnsi="ATraditional Arabic" w:cs="ATraditional Arabic"/>
          <w:sz w:val="60"/>
          <w:szCs w:val="60"/>
          <w:rtl/>
        </w:rPr>
        <w:t>ه، أو في أهل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1A6F0D" w:rsidRPr="00122DEA">
        <w:rPr>
          <w:rFonts w:ascii="ATraditional Arabic" w:hAnsi="ATraditional Arabic" w:cs="ATraditional Arabic"/>
          <w:sz w:val="60"/>
          <w:szCs w:val="60"/>
          <w:rtl/>
        </w:rPr>
        <w:t>ه أو</w:t>
      </w:r>
      <w:r w:rsidR="00BA7C02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من جار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BA7C02" w:rsidRPr="00122DEA">
        <w:rPr>
          <w:rFonts w:ascii="ATraditional Arabic" w:hAnsi="ATraditional Arabic" w:cs="ATraditional Arabic"/>
          <w:sz w:val="60"/>
          <w:szCs w:val="60"/>
          <w:rtl/>
        </w:rPr>
        <w:t>ه وهلم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َّ</w:t>
      </w:r>
      <w:r w:rsidR="00BA7C02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جرا..</w:t>
      </w:r>
    </w:p>
    <w:p w14:paraId="3F14131D" w14:textId="33CBAAB1" w:rsidR="00BA7C02" w:rsidRPr="00122DEA" w:rsidRDefault="00BA7C02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وحيث قد علم الله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أن الظالم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يستقوي</w:t>
      </w:r>
      <w:r w:rsidR="000E7905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بجاه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0E7905" w:rsidRPr="00122DEA">
        <w:rPr>
          <w:rFonts w:ascii="ATraditional Arabic" w:hAnsi="ATraditional Arabic" w:cs="ATraditional Arabic"/>
          <w:sz w:val="60"/>
          <w:szCs w:val="60"/>
          <w:rtl/>
        </w:rPr>
        <w:t>ه أو قبيلت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0E7905" w:rsidRPr="00122DEA">
        <w:rPr>
          <w:rFonts w:ascii="ATraditional Arabic" w:hAnsi="ATraditional Arabic" w:cs="ATraditional Arabic"/>
          <w:sz w:val="60"/>
          <w:szCs w:val="60"/>
          <w:rtl/>
        </w:rPr>
        <w:t>ه</w:t>
      </w:r>
      <w:r w:rsidR="00DE61F1" w:rsidRPr="00122DEA">
        <w:rPr>
          <w:rFonts w:ascii="ATraditional Arabic" w:hAnsi="ATraditional Arabic" w:cs="ATraditional Arabic"/>
          <w:sz w:val="60"/>
          <w:szCs w:val="60"/>
          <w:rtl/>
        </w:rPr>
        <w:t>،</w:t>
      </w:r>
      <w:r w:rsidR="000E7905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أو بعلم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0E7905" w:rsidRPr="00122DEA">
        <w:rPr>
          <w:rFonts w:ascii="ATraditional Arabic" w:hAnsi="ATraditional Arabic" w:cs="ATraditional Arabic"/>
          <w:sz w:val="60"/>
          <w:szCs w:val="60"/>
          <w:rtl/>
        </w:rPr>
        <w:t xml:space="preserve">ه </w:t>
      </w:r>
      <w:r w:rsidR="00DE61F1" w:rsidRPr="00122DEA">
        <w:rPr>
          <w:rFonts w:ascii="ATraditional Arabic" w:hAnsi="ATraditional Arabic" w:cs="ATraditional Arabic"/>
          <w:sz w:val="60"/>
          <w:szCs w:val="60"/>
          <w:rtl/>
        </w:rPr>
        <w:t>أو منصب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DE61F1" w:rsidRPr="00122DEA">
        <w:rPr>
          <w:rFonts w:ascii="ATraditional Arabic" w:hAnsi="ATraditional Arabic" w:cs="ATraditional Arabic"/>
          <w:sz w:val="60"/>
          <w:szCs w:val="60"/>
          <w:rtl/>
        </w:rPr>
        <w:t xml:space="preserve">ه، </w:t>
      </w:r>
      <w:r w:rsidR="000E7905" w:rsidRPr="00122DEA">
        <w:rPr>
          <w:rFonts w:ascii="ATraditional Arabic" w:hAnsi="ATraditional Arabic" w:cs="ATraditional Arabic"/>
          <w:sz w:val="60"/>
          <w:szCs w:val="60"/>
          <w:rtl/>
        </w:rPr>
        <w:t>أو رشوت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0E7905" w:rsidRPr="00122DEA">
        <w:rPr>
          <w:rFonts w:ascii="ATraditional Arabic" w:hAnsi="ATraditional Arabic" w:cs="ATraditional Arabic"/>
          <w:sz w:val="60"/>
          <w:szCs w:val="60"/>
          <w:rtl/>
        </w:rPr>
        <w:t>ه أو تزوير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0E7905" w:rsidRPr="00122DEA">
        <w:rPr>
          <w:rFonts w:ascii="ATraditional Arabic" w:hAnsi="ATraditional Arabic" w:cs="ATraditional Arabic"/>
          <w:sz w:val="60"/>
          <w:szCs w:val="60"/>
          <w:rtl/>
        </w:rPr>
        <w:t xml:space="preserve">ه </w:t>
      </w:r>
      <w:r w:rsidR="00E74E50" w:rsidRPr="00122DEA">
        <w:rPr>
          <w:rFonts w:ascii="ATraditional Arabic" w:hAnsi="ATraditional Arabic" w:cs="ATraditional Arabic"/>
          <w:sz w:val="60"/>
          <w:szCs w:val="60"/>
          <w:rtl/>
        </w:rPr>
        <w:t>أ</w:t>
      </w:r>
      <w:r w:rsidR="000E7905" w:rsidRPr="00122DEA">
        <w:rPr>
          <w:rFonts w:ascii="ATraditional Arabic" w:hAnsi="ATraditional Arabic" w:cs="ATraditional Arabic"/>
          <w:sz w:val="60"/>
          <w:szCs w:val="60"/>
          <w:rtl/>
        </w:rPr>
        <w:t xml:space="preserve">و </w:t>
      </w:r>
      <w:r w:rsidR="000E7905" w:rsidRPr="00122DEA">
        <w:rPr>
          <w:rFonts w:ascii="ATraditional Arabic" w:hAnsi="ATraditional Arabic" w:cs="ATraditional Arabic"/>
          <w:sz w:val="60"/>
          <w:szCs w:val="60"/>
          <w:rtl/>
        </w:rPr>
        <w:lastRenderedPageBreak/>
        <w:t>مماطلت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0E7905" w:rsidRPr="00122DEA">
        <w:rPr>
          <w:rFonts w:ascii="ATraditional Arabic" w:hAnsi="ATraditional Arabic" w:cs="ATraditional Arabic"/>
          <w:sz w:val="60"/>
          <w:szCs w:val="60"/>
          <w:rtl/>
        </w:rPr>
        <w:t>ه</w:t>
      </w:r>
      <w:r w:rsidR="00DE61F1" w:rsidRPr="00122DEA">
        <w:rPr>
          <w:rFonts w:ascii="ATraditional Arabic" w:hAnsi="ATraditional Arabic" w:cs="ATraditional Arabic"/>
          <w:sz w:val="60"/>
          <w:szCs w:val="60"/>
          <w:rtl/>
        </w:rPr>
        <w:t>،</w:t>
      </w:r>
      <w:r w:rsidR="003633F8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أو بشكاوى كيدية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ٍ</w:t>
      </w:r>
      <w:r w:rsidR="003633F8" w:rsidRPr="00122DEA">
        <w:rPr>
          <w:rFonts w:ascii="ATraditional Arabic" w:hAnsi="ATraditional Arabic" w:cs="ATraditional Arabic"/>
          <w:sz w:val="60"/>
          <w:szCs w:val="60"/>
          <w:rtl/>
        </w:rPr>
        <w:t>، ودعاوى كاذبة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ٍ؛</w:t>
      </w:r>
      <w:r w:rsidR="00E74E50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تسيء</w:t>
      </w:r>
      <w:r w:rsidR="00DE61F1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E74E50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للمظلوم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E74E50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وت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E74E50" w:rsidRPr="00122DEA">
        <w:rPr>
          <w:rFonts w:ascii="ATraditional Arabic" w:hAnsi="ATraditional Arabic" w:cs="ATraditional Arabic"/>
          <w:sz w:val="60"/>
          <w:szCs w:val="60"/>
          <w:rtl/>
        </w:rPr>
        <w:t>شو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ِّ</w:t>
      </w:r>
      <w:r w:rsidR="00E74E50" w:rsidRPr="00122DEA">
        <w:rPr>
          <w:rFonts w:ascii="ATraditional Arabic" w:hAnsi="ATraditional Arabic" w:cs="ATraditional Arabic"/>
          <w:sz w:val="60"/>
          <w:szCs w:val="60"/>
          <w:rtl/>
        </w:rPr>
        <w:t>ه سمعته وتسلب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E74E50" w:rsidRPr="00122DEA">
        <w:rPr>
          <w:rFonts w:ascii="ATraditional Arabic" w:hAnsi="ATraditional Arabic" w:cs="ATraditional Arabic"/>
          <w:sz w:val="60"/>
          <w:szCs w:val="60"/>
          <w:rtl/>
        </w:rPr>
        <w:t xml:space="preserve">ه حقه؛ فإن الله تعالى قد أخبر </w:t>
      </w:r>
      <w:r w:rsidR="00B95A3F" w:rsidRPr="00122DEA">
        <w:rPr>
          <w:rFonts w:ascii="ATraditional Arabic" w:hAnsi="ATraditional Arabic" w:cs="ATraditional Arabic"/>
          <w:sz w:val="60"/>
          <w:szCs w:val="60"/>
          <w:rtl/>
        </w:rPr>
        <w:t>في كتابه العظيم، وعلى لسان رسوله الكريم أن الظالم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B95A3F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قد عرّض نفسه لما لا طاقة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B95A3F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لها به، وألقى بها في </w:t>
      </w:r>
      <w:r w:rsidR="004869CD" w:rsidRPr="00122DEA">
        <w:rPr>
          <w:rFonts w:ascii="ATraditional Arabic" w:hAnsi="ATraditional Arabic" w:cs="ATraditional Arabic"/>
          <w:sz w:val="60"/>
          <w:szCs w:val="60"/>
          <w:rtl/>
        </w:rPr>
        <w:t>مهاوٍ لا نجاة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4869CD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منها إلا بالتوبة والإنابة.</w:t>
      </w:r>
    </w:p>
    <w:p w14:paraId="002E11F6" w14:textId="10B7B9CD" w:rsidR="004869CD" w:rsidRPr="00122DEA" w:rsidRDefault="009A0C96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فيا شبه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المعدوم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في هذا الكون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ِ؛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تذكر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ْ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هذه المعاني:</w:t>
      </w:r>
    </w:p>
    <w:p w14:paraId="06C1F632" w14:textId="77777777" w:rsidR="00E31BD5" w:rsidRPr="00122DEA" w:rsidRDefault="009C20FE" w:rsidP="00A310E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{وَمَنْ يَظْلِمْ مِنْكُمْ نُذِقْهُ عَذَابًا كَبِيرًا}  </w:t>
      </w:r>
    </w:p>
    <w:p w14:paraId="53D93232" w14:textId="0290C428" w:rsidR="00E31BD5" w:rsidRPr="00122DEA" w:rsidRDefault="009C20FE" w:rsidP="00A310E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{وَسَيَعْلَمُ الَّذِينَ ظَلَمُوا أَيَّ مُنْقَلَبٍ يَنْقَلِبُونَ} </w:t>
      </w:r>
    </w:p>
    <w:p w14:paraId="0273B65B" w14:textId="3863484B" w:rsidR="00743F48" w:rsidRPr="00122DEA" w:rsidRDefault="006E3688" w:rsidP="00A310E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{وَلَوْ أَنَّ لِلَّذِينَ ظَلَمُوا مَا فِي الْأَرْضِ جَمِيعًا وَمِثْلَهُ مَعَهُ لَافْتَدَوْا بِهِ مِنْ سُوءِ الْعَذَابِ يَوْمَ الْقِيَامَةِ وَبَدَا لَهُمْ مِنَ اللَّهِ مَا لَمْ يَكُونُوا يَحْتَسِبُونَ (4</w:t>
      </w:r>
      <w:r w:rsidR="00A310E6" w:rsidRPr="00122DEA">
        <w:rPr>
          <w:rFonts w:ascii="ATraditional Arabic" w:hAnsi="ATraditional Arabic" w:cs="ATraditional Arabic"/>
          <w:sz w:val="60"/>
          <w:szCs w:val="60"/>
          <w:rtl/>
        </w:rPr>
        <w:t>7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) وَبَدَا لَهُمْ سَيِّئَاتُ مَا كَسَبُوا وَحَاقَ بِهِمْ مَا كَانُوا بِهِ يَسْتَهْزِئُونَ} </w:t>
      </w:r>
    </w:p>
    <w:p w14:paraId="61C8B75A" w14:textId="5F4B16D9" w:rsidR="00E31BD5" w:rsidRPr="00122DEA" w:rsidRDefault="0040127D" w:rsidP="00E31BD5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{وَلَا تَحْسَبَنَّ اللَّهَ غَافِلًا عَمَّا يَعْمَلُ الظَّالِمُونَ إِنَّمَا يُؤَخِّرُهُمْ لِيَوْمٍ تَشْخَصُ فِيهِ الْأَبْصَارُ}</w:t>
      </w:r>
    </w:p>
    <w:p w14:paraId="7E83C4C6" w14:textId="7A3DEA1D" w:rsidR="0040127D" w:rsidRPr="00122DEA" w:rsidRDefault="0040127D" w:rsidP="00A310E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{وَيَوْمَ يَعَضُّ الظَّالِمُ عَلَى يَدَيْهِ يَقُولُ يَا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لَيْتَنِي اتَّخَذْتُ 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lastRenderedPageBreak/>
        <w:t xml:space="preserve">مَعَ الرَّسُولِ سَبِيلًا} </w:t>
      </w:r>
    </w:p>
    <w:p w14:paraId="2020D0BD" w14:textId="63E7C5D2" w:rsidR="00640670" w:rsidRPr="00122DEA" w:rsidRDefault="000E73BD" w:rsidP="00A310E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وفي الحديث يقول صلى الله عليه وسلم: (اتقوا الظلم فإن الظلم ظلمات يوم القيامة)</w:t>
      </w:r>
      <w:r w:rsidR="009C2662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t>(</w:t>
      </w:r>
      <w:r w:rsidR="009C2662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footnoteReference w:id="2"/>
      </w:r>
      <w:r w:rsidR="009C2662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t>)</w:t>
      </w:r>
      <w:r w:rsidR="009C2662" w:rsidRPr="00122DEA">
        <w:rPr>
          <w:rFonts w:ascii="ATraditional Arabic" w:hAnsi="ATraditional Arabic" w:cs="ATraditional Arabic"/>
          <w:sz w:val="60"/>
          <w:szCs w:val="60"/>
          <w:rtl/>
        </w:rPr>
        <w:t>، ويقول: (من ظلم ق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ِ</w:t>
      </w:r>
      <w:r w:rsidR="009C2662" w:rsidRPr="00122DEA">
        <w:rPr>
          <w:rFonts w:ascii="ATraditional Arabic" w:hAnsi="ATraditional Arabic" w:cs="ATraditional Arabic"/>
          <w:sz w:val="60"/>
          <w:szCs w:val="60"/>
          <w:rtl/>
        </w:rPr>
        <w:t>يد شبر من الأرض</w:t>
      </w:r>
      <w:r w:rsidR="004F0D84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9C2662" w:rsidRPr="00122DEA">
        <w:rPr>
          <w:rFonts w:ascii="ATraditional Arabic" w:hAnsi="ATraditional Arabic" w:cs="ATraditional Arabic"/>
          <w:sz w:val="60"/>
          <w:szCs w:val="60"/>
          <w:rtl/>
        </w:rPr>
        <w:t>ط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9C2662" w:rsidRPr="00122DEA">
        <w:rPr>
          <w:rFonts w:ascii="ATraditional Arabic" w:hAnsi="ATraditional Arabic" w:cs="ATraditional Arabic"/>
          <w:sz w:val="60"/>
          <w:szCs w:val="60"/>
          <w:rtl/>
        </w:rPr>
        <w:t>و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ِّ</w:t>
      </w:r>
      <w:r w:rsidR="009C2662" w:rsidRPr="00122DEA">
        <w:rPr>
          <w:rFonts w:ascii="ATraditional Arabic" w:hAnsi="ATraditional Arabic" w:cs="ATraditional Arabic"/>
          <w:sz w:val="60"/>
          <w:szCs w:val="60"/>
          <w:rtl/>
        </w:rPr>
        <w:t>قه من سبع أرضين</w:t>
      </w:r>
      <w:r w:rsidR="004F0D84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يوم القيامة)</w:t>
      </w:r>
      <w:r w:rsidR="004F0D84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t>(</w:t>
      </w:r>
      <w:r w:rsidR="004F0D84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footnoteReference w:id="3"/>
      </w:r>
      <w:r w:rsidR="004F0D84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t>)</w:t>
      </w:r>
      <w:r w:rsidR="009C2662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4F0D84" w:rsidRPr="00122DEA">
        <w:rPr>
          <w:rFonts w:ascii="ATraditional Arabic" w:hAnsi="ATraditional Arabic" w:cs="ATraditional Arabic"/>
          <w:sz w:val="60"/>
          <w:szCs w:val="60"/>
          <w:rtl/>
        </w:rPr>
        <w:t xml:space="preserve">ويقول: </w:t>
      </w:r>
      <w:r w:rsidR="00E31BD5" w:rsidRPr="00122DEA">
        <w:rPr>
          <w:rFonts w:ascii="ATraditional Arabic" w:hAnsi="ATraditional Arabic" w:cs="ATraditional Arabic"/>
          <w:sz w:val="60"/>
          <w:szCs w:val="60"/>
          <w:rtl/>
        </w:rPr>
        <w:t>(</w:t>
      </w:r>
      <w:r w:rsidR="004F0D84" w:rsidRPr="00122DEA">
        <w:rPr>
          <w:rFonts w:ascii="ATraditional Arabic" w:hAnsi="ATraditional Arabic" w:cs="ATraditional Arabic"/>
          <w:sz w:val="60"/>
          <w:szCs w:val="60"/>
          <w:rtl/>
        </w:rPr>
        <w:t>إن الله ليملي للظالم حتى إذا أخذه لم يفلته</w:t>
      </w:r>
      <w:r w:rsidR="00640670" w:rsidRPr="00122DEA">
        <w:rPr>
          <w:rFonts w:ascii="ATraditional Arabic" w:hAnsi="ATraditional Arabic" w:cs="ATraditional Arabic"/>
          <w:sz w:val="60"/>
          <w:szCs w:val="60"/>
          <w:rtl/>
        </w:rPr>
        <w:t>) ثم قرأ {وكذلك أخذ ربك إذا أخذ القرى وهي ظالمة إن أخذه أليم شديد}</w:t>
      </w:r>
      <w:r w:rsidR="00640670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t>(</w:t>
      </w:r>
      <w:r w:rsidR="00640670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footnoteReference w:id="4"/>
      </w:r>
      <w:r w:rsidR="00640670" w:rsidRPr="00122DEA">
        <w:rPr>
          <w:rStyle w:val="ae"/>
          <w:rFonts w:ascii="ATraditional Arabic" w:hAnsi="ATraditional Arabic" w:cs="ATraditional Arabic"/>
          <w:sz w:val="60"/>
          <w:szCs w:val="60"/>
          <w:rtl/>
        </w:rPr>
        <w:t>)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</w:p>
    <w:p w14:paraId="32F710F9" w14:textId="77777777" w:rsidR="000E73BD" w:rsidRPr="00122DEA" w:rsidRDefault="00171BCA" w:rsidP="00A310E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نسأل الله العفو والعافية</w:t>
      </w:r>
    </w:p>
    <w:p w14:paraId="4B52FF8A" w14:textId="77777777" w:rsidR="00171BCA" w:rsidRPr="00122DEA" w:rsidRDefault="00171BCA" w:rsidP="00A310E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بارك الله لي ولكم...</w:t>
      </w:r>
    </w:p>
    <w:p w14:paraId="4A223E3A" w14:textId="77777777" w:rsidR="00171BCA" w:rsidRPr="00122DEA" w:rsidRDefault="00171BCA" w:rsidP="00A310E6">
      <w:pPr>
        <w:rPr>
          <w:rFonts w:ascii="ATraditional Arabic" w:hAnsi="ATraditional Arabic" w:cs="ATraditional Arabic"/>
          <w:sz w:val="60"/>
          <w:szCs w:val="60"/>
          <w:rtl/>
        </w:rPr>
      </w:pPr>
    </w:p>
    <w:p w14:paraId="1EBA22E5" w14:textId="77777777" w:rsidR="00171BCA" w:rsidRPr="00122DEA" w:rsidRDefault="00171BCA" w:rsidP="00A310E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الخطبة ال</w:t>
      </w:r>
      <w:r w:rsidR="0073470A" w:rsidRPr="00122DEA">
        <w:rPr>
          <w:rFonts w:ascii="ATraditional Arabic" w:hAnsi="ATraditional Arabic" w:cs="ATraditional Arabic"/>
          <w:sz w:val="60"/>
          <w:szCs w:val="60"/>
          <w:rtl/>
        </w:rPr>
        <w:t>ثانية</w:t>
      </w:r>
    </w:p>
    <w:p w14:paraId="65D96D47" w14:textId="23E0FAB4" w:rsidR="0073470A" w:rsidRPr="00122DEA" w:rsidRDefault="0073470A" w:rsidP="00A310E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أما بعد:</w:t>
      </w:r>
    </w:p>
    <w:p w14:paraId="61421E93" w14:textId="1CEB6A00" w:rsidR="00041198" w:rsidRPr="00122DEA" w:rsidRDefault="00503D2F" w:rsidP="00A310E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فاعلموا يا عباد الله: أن شريعة</w:t>
      </w:r>
      <w:r w:rsidR="00DE61F1" w:rsidRPr="00122DEA">
        <w:rPr>
          <w:rFonts w:ascii="ATraditional Arabic" w:hAnsi="ATraditional Arabic" w:cs="ATraditional Arabic"/>
          <w:sz w:val="60"/>
          <w:szCs w:val="60"/>
          <w:rtl/>
        </w:rPr>
        <w:t>ً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تلعن من يؤذي الناس 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lastRenderedPageBreak/>
        <w:t>في طرقاتهم</w:t>
      </w:r>
      <w:r w:rsidR="00041198" w:rsidRPr="00122DEA">
        <w:rPr>
          <w:rFonts w:ascii="ATraditional Arabic" w:hAnsi="ATraditional Arabic" w:cs="ATraditional Arabic"/>
          <w:sz w:val="60"/>
          <w:szCs w:val="60"/>
          <w:rtl/>
        </w:rPr>
        <w:t>، ومواردهم وظلالهم، لا يمكن أن تقبل التهاون مع من يؤذيهم في نفوسهم وأبدانهم وأهليهم وأموالهم.</w:t>
      </w:r>
    </w:p>
    <w:p w14:paraId="409BC8D1" w14:textId="277E2AD7" w:rsidR="0073470A" w:rsidRPr="00122DEA" w:rsidRDefault="00856130" w:rsidP="00A310E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ومع ذلك: ف</w:t>
      </w:r>
      <w:r w:rsidR="0073470A" w:rsidRPr="00122DEA">
        <w:rPr>
          <w:rFonts w:ascii="ATraditional Arabic" w:hAnsi="ATraditional Arabic" w:cs="ATraditional Arabic"/>
          <w:sz w:val="60"/>
          <w:szCs w:val="60"/>
          <w:rtl/>
        </w:rPr>
        <w:t>إن الظلم</w:t>
      </w:r>
      <w:r w:rsidR="00DE61F1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73470A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وإن كان عنيفاً، والبغي</w:t>
      </w:r>
      <w:r w:rsidR="00DE61F1" w:rsidRPr="00122DEA">
        <w:rPr>
          <w:rFonts w:ascii="ATraditional Arabic" w:hAnsi="ATraditional Arabic" w:cs="ATraditional Arabic"/>
          <w:sz w:val="60"/>
          <w:szCs w:val="60"/>
          <w:rtl/>
        </w:rPr>
        <w:t>َ</w:t>
      </w:r>
      <w:r w:rsidR="0073470A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وإن كان م</w:t>
      </w:r>
      <w:r w:rsidR="00DE61F1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73470A" w:rsidRPr="00122DEA">
        <w:rPr>
          <w:rFonts w:ascii="ATraditional Arabic" w:hAnsi="ATraditional Arabic" w:cs="ATraditional Arabic"/>
          <w:sz w:val="60"/>
          <w:szCs w:val="60"/>
          <w:rtl/>
        </w:rPr>
        <w:t xml:space="preserve">خيفاً فإن الله لم </w:t>
      </w:r>
      <w:r w:rsidR="001C5A87" w:rsidRPr="00122DEA">
        <w:rPr>
          <w:rFonts w:ascii="ATraditional Arabic" w:hAnsi="ATraditional Arabic" w:cs="ATraditional Arabic"/>
          <w:sz w:val="60"/>
          <w:szCs w:val="60"/>
          <w:rtl/>
        </w:rPr>
        <w:t>يقطع على صاحبه طريق العودة والإنابة، ولم يحرم فاعله من التوبة والاستقامة؛ فباب ال</w:t>
      </w:r>
      <w:r w:rsidR="005A7FCA" w:rsidRPr="00122DEA">
        <w:rPr>
          <w:rFonts w:ascii="ATraditional Arabic" w:hAnsi="ATraditional Arabic" w:cs="ATraditional Arabic"/>
          <w:sz w:val="60"/>
          <w:szCs w:val="60"/>
          <w:rtl/>
        </w:rPr>
        <w:t>توبة مفتوح ونوال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ُ</w:t>
      </w:r>
      <w:r w:rsidR="005A7FCA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الله يغدو ويروح.</w:t>
      </w:r>
    </w:p>
    <w:p w14:paraId="3373C47B" w14:textId="2D015748" w:rsidR="005A7FCA" w:rsidRPr="00122DEA" w:rsidRDefault="005A7FCA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والله تعالى يقول: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="00743F48" w:rsidRPr="00122DEA">
        <w:rPr>
          <w:rFonts w:ascii="ATraditional Arabic" w:hAnsi="ATraditional Arabic" w:cs="ATraditional Arabic"/>
          <w:sz w:val="60"/>
          <w:szCs w:val="60"/>
          <w:rtl/>
        </w:rPr>
        <w:t xml:space="preserve">{فَمَنْ تَابَ مِنْ بَعْدِ ظُلْمِهِ وَأَصْلَحَ فَإِنَّ اللَّهَ يَتُوبُ عَلَيْهِ إِنَّ اللَّهَ غَفُورٌ رَحِيمٌ} </w:t>
      </w:r>
    </w:p>
    <w:p w14:paraId="7B457241" w14:textId="49E7B634" w:rsidR="00743F48" w:rsidRPr="00122DEA" w:rsidRDefault="005A7FCA" w:rsidP="0070214E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ويقول: </w:t>
      </w:r>
      <w:r w:rsidR="009C20FE" w:rsidRPr="00122DEA">
        <w:rPr>
          <w:rFonts w:ascii="ATraditional Arabic" w:hAnsi="ATraditional Arabic" w:cs="ATraditional Arabic"/>
          <w:sz w:val="60"/>
          <w:szCs w:val="60"/>
          <w:rtl/>
        </w:rPr>
        <w:t xml:space="preserve">{إِلَّا مَنْ ظَلَمَ ثُمَّ بَدَّلَ حُسْنًا بَعْدَ سُوءٍ فَإِنِّي غَفُورٌ رَحِيمٌ} </w:t>
      </w:r>
    </w:p>
    <w:p w14:paraId="5945BE28" w14:textId="28755C9C" w:rsidR="00E31BD5" w:rsidRPr="00122DEA" w:rsidRDefault="00E31BD5" w:rsidP="00137816">
      <w:pPr>
        <w:rPr>
          <w:rFonts w:ascii="ATraditional Arabic" w:hAnsi="ATraditional Arabic" w:cs="ATraditional Arabic"/>
          <w:sz w:val="60"/>
          <w:szCs w:val="60"/>
          <w:rtl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عَنْ أَبِي هُرَيْرَةَ رضي الله عنه قَالَ: قَالَ رَسُولُ اللهِ صلى الله عليه وسلم: 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((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>مَنْ كَانَتْ لَهُ مَظْلِمَةٌ لِأَحَدٍ مِنْ عِرْضِهِ أَوْ شَيْءٍ ‌</w:t>
      </w:r>
      <w:proofErr w:type="spellStart"/>
      <w:r w:rsidRPr="00122DEA">
        <w:rPr>
          <w:rFonts w:ascii="ATraditional Arabic" w:hAnsi="ATraditional Arabic" w:cs="ATraditional Arabic"/>
          <w:sz w:val="60"/>
          <w:szCs w:val="60"/>
          <w:rtl/>
        </w:rPr>
        <w:t>فَلْيَتَحَلَّلْهُ</w:t>
      </w:r>
      <w:proofErr w:type="spellEnd"/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 مِنْهُ الْيَوْمَ، قَبْلَ أَلَّا يَكُونَ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 xml:space="preserve"> 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دِينَارٌ وَلَا دِرْهَمٌ، إِنْ كَانَ لَهُ عَمَلٌ صَالِحٌ أُخِذَ مِنْهُ بِقَدْرِ </w:t>
      </w:r>
      <w:proofErr w:type="spellStart"/>
      <w:r w:rsidRPr="00122DEA">
        <w:rPr>
          <w:rFonts w:ascii="ATraditional Arabic" w:hAnsi="ATraditional Arabic" w:cs="ATraditional Arabic"/>
          <w:sz w:val="60"/>
          <w:szCs w:val="60"/>
          <w:rtl/>
        </w:rPr>
        <w:t>مَظْلَمَتِهِ</w:t>
      </w:r>
      <w:proofErr w:type="spellEnd"/>
      <w:r w:rsidRPr="00122DEA">
        <w:rPr>
          <w:rFonts w:ascii="ATraditional Arabic" w:hAnsi="ATraditional Arabic" w:cs="ATraditional Arabic"/>
          <w:sz w:val="60"/>
          <w:szCs w:val="60"/>
          <w:rtl/>
        </w:rPr>
        <w:t xml:space="preserve">، </w:t>
      </w:r>
      <w:r w:rsidRPr="00122DEA">
        <w:rPr>
          <w:rFonts w:ascii="ATraditional Arabic" w:hAnsi="ATraditional Arabic" w:cs="ATraditional Arabic"/>
          <w:sz w:val="60"/>
          <w:szCs w:val="60"/>
          <w:rtl/>
        </w:rPr>
        <w:lastRenderedPageBreak/>
        <w:t>وَإِنْ لَمْ تَكُنْ لَهُ حَسَنَاتٌ أُخِذَ مِنْ سَيِّئَاتِ صَاحِبِهِ فَحُمِلَ عَلَيْهِ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))</w:t>
      </w:r>
      <w:r w:rsidR="0087426D" w:rsidRPr="00122DEA">
        <w:rPr>
          <w:rStyle w:val="ae"/>
          <w:rFonts w:ascii="ATraditional Arabic" w:hAnsi="ATraditional Arabic" w:cs="ATraditional Arabic"/>
        </w:rPr>
        <w:t>(</w:t>
      </w:r>
      <w:r w:rsidR="0087426D" w:rsidRPr="00122DEA">
        <w:rPr>
          <w:rStyle w:val="ae"/>
          <w:rFonts w:ascii="ATraditional Arabic" w:hAnsi="ATraditional Arabic" w:cs="ATraditional Arabic"/>
        </w:rPr>
        <w:footnoteReference w:id="5"/>
      </w:r>
      <w:r w:rsidR="0087426D" w:rsidRPr="00122DEA">
        <w:rPr>
          <w:rStyle w:val="ae"/>
          <w:rFonts w:ascii="ATraditional Arabic" w:hAnsi="ATraditional Arabic" w:cs="ATraditional Arabic"/>
        </w:rPr>
        <w:t>)</w:t>
      </w:r>
      <w:r w:rsidR="00137816" w:rsidRPr="00122DEA">
        <w:rPr>
          <w:rFonts w:ascii="ATraditional Arabic" w:hAnsi="ATraditional Arabic" w:cs="ATraditional Arabic"/>
          <w:sz w:val="60"/>
          <w:szCs w:val="60"/>
          <w:rtl/>
        </w:rPr>
        <w:t>.</w:t>
      </w:r>
    </w:p>
    <w:p w14:paraId="01EF392E" w14:textId="7C342E17" w:rsidR="00137816" w:rsidRPr="00122DEA" w:rsidRDefault="00137816" w:rsidP="00137816">
      <w:pPr>
        <w:rPr>
          <w:rFonts w:ascii="ATraditional Arabic" w:hAnsi="ATraditional Arabic" w:cs="ATraditional Arabic"/>
          <w:sz w:val="60"/>
          <w:szCs w:val="60"/>
        </w:rPr>
      </w:pPr>
      <w:r w:rsidRPr="00122DEA">
        <w:rPr>
          <w:rFonts w:ascii="ATraditional Arabic" w:hAnsi="ATraditional Arabic" w:cs="ATraditional Arabic"/>
          <w:sz w:val="60"/>
          <w:szCs w:val="60"/>
          <w:rtl/>
        </w:rPr>
        <w:t>اللهم إنا نعوذ بك أن نَضِل، ‌أو ‌نُضل، أو نَزِل أو نُزل، أو نَظِلم، أو نُظلم، أو نَجهل، أو يُجهل علينا ...</w:t>
      </w:r>
    </w:p>
    <w:sectPr w:rsidR="00137816" w:rsidRPr="00122DEA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966C" w14:textId="77777777" w:rsidR="00F87EBB" w:rsidRDefault="00F87EBB" w:rsidP="007E4C43">
      <w:r>
        <w:separator/>
      </w:r>
    </w:p>
  </w:endnote>
  <w:endnote w:type="continuationSeparator" w:id="0">
    <w:p w14:paraId="5E3C68C9" w14:textId="77777777" w:rsidR="00F87EBB" w:rsidRDefault="00F87EBB" w:rsidP="007E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6222" w14:textId="77777777" w:rsidR="00F87EBB" w:rsidRDefault="00F87EBB" w:rsidP="007E4C43">
      <w:r>
        <w:separator/>
      </w:r>
    </w:p>
  </w:footnote>
  <w:footnote w:type="continuationSeparator" w:id="0">
    <w:p w14:paraId="558F4BF0" w14:textId="77777777" w:rsidR="00F87EBB" w:rsidRDefault="00F87EBB" w:rsidP="007E4C43">
      <w:r>
        <w:continuationSeparator/>
      </w:r>
    </w:p>
  </w:footnote>
  <w:footnote w:id="1">
    <w:p w14:paraId="4956D2B2" w14:textId="77777777" w:rsidR="007E4C43" w:rsidRPr="007E4C43" w:rsidRDefault="007E4C43" w:rsidP="007E4C43">
      <w:pPr>
        <w:pStyle w:val="af3"/>
        <w:rPr>
          <w:rFonts w:ascii="Tahoma" w:hAnsi="Tahoma"/>
        </w:rPr>
      </w:pPr>
      <w:r w:rsidRPr="007E4C43">
        <w:rPr>
          <w:rFonts w:ascii="Tahoma" w:hAnsi="Tahoma"/>
          <w:rtl/>
        </w:rPr>
        <w:t>(</w:t>
      </w:r>
      <w:r w:rsidRPr="007E4C43">
        <w:rPr>
          <w:rStyle w:val="ae"/>
          <w:rFonts w:ascii="Tahoma" w:hAnsi="Tahoma"/>
          <w:vertAlign w:val="baseline"/>
        </w:rPr>
        <w:footnoteRef/>
      </w:r>
      <w:r w:rsidRPr="007E4C43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7E4C43">
        <w:rPr>
          <w:rFonts w:ascii="Tahoma" w:hAnsi="Tahoma"/>
          <w:rtl/>
        </w:rPr>
        <w:t>أخرجه: مسلم 8/ 17 (2577) (55).</w:t>
      </w:r>
    </w:p>
  </w:footnote>
  <w:footnote w:id="2">
    <w:p w14:paraId="22DDC9E9" w14:textId="77777777" w:rsidR="009C2662" w:rsidRPr="009C2662" w:rsidRDefault="009C2662" w:rsidP="009C2662">
      <w:pPr>
        <w:pStyle w:val="af3"/>
        <w:rPr>
          <w:rFonts w:ascii="Tahoma" w:hAnsi="Tahoma"/>
        </w:rPr>
      </w:pPr>
      <w:r w:rsidRPr="009C2662">
        <w:rPr>
          <w:rFonts w:ascii="Tahoma" w:hAnsi="Tahoma"/>
          <w:rtl/>
        </w:rPr>
        <w:t>(</w:t>
      </w:r>
      <w:r w:rsidRPr="009C2662">
        <w:rPr>
          <w:rStyle w:val="ae"/>
          <w:rFonts w:ascii="Tahoma" w:hAnsi="Tahoma"/>
          <w:vertAlign w:val="baseline"/>
        </w:rPr>
        <w:footnoteRef/>
      </w:r>
      <w:r w:rsidRPr="009C2662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رواه مسلم</w:t>
      </w:r>
    </w:p>
  </w:footnote>
  <w:footnote w:id="3">
    <w:p w14:paraId="3197C1EB" w14:textId="77777777" w:rsidR="004F0D84" w:rsidRPr="004F0D84" w:rsidRDefault="004F0D84" w:rsidP="004F0D84">
      <w:pPr>
        <w:pStyle w:val="af3"/>
        <w:rPr>
          <w:rFonts w:ascii="Tahoma" w:hAnsi="Tahoma"/>
        </w:rPr>
      </w:pPr>
      <w:r w:rsidRPr="004F0D84">
        <w:rPr>
          <w:rFonts w:ascii="Tahoma" w:hAnsi="Tahoma"/>
          <w:rtl/>
        </w:rPr>
        <w:t>(</w:t>
      </w:r>
      <w:r w:rsidRPr="004F0D84">
        <w:rPr>
          <w:rStyle w:val="ae"/>
          <w:rFonts w:ascii="Tahoma" w:hAnsi="Tahoma"/>
          <w:vertAlign w:val="baseline"/>
        </w:rPr>
        <w:footnoteRef/>
      </w:r>
      <w:r w:rsidRPr="004F0D84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متفق عليه</w:t>
      </w:r>
    </w:p>
  </w:footnote>
  <w:footnote w:id="4">
    <w:p w14:paraId="25F718C8" w14:textId="77777777" w:rsidR="00640670" w:rsidRPr="00640670" w:rsidRDefault="00640670" w:rsidP="00640670">
      <w:pPr>
        <w:pStyle w:val="af3"/>
        <w:rPr>
          <w:rFonts w:ascii="Tahoma" w:hAnsi="Tahoma"/>
        </w:rPr>
      </w:pPr>
      <w:r w:rsidRPr="00640670">
        <w:rPr>
          <w:rFonts w:ascii="Tahoma" w:hAnsi="Tahoma"/>
          <w:rtl/>
        </w:rPr>
        <w:t>(</w:t>
      </w:r>
      <w:r w:rsidRPr="00640670">
        <w:rPr>
          <w:rStyle w:val="ae"/>
          <w:rFonts w:ascii="Tahoma" w:hAnsi="Tahoma"/>
          <w:vertAlign w:val="baseline"/>
        </w:rPr>
        <w:footnoteRef/>
      </w:r>
      <w:r w:rsidRPr="00640670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متفق عليه</w:t>
      </w:r>
    </w:p>
  </w:footnote>
  <w:footnote w:id="5">
    <w:p w14:paraId="2AE6DCBD" w14:textId="3183635A" w:rsidR="0087426D" w:rsidRPr="0087426D" w:rsidRDefault="0087426D" w:rsidP="0087426D">
      <w:pPr>
        <w:pStyle w:val="af3"/>
        <w:rPr>
          <w:rFonts w:ascii="Tahoma" w:hAnsi="Tahoma"/>
        </w:rPr>
      </w:pPr>
      <w:r w:rsidRPr="0087426D">
        <w:rPr>
          <w:rFonts w:ascii="Tahoma" w:hAnsi="Tahoma"/>
          <w:rtl/>
        </w:rPr>
        <w:t>(</w:t>
      </w:r>
      <w:r w:rsidRPr="0087426D">
        <w:rPr>
          <w:rStyle w:val="ae"/>
          <w:rFonts w:ascii="Tahoma" w:hAnsi="Tahoma"/>
          <w:vertAlign w:val="baseline"/>
        </w:rPr>
        <w:footnoteRef/>
      </w:r>
      <w:r w:rsidRPr="0087426D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البخاري (2449)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35ACD"/>
    <w:rsid w:val="00002F8B"/>
    <w:rsid w:val="00041198"/>
    <w:rsid w:val="00051AF1"/>
    <w:rsid w:val="00072E36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E73BD"/>
    <w:rsid w:val="000E7905"/>
    <w:rsid w:val="000F66E4"/>
    <w:rsid w:val="001068B1"/>
    <w:rsid w:val="001128A7"/>
    <w:rsid w:val="00122DEA"/>
    <w:rsid w:val="00137816"/>
    <w:rsid w:val="00141577"/>
    <w:rsid w:val="00154E0F"/>
    <w:rsid w:val="001564FE"/>
    <w:rsid w:val="001565A6"/>
    <w:rsid w:val="00166094"/>
    <w:rsid w:val="00171BCA"/>
    <w:rsid w:val="00194187"/>
    <w:rsid w:val="0019613C"/>
    <w:rsid w:val="001A6F0D"/>
    <w:rsid w:val="001B0F9F"/>
    <w:rsid w:val="001B3220"/>
    <w:rsid w:val="001C5A87"/>
    <w:rsid w:val="001D052F"/>
    <w:rsid w:val="001D481B"/>
    <w:rsid w:val="001E4C5C"/>
    <w:rsid w:val="001F4B11"/>
    <w:rsid w:val="001F5883"/>
    <w:rsid w:val="00211079"/>
    <w:rsid w:val="002113FC"/>
    <w:rsid w:val="0023105F"/>
    <w:rsid w:val="00247F6A"/>
    <w:rsid w:val="00251DDA"/>
    <w:rsid w:val="0027116D"/>
    <w:rsid w:val="00272EE1"/>
    <w:rsid w:val="002A02E6"/>
    <w:rsid w:val="002B0C36"/>
    <w:rsid w:val="002B6580"/>
    <w:rsid w:val="002B7A83"/>
    <w:rsid w:val="002C0C10"/>
    <w:rsid w:val="002C46BD"/>
    <w:rsid w:val="002D40AB"/>
    <w:rsid w:val="00305526"/>
    <w:rsid w:val="003342E2"/>
    <w:rsid w:val="00334B83"/>
    <w:rsid w:val="00335ACD"/>
    <w:rsid w:val="00336447"/>
    <w:rsid w:val="00336EC0"/>
    <w:rsid w:val="00354155"/>
    <w:rsid w:val="00355E33"/>
    <w:rsid w:val="003633F8"/>
    <w:rsid w:val="00396E40"/>
    <w:rsid w:val="003A21AB"/>
    <w:rsid w:val="003B1D08"/>
    <w:rsid w:val="003B63FE"/>
    <w:rsid w:val="003D7B61"/>
    <w:rsid w:val="003E7979"/>
    <w:rsid w:val="0040127D"/>
    <w:rsid w:val="00420454"/>
    <w:rsid w:val="004445F8"/>
    <w:rsid w:val="00456458"/>
    <w:rsid w:val="00483369"/>
    <w:rsid w:val="00484A13"/>
    <w:rsid w:val="004869CD"/>
    <w:rsid w:val="004A3F44"/>
    <w:rsid w:val="004D35AB"/>
    <w:rsid w:val="004F0D84"/>
    <w:rsid w:val="00503D2F"/>
    <w:rsid w:val="00512C46"/>
    <w:rsid w:val="00562912"/>
    <w:rsid w:val="00585937"/>
    <w:rsid w:val="00587FDF"/>
    <w:rsid w:val="005A3369"/>
    <w:rsid w:val="005A7FCA"/>
    <w:rsid w:val="005C7D9D"/>
    <w:rsid w:val="00617377"/>
    <w:rsid w:val="00640670"/>
    <w:rsid w:val="0064321A"/>
    <w:rsid w:val="006722CA"/>
    <w:rsid w:val="0068596A"/>
    <w:rsid w:val="00697D3C"/>
    <w:rsid w:val="006C085C"/>
    <w:rsid w:val="006E234E"/>
    <w:rsid w:val="006E3688"/>
    <w:rsid w:val="006E6B72"/>
    <w:rsid w:val="006E6BA2"/>
    <w:rsid w:val="006F4CA7"/>
    <w:rsid w:val="0070214E"/>
    <w:rsid w:val="0073470A"/>
    <w:rsid w:val="00743F48"/>
    <w:rsid w:val="0074520F"/>
    <w:rsid w:val="00764BDD"/>
    <w:rsid w:val="0076667D"/>
    <w:rsid w:val="00777673"/>
    <w:rsid w:val="00793F74"/>
    <w:rsid w:val="007B10E0"/>
    <w:rsid w:val="007B5D2B"/>
    <w:rsid w:val="007D18A3"/>
    <w:rsid w:val="007E4C43"/>
    <w:rsid w:val="007F6F87"/>
    <w:rsid w:val="00807F8F"/>
    <w:rsid w:val="008200E3"/>
    <w:rsid w:val="008452E1"/>
    <w:rsid w:val="00856130"/>
    <w:rsid w:val="00860906"/>
    <w:rsid w:val="0087426D"/>
    <w:rsid w:val="00875E98"/>
    <w:rsid w:val="00890336"/>
    <w:rsid w:val="008E35C2"/>
    <w:rsid w:val="008F42FA"/>
    <w:rsid w:val="008F4869"/>
    <w:rsid w:val="009105DE"/>
    <w:rsid w:val="00934C1E"/>
    <w:rsid w:val="00991E40"/>
    <w:rsid w:val="009A0C96"/>
    <w:rsid w:val="009A7ACE"/>
    <w:rsid w:val="009B682D"/>
    <w:rsid w:val="009B7238"/>
    <w:rsid w:val="009C20FE"/>
    <w:rsid w:val="009C2662"/>
    <w:rsid w:val="009C72CA"/>
    <w:rsid w:val="009F26D1"/>
    <w:rsid w:val="00A12068"/>
    <w:rsid w:val="00A2464C"/>
    <w:rsid w:val="00A310E6"/>
    <w:rsid w:val="00A342DF"/>
    <w:rsid w:val="00A44C74"/>
    <w:rsid w:val="00A65CAD"/>
    <w:rsid w:val="00A77F53"/>
    <w:rsid w:val="00AD4E8E"/>
    <w:rsid w:val="00AF6404"/>
    <w:rsid w:val="00B00181"/>
    <w:rsid w:val="00B26F80"/>
    <w:rsid w:val="00B432B8"/>
    <w:rsid w:val="00B77C75"/>
    <w:rsid w:val="00B905B5"/>
    <w:rsid w:val="00B95A3F"/>
    <w:rsid w:val="00BA7C02"/>
    <w:rsid w:val="00BC09D4"/>
    <w:rsid w:val="00BC6176"/>
    <w:rsid w:val="00C0374D"/>
    <w:rsid w:val="00C126BD"/>
    <w:rsid w:val="00C5501B"/>
    <w:rsid w:val="00C5563F"/>
    <w:rsid w:val="00CA560A"/>
    <w:rsid w:val="00CB6B30"/>
    <w:rsid w:val="00CC2130"/>
    <w:rsid w:val="00CD470B"/>
    <w:rsid w:val="00CE4C14"/>
    <w:rsid w:val="00CF7EC3"/>
    <w:rsid w:val="00D30157"/>
    <w:rsid w:val="00D404E6"/>
    <w:rsid w:val="00D54086"/>
    <w:rsid w:val="00D63D87"/>
    <w:rsid w:val="00D67B73"/>
    <w:rsid w:val="00D91CBC"/>
    <w:rsid w:val="00DA2616"/>
    <w:rsid w:val="00DB31DB"/>
    <w:rsid w:val="00DB5871"/>
    <w:rsid w:val="00DE4C74"/>
    <w:rsid w:val="00DE61F1"/>
    <w:rsid w:val="00E11D81"/>
    <w:rsid w:val="00E143F7"/>
    <w:rsid w:val="00E203AE"/>
    <w:rsid w:val="00E27813"/>
    <w:rsid w:val="00E31BD5"/>
    <w:rsid w:val="00E40ACF"/>
    <w:rsid w:val="00E40F6C"/>
    <w:rsid w:val="00E54FD6"/>
    <w:rsid w:val="00E61427"/>
    <w:rsid w:val="00E74E50"/>
    <w:rsid w:val="00E777A9"/>
    <w:rsid w:val="00E90F13"/>
    <w:rsid w:val="00EC5007"/>
    <w:rsid w:val="00ED231D"/>
    <w:rsid w:val="00ED6969"/>
    <w:rsid w:val="00EE0FE9"/>
    <w:rsid w:val="00F033F4"/>
    <w:rsid w:val="00F04B3F"/>
    <w:rsid w:val="00F1412A"/>
    <w:rsid w:val="00F61602"/>
    <w:rsid w:val="00F70AF8"/>
    <w:rsid w:val="00F87EBB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C82767"/>
  <w15:chartTrackingRefBased/>
  <w15:docId w15:val="{0873F89E-4CF4-4071-9A14-D637370B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8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سامي العمر</cp:lastModifiedBy>
  <cp:revision>6</cp:revision>
  <cp:lastPrinted>2026-02-05T15:44:00Z</cp:lastPrinted>
  <dcterms:created xsi:type="dcterms:W3CDTF">2021-01-15T06:59:00Z</dcterms:created>
  <dcterms:modified xsi:type="dcterms:W3CDTF">2026-02-05T15:44:00Z</dcterms:modified>
</cp:coreProperties>
</file>