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894C" w14:textId="44AD6222" w:rsidR="00CF518F" w:rsidRPr="00CF518F" w:rsidRDefault="00F62D10" w:rsidP="00CF518F">
      <w:pPr>
        <w:pStyle w:val="aa"/>
        <w:rPr>
          <w:rFonts w:ascii="Traditional Arabic" w:hAnsi="Traditional Arabic" w:cs="Traditional Arabic"/>
          <w:b/>
          <w:bCs/>
          <w:sz w:val="36"/>
          <w:szCs w:val="36"/>
          <w:rtl/>
        </w:rPr>
      </w:pPr>
      <w:r w:rsidRPr="00F62D10">
        <w:rPr>
          <w:rFonts w:ascii="Traditional Arabic" w:hAnsi="Traditional Arabic" w:cs="Traditional Arabic"/>
          <w:b/>
          <w:bCs/>
          <w:sz w:val="36"/>
          <w:szCs w:val="36"/>
          <w:rtl/>
        </w:rPr>
        <w:t>إنَّ الْحَمْدَ لِلَّهِ نَحْمَدُهُ وَنَسْتَعِينُهُ وَنَسْتَغْفِرُهُ وَنَعُوذُ بِاللَّهِ مِنْ شُرُورِ أَنْفُسِنَا وَمِنْ سَيِّئَاتِ أَعْمَالِنَا؛ مَنْ يَهْدِهِ اللَّهُ فَلَا مُضِلَّ لَهُ ، وَمَنْ يُضْلِلْ فَلَا هَادِيَ لَهُ ، وَأَشْهَدُ أَنْ لَا إِلَهَ إِلَّا اللَّهُ وَحْدَهُ لَا شَرِيكَ لَهُ ، وَأَشْهَدُ أَنَّ مُحَمَّدًا عَبْدُهُ وَرَسُولُهُ</w:t>
      </w:r>
      <w:r w:rsidRPr="00F62D10">
        <w:rPr>
          <w:rFonts w:ascii="Traditional Arabic" w:hAnsi="Traditional Arabic" w:cs="Traditional Arabic"/>
          <w:b/>
          <w:bCs/>
          <w:sz w:val="36"/>
          <w:szCs w:val="36"/>
          <w:rtl/>
        </w:rPr>
        <w:t xml:space="preserve"> </w:t>
      </w:r>
      <w:r w:rsidR="00CF518F" w:rsidRPr="00CF518F">
        <w:rPr>
          <w:rFonts w:ascii="Traditional Arabic" w:hAnsi="Traditional Arabic" w:cs="Traditional Arabic"/>
          <w:b/>
          <w:bCs/>
          <w:sz w:val="36"/>
          <w:szCs w:val="36"/>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﴿يَا أَيُّهَا الَّذِينَ آمَنُوا اتَّقُوا اللَّهَ وَقُولُوا قَوْلًا سَدِيدًا * يُصْلِحْ لَكُمْ أَعْمَالَكُمْ وَيَغْفِرْ لَكُمْ ذُنُوبَكُمْ وَمَنْ يُطِعِ اللَّهَ وَرَسُولَهُ فَقَدْ فَازَ فَوْزًا عَظِيمًا﴾ .</w:t>
      </w:r>
    </w:p>
    <w:p w14:paraId="09714EC8" w14:textId="006E9583" w:rsidR="00CF518F" w:rsidRPr="00CF518F" w:rsidRDefault="00CF518F" w:rsidP="00CF518F">
      <w:pPr>
        <w:pStyle w:val="aa"/>
        <w:rPr>
          <w:rFonts w:ascii="Traditional Arabic" w:hAnsi="Traditional Arabic" w:cs="Traditional Arabic"/>
          <w:b/>
          <w:bCs/>
          <w:sz w:val="36"/>
          <w:szCs w:val="36"/>
          <w:rtl/>
        </w:rPr>
      </w:pPr>
      <w:r w:rsidRPr="00CF518F">
        <w:rPr>
          <w:rFonts w:ascii="Traditional Arabic" w:hAnsi="Traditional Arabic" w:cs="Traditional Arabic"/>
          <w:b/>
          <w:bCs/>
          <w:sz w:val="36"/>
          <w:szCs w:val="36"/>
          <w:rtl/>
        </w:rPr>
        <w:t xml:space="preserve"> أما بعد:</w:t>
      </w:r>
    </w:p>
    <w:p w14:paraId="12EE5549" w14:textId="6CE04AE1" w:rsidR="00CF518F" w:rsidRPr="00CF518F" w:rsidRDefault="004E22FA" w:rsidP="00CF518F">
      <w:pPr>
        <w:pStyle w:val="aa"/>
        <w:rPr>
          <w:rFonts w:ascii="Traditional Arabic" w:hAnsi="Traditional Arabic" w:cs="Traditional Arabic"/>
          <w:b/>
          <w:bCs/>
          <w:sz w:val="36"/>
          <w:szCs w:val="36"/>
          <w:rtl/>
        </w:rPr>
      </w:pPr>
      <w:r w:rsidRPr="004E22FA">
        <w:rPr>
          <w:rFonts w:ascii="Traditional Arabic" w:hAnsi="Traditional Arabic" w:cs="Traditional Arabic"/>
          <w:b/>
          <w:bCs/>
          <w:sz w:val="36"/>
          <w:szCs w:val="36"/>
          <w:rtl/>
        </w:rPr>
        <w:t>أما بعدُ، فإن خيرَ الحديثِ كتابُ اللهِ وخيرَ الهديِ هديُ محمدٍ صلَّى اللهُ عليهِ وسلَّمَ وشرَّ الأمورِ محدثاتُها وكلَّ بدعةٍ ضلالةٌ</w:t>
      </w:r>
      <w:r>
        <w:rPr>
          <w:rFonts w:ascii="Traditional Arabic" w:hAnsi="Traditional Arabic" w:cs="Traditional Arabic" w:hint="cs"/>
          <w:b/>
          <w:bCs/>
          <w:sz w:val="36"/>
          <w:szCs w:val="36"/>
          <w:rtl/>
        </w:rPr>
        <w:t xml:space="preserve"> </w:t>
      </w:r>
      <w:r w:rsidRPr="004E22FA">
        <w:rPr>
          <w:rFonts w:ascii="Traditional Arabic" w:hAnsi="Traditional Arabic" w:cs="Traditional Arabic"/>
          <w:b/>
          <w:bCs/>
          <w:sz w:val="36"/>
          <w:szCs w:val="36"/>
          <w:rtl/>
        </w:rPr>
        <w:t>وكلَّ ضلالةٍ في النارِ</w:t>
      </w:r>
      <w:r w:rsidRPr="004E22FA">
        <w:rPr>
          <w:rFonts w:ascii="Traditional Arabic" w:hAnsi="Traditional Arabic" w:cs="Traditional Arabic"/>
          <w:b/>
          <w:bCs/>
          <w:sz w:val="36"/>
          <w:szCs w:val="36"/>
          <w:rtl/>
        </w:rPr>
        <w:t xml:space="preserve"> </w:t>
      </w:r>
      <w:r w:rsidR="00CF518F" w:rsidRPr="00CF518F">
        <w:rPr>
          <w:rFonts w:ascii="Traditional Arabic" w:hAnsi="Traditional Arabic" w:cs="Traditional Arabic"/>
          <w:b/>
          <w:bCs/>
          <w:sz w:val="36"/>
          <w:szCs w:val="36"/>
          <w:rtl/>
        </w:rPr>
        <w:t>.</w:t>
      </w:r>
    </w:p>
    <w:p w14:paraId="38F10D6B" w14:textId="77777777" w:rsidR="0048331C" w:rsidRDefault="00CF518F" w:rsidP="007A770E">
      <w:pPr>
        <w:pStyle w:val="aa"/>
        <w:rPr>
          <w:rFonts w:ascii="Traditional Arabic" w:hAnsi="Traditional Arabic" w:cs="Traditional Arabic"/>
          <w:b/>
          <w:bCs/>
          <w:sz w:val="36"/>
          <w:szCs w:val="36"/>
          <w:rtl/>
        </w:rPr>
      </w:pPr>
      <w:r w:rsidRPr="00CF518F">
        <w:rPr>
          <w:rFonts w:ascii="Traditional Arabic" w:hAnsi="Traditional Arabic" w:cs="Traditional Arabic"/>
          <w:b/>
          <w:bCs/>
          <w:sz w:val="36"/>
          <w:szCs w:val="36"/>
          <w:rtl/>
        </w:rPr>
        <w:t xml:space="preserve">أيها </w:t>
      </w:r>
      <w:r w:rsidR="00FB64A3">
        <w:rPr>
          <w:rFonts w:ascii="Traditional Arabic" w:hAnsi="Traditional Arabic" w:cs="Traditional Arabic" w:hint="cs"/>
          <w:b/>
          <w:bCs/>
          <w:sz w:val="36"/>
          <w:szCs w:val="36"/>
          <w:rtl/>
        </w:rPr>
        <w:t>المؤمنون</w:t>
      </w:r>
      <w:r w:rsidRPr="00CF518F">
        <w:rPr>
          <w:rFonts w:ascii="Traditional Arabic" w:hAnsi="Traditional Arabic" w:cs="Traditional Arabic"/>
          <w:b/>
          <w:bCs/>
          <w:sz w:val="36"/>
          <w:szCs w:val="36"/>
          <w:rtl/>
        </w:rPr>
        <w:t xml:space="preserve">: </w:t>
      </w:r>
      <w:r w:rsidR="00FB64A3">
        <w:rPr>
          <w:rFonts w:ascii="Traditional Arabic" w:hAnsi="Traditional Arabic" w:cs="Traditional Arabic" w:hint="cs"/>
          <w:b/>
          <w:bCs/>
          <w:sz w:val="36"/>
          <w:szCs w:val="36"/>
          <w:rtl/>
        </w:rPr>
        <w:t>أ</w:t>
      </w:r>
      <w:r w:rsidR="00317A28">
        <w:rPr>
          <w:rFonts w:ascii="Traditional Arabic" w:hAnsi="Traditional Arabic" w:cs="Traditional Arabic" w:hint="cs"/>
          <w:b/>
          <w:bCs/>
          <w:sz w:val="36"/>
          <w:szCs w:val="36"/>
          <w:rtl/>
        </w:rPr>
        <w:t>َ</w:t>
      </w:r>
      <w:r w:rsidR="00FB64A3">
        <w:rPr>
          <w:rFonts w:ascii="Traditional Arabic" w:hAnsi="Traditional Arabic" w:cs="Traditional Arabic" w:hint="cs"/>
          <w:b/>
          <w:bCs/>
          <w:sz w:val="36"/>
          <w:szCs w:val="36"/>
          <w:rtl/>
        </w:rPr>
        <w:t>خ</w:t>
      </w:r>
      <w:r w:rsidR="00317A28">
        <w:rPr>
          <w:rFonts w:ascii="Traditional Arabic" w:hAnsi="Traditional Arabic" w:cs="Traditional Arabic" w:hint="cs"/>
          <w:b/>
          <w:bCs/>
          <w:sz w:val="36"/>
          <w:szCs w:val="36"/>
          <w:rtl/>
        </w:rPr>
        <w:t>ْ</w:t>
      </w:r>
      <w:r w:rsidR="00FB64A3">
        <w:rPr>
          <w:rFonts w:ascii="Traditional Arabic" w:hAnsi="Traditional Arabic" w:cs="Traditional Arabic" w:hint="cs"/>
          <w:b/>
          <w:bCs/>
          <w:sz w:val="36"/>
          <w:szCs w:val="36"/>
          <w:rtl/>
        </w:rPr>
        <w:t>ر</w:t>
      </w:r>
      <w:r w:rsidR="00317A28">
        <w:rPr>
          <w:rFonts w:ascii="Traditional Arabic" w:hAnsi="Traditional Arabic" w:cs="Traditional Arabic" w:hint="cs"/>
          <w:b/>
          <w:bCs/>
          <w:sz w:val="36"/>
          <w:szCs w:val="36"/>
          <w:rtl/>
        </w:rPr>
        <w:t>َ</w:t>
      </w:r>
      <w:r w:rsidR="00FB64A3">
        <w:rPr>
          <w:rFonts w:ascii="Traditional Arabic" w:hAnsi="Traditional Arabic" w:cs="Traditional Arabic" w:hint="cs"/>
          <w:b/>
          <w:bCs/>
          <w:sz w:val="36"/>
          <w:szCs w:val="36"/>
          <w:rtl/>
        </w:rPr>
        <w:t>ج</w:t>
      </w:r>
      <w:r w:rsidRPr="00CF518F">
        <w:rPr>
          <w:rFonts w:ascii="Traditional Arabic" w:hAnsi="Traditional Arabic" w:cs="Traditional Arabic"/>
          <w:b/>
          <w:bCs/>
          <w:sz w:val="36"/>
          <w:szCs w:val="36"/>
          <w:rtl/>
        </w:rPr>
        <w:t xml:space="preserve"> الإمام مسلمٌ </w:t>
      </w:r>
      <w:r w:rsidR="00FB64A3">
        <w:rPr>
          <w:rFonts w:ascii="Traditional Arabic" w:hAnsi="Traditional Arabic" w:cs="Traditional Arabic" w:hint="cs"/>
          <w:b/>
          <w:bCs/>
          <w:sz w:val="36"/>
          <w:szCs w:val="36"/>
          <w:rtl/>
        </w:rPr>
        <w:t>في ص</w:t>
      </w:r>
      <w:r w:rsidR="00B46393">
        <w:rPr>
          <w:rFonts w:ascii="Traditional Arabic" w:hAnsi="Traditional Arabic" w:cs="Traditional Arabic" w:hint="cs"/>
          <w:b/>
          <w:bCs/>
          <w:sz w:val="36"/>
          <w:szCs w:val="36"/>
          <w:rtl/>
        </w:rPr>
        <w:t>َ</w:t>
      </w:r>
      <w:r w:rsidR="00FB64A3">
        <w:rPr>
          <w:rFonts w:ascii="Traditional Arabic" w:hAnsi="Traditional Arabic" w:cs="Traditional Arabic" w:hint="cs"/>
          <w:b/>
          <w:bCs/>
          <w:sz w:val="36"/>
          <w:szCs w:val="36"/>
          <w:rtl/>
        </w:rPr>
        <w:t>ح</w:t>
      </w:r>
      <w:r w:rsidR="00B46393">
        <w:rPr>
          <w:rFonts w:ascii="Traditional Arabic" w:hAnsi="Traditional Arabic" w:cs="Traditional Arabic" w:hint="cs"/>
          <w:b/>
          <w:bCs/>
          <w:sz w:val="36"/>
          <w:szCs w:val="36"/>
          <w:rtl/>
        </w:rPr>
        <w:t>ِ</w:t>
      </w:r>
      <w:r w:rsidR="00FB64A3">
        <w:rPr>
          <w:rFonts w:ascii="Traditional Arabic" w:hAnsi="Traditional Arabic" w:cs="Traditional Arabic" w:hint="cs"/>
          <w:b/>
          <w:bCs/>
          <w:sz w:val="36"/>
          <w:szCs w:val="36"/>
          <w:rtl/>
        </w:rPr>
        <w:t>يح</w:t>
      </w:r>
      <w:r w:rsidR="00B46393">
        <w:rPr>
          <w:rFonts w:ascii="Traditional Arabic" w:hAnsi="Traditional Arabic" w:cs="Traditional Arabic" w:hint="cs"/>
          <w:b/>
          <w:bCs/>
          <w:sz w:val="36"/>
          <w:szCs w:val="36"/>
          <w:rtl/>
        </w:rPr>
        <w:t>ِ</w:t>
      </w:r>
      <w:r w:rsidR="00FB64A3">
        <w:rPr>
          <w:rFonts w:ascii="Traditional Arabic" w:hAnsi="Traditional Arabic" w:cs="Traditional Arabic" w:hint="cs"/>
          <w:b/>
          <w:bCs/>
          <w:sz w:val="36"/>
          <w:szCs w:val="36"/>
          <w:rtl/>
        </w:rPr>
        <w:t>ه</w:t>
      </w:r>
      <w:r w:rsidRPr="00CF518F">
        <w:rPr>
          <w:rFonts w:ascii="Traditional Arabic" w:hAnsi="Traditional Arabic" w:cs="Traditional Arabic"/>
          <w:b/>
          <w:bCs/>
          <w:sz w:val="36"/>
          <w:szCs w:val="36"/>
          <w:rtl/>
        </w:rPr>
        <w:t xml:space="preserve"> ع</w:t>
      </w:r>
      <w:r w:rsidR="00B46393">
        <w:rPr>
          <w:rFonts w:ascii="Traditional Arabic" w:hAnsi="Traditional Arabic" w:cs="Traditional Arabic" w:hint="cs"/>
          <w:b/>
          <w:bCs/>
          <w:sz w:val="36"/>
          <w:szCs w:val="36"/>
          <w:rtl/>
        </w:rPr>
        <w:t>َ</w:t>
      </w:r>
      <w:r w:rsidRPr="00CF518F">
        <w:rPr>
          <w:rFonts w:ascii="Traditional Arabic" w:hAnsi="Traditional Arabic" w:cs="Traditional Arabic"/>
          <w:b/>
          <w:bCs/>
          <w:sz w:val="36"/>
          <w:szCs w:val="36"/>
          <w:rtl/>
        </w:rPr>
        <w:t>ن أ</w:t>
      </w:r>
      <w:r w:rsidR="00B46393">
        <w:rPr>
          <w:rFonts w:ascii="Traditional Arabic" w:hAnsi="Traditional Arabic" w:cs="Traditional Arabic" w:hint="cs"/>
          <w:b/>
          <w:bCs/>
          <w:sz w:val="36"/>
          <w:szCs w:val="36"/>
          <w:rtl/>
        </w:rPr>
        <w:t>َ</w:t>
      </w:r>
      <w:r w:rsidRPr="00CF518F">
        <w:rPr>
          <w:rFonts w:ascii="Traditional Arabic" w:hAnsi="Traditional Arabic" w:cs="Traditional Arabic"/>
          <w:b/>
          <w:bCs/>
          <w:sz w:val="36"/>
          <w:szCs w:val="36"/>
          <w:rtl/>
        </w:rPr>
        <w:t>بي ذ</w:t>
      </w:r>
      <w:r w:rsidR="00B46393">
        <w:rPr>
          <w:rFonts w:ascii="Traditional Arabic" w:hAnsi="Traditional Arabic" w:cs="Traditional Arabic" w:hint="cs"/>
          <w:b/>
          <w:bCs/>
          <w:sz w:val="36"/>
          <w:szCs w:val="36"/>
          <w:rtl/>
        </w:rPr>
        <w:t>َ</w:t>
      </w:r>
      <w:r w:rsidRPr="00CF518F">
        <w:rPr>
          <w:rFonts w:ascii="Traditional Arabic" w:hAnsi="Traditional Arabic" w:cs="Traditional Arabic"/>
          <w:b/>
          <w:bCs/>
          <w:sz w:val="36"/>
          <w:szCs w:val="36"/>
          <w:rtl/>
        </w:rPr>
        <w:t>ر</w:t>
      </w:r>
      <w:r w:rsidR="00B46393">
        <w:rPr>
          <w:rFonts w:ascii="Traditional Arabic" w:hAnsi="Traditional Arabic" w:cs="Traditional Arabic" w:hint="cs"/>
          <w:b/>
          <w:bCs/>
          <w:sz w:val="36"/>
          <w:szCs w:val="36"/>
          <w:rtl/>
        </w:rPr>
        <w:t>ٍّ</w:t>
      </w:r>
      <w:r w:rsidRPr="00CF518F">
        <w:rPr>
          <w:rFonts w:ascii="Traditional Arabic" w:hAnsi="Traditional Arabic" w:cs="Traditional Arabic"/>
          <w:b/>
          <w:bCs/>
          <w:sz w:val="36"/>
          <w:szCs w:val="36"/>
          <w:rtl/>
        </w:rPr>
        <w:t xml:space="preserve"> رضي الله عنه </w:t>
      </w:r>
      <w:r w:rsidR="007A770E" w:rsidRPr="007A770E">
        <w:rPr>
          <w:rFonts w:ascii="Traditional Arabic" w:hAnsi="Traditional Arabic" w:cs="Traditional Arabic"/>
          <w:b/>
          <w:bCs/>
          <w:sz w:val="36"/>
          <w:szCs w:val="36"/>
          <w:rtl/>
        </w:rPr>
        <w:t>عَنِ النَّبيِّ صَلَّى اللَّهُ عليه وسلَّمَ فِيما رَوَى عَنِ اللهِ تَبَارَكَ وَتَعَالَى، </w:t>
      </w:r>
    </w:p>
    <w:p w14:paraId="12E94409" w14:textId="76C32F0D" w:rsidR="007A770E" w:rsidRPr="007A770E" w:rsidRDefault="007A770E" w:rsidP="007A770E">
      <w:pPr>
        <w:pStyle w:val="aa"/>
        <w:rPr>
          <w:rFonts w:ascii="Traditional Arabic" w:hAnsi="Traditional Arabic" w:cs="Traditional Arabic"/>
          <w:b/>
          <w:bCs/>
          <w:sz w:val="36"/>
          <w:szCs w:val="36"/>
        </w:rPr>
      </w:pPr>
      <w:r w:rsidRPr="007A770E">
        <w:rPr>
          <w:rFonts w:ascii="Traditional Arabic" w:hAnsi="Traditional Arabic" w:cs="Traditional Arabic"/>
          <w:b/>
          <w:bCs/>
          <w:sz w:val="36"/>
          <w:szCs w:val="36"/>
          <w:rtl/>
        </w:rPr>
        <w:t>أنَّهُ قالَ: يا</w:t>
      </w:r>
      <w:r w:rsidR="0048331C">
        <w:rPr>
          <w:rFonts w:ascii="Traditional Arabic" w:hAnsi="Traditional Arabic" w:cs="Traditional Arabic" w:hint="cs"/>
          <w:b/>
          <w:bCs/>
          <w:sz w:val="36"/>
          <w:szCs w:val="36"/>
          <w:rtl/>
        </w:rPr>
        <w:t xml:space="preserve"> </w:t>
      </w:r>
      <w:r w:rsidR="0048331C" w:rsidRPr="007A770E">
        <w:rPr>
          <w:rFonts w:ascii="Traditional Arabic" w:hAnsi="Traditional Arabic" w:cs="Traditional Arabic"/>
          <w:b/>
          <w:bCs/>
          <w:sz w:val="36"/>
          <w:szCs w:val="36"/>
          <w:rtl/>
        </w:rPr>
        <w:t>عِبَادِي، إنِّي حَرَّمْتُ الظُّلْمَ علَى نَفْسِي، وَجَعَلْتُهُ بيْنَكُمْ مُحَرَّمًا، فلا تَظَالَمُوا</w:t>
      </w:r>
      <w:r w:rsidR="00E01915">
        <w:rPr>
          <w:rFonts w:ascii="Traditional Arabic" w:hAnsi="Traditional Arabic" w:cs="Traditional Arabic" w:hint="cs"/>
          <w:b/>
          <w:bCs/>
          <w:sz w:val="36"/>
          <w:szCs w:val="36"/>
          <w:rtl/>
        </w:rPr>
        <w:t>))</w:t>
      </w:r>
    </w:p>
    <w:p w14:paraId="068A6F15" w14:textId="77777777" w:rsidR="00193CC4" w:rsidRPr="00193CC4" w:rsidRDefault="00193CC4" w:rsidP="00193CC4">
      <w:pPr>
        <w:pStyle w:val="aa"/>
        <w:rPr>
          <w:rFonts w:ascii="Traditional Arabic" w:hAnsi="Traditional Arabic" w:cs="Traditional Arabic"/>
          <w:b/>
          <w:bCs/>
          <w:sz w:val="36"/>
          <w:szCs w:val="36"/>
          <w:rtl/>
        </w:rPr>
      </w:pPr>
      <w:r w:rsidRPr="00193CC4">
        <w:rPr>
          <w:rFonts w:ascii="Traditional Arabic" w:hAnsi="Traditional Arabic" w:cs="Traditional Arabic"/>
          <w:b/>
          <w:bCs/>
          <w:sz w:val="36"/>
          <w:szCs w:val="36"/>
          <w:rtl/>
        </w:rPr>
        <w:t>إِنَّ اللَّهَ تَعَالَى حَرَّمَ الظُّلْمَ عَلَى نَفْسِهِ، وَجَعَلَهُ بَيْنَ عِبَادِهِ مُحَرَّمًا، فَلَا يَحِلُّ لِأَحَدٍ أَنْ يَظْلِمَ أَحَدًا.</w:t>
      </w:r>
    </w:p>
    <w:p w14:paraId="536414F4" w14:textId="74339C61" w:rsidR="009646D7" w:rsidRDefault="00193CC4" w:rsidP="00193CC4">
      <w:pPr>
        <w:pStyle w:val="aa"/>
        <w:rPr>
          <w:rFonts w:ascii="Traditional Arabic" w:hAnsi="Traditional Arabic" w:cs="Traditional Arabic"/>
          <w:b/>
          <w:bCs/>
          <w:sz w:val="36"/>
          <w:szCs w:val="36"/>
          <w:rtl/>
          <w:lang w:bidi="ar-DZ"/>
        </w:rPr>
      </w:pPr>
      <w:r w:rsidRPr="00193CC4">
        <w:rPr>
          <w:rFonts w:ascii="Traditional Arabic" w:hAnsi="Traditional Arabic" w:cs="Traditional Arabic"/>
          <w:b/>
          <w:bCs/>
          <w:sz w:val="36"/>
          <w:szCs w:val="36"/>
          <w:rtl/>
        </w:rPr>
        <w:t>وَالْوَاجِبُ عَلَى الْعِبَادِ أَنْ يَعْرِفُوا حُرْمَةَ الظُّلْمِ وَخُطُورَتَهُ وَعِظَمَ عَاقِبَتِهِ، وَأَنَّ الظُّلْمَ أَمْرٌ مُحَرَّمٌ؛ حَرَّمَهُ اللَّهُ جَلَّ وَعَلَا وَيُعَاقِبُ عَلَيْهِ صَاحِبَهُ الْعُقُوبَةَ الْعَظِيمَةَ وَالْعَذَابَ الْأَلِيمَ، يَقُولُ اللَّهُ سُبْحَانَهُ وَتَعَالَى</w:t>
      </w:r>
      <w:r w:rsidR="009646D7" w:rsidRPr="009646D7">
        <w:rPr>
          <w:rFonts w:ascii="Traditional Arabic" w:hAnsi="Traditional Arabic" w:cs="Traditional Arabic"/>
          <w:b/>
          <w:bCs/>
          <w:sz w:val="36"/>
          <w:szCs w:val="36"/>
        </w:rPr>
        <w:t xml:space="preserve">: </w:t>
      </w:r>
      <w:r w:rsidR="009646D7" w:rsidRPr="009646D7">
        <w:rPr>
          <w:rFonts w:ascii="Traditional Arabic" w:hAnsi="Traditional Arabic" w:cs="Traditional Arabic"/>
          <w:b/>
          <w:bCs/>
          <w:sz w:val="36"/>
          <w:szCs w:val="36"/>
          <w:rtl/>
          <w:lang w:bidi="ar-DZ"/>
        </w:rPr>
        <w:t>﴿</w:t>
      </w:r>
      <w:r w:rsidR="009646D7" w:rsidRPr="009646D7">
        <w:rPr>
          <w:rFonts w:ascii="Traditional Arabic" w:hAnsi="Traditional Arabic" w:cs="Traditional Arabic" w:hint="cs"/>
          <w:b/>
          <w:bCs/>
          <w:sz w:val="36"/>
          <w:szCs w:val="36"/>
          <w:rtl/>
          <w:lang w:bidi="ar-DZ"/>
        </w:rPr>
        <w:t> وَلَا تَحْسَبَنَّ اللَّهَ غَافِلًا عَمَّا يَعْمَلُ الظَّالِمُونَ</w:t>
      </w:r>
      <w:r w:rsidR="009646D7" w:rsidRPr="009646D7">
        <w:rPr>
          <w:rFonts w:ascii="Traditional Arabic" w:hAnsi="Traditional Arabic" w:cs="Traditional Arabic"/>
          <w:b/>
          <w:bCs/>
          <w:sz w:val="36"/>
          <w:szCs w:val="36"/>
          <w:rtl/>
          <w:lang w:bidi="ar-DZ"/>
        </w:rPr>
        <w:t>﴾</w:t>
      </w:r>
    </w:p>
    <w:p w14:paraId="10F313E5" w14:textId="08EECE24" w:rsidR="00804B2F" w:rsidRDefault="00643750" w:rsidP="009646D7">
      <w:pPr>
        <w:pStyle w:val="aa"/>
        <w:rPr>
          <w:rFonts w:ascii="Traditional Arabic" w:hAnsi="Traditional Arabic" w:cs="Traditional Arabic"/>
          <w:b/>
          <w:bCs/>
          <w:sz w:val="36"/>
          <w:szCs w:val="36"/>
          <w:rtl/>
          <w:lang w:bidi="ar-DZ"/>
        </w:rPr>
      </w:pPr>
      <w:r w:rsidRPr="00643750">
        <w:rPr>
          <w:rFonts w:ascii="Traditional Arabic" w:hAnsi="Traditional Arabic" w:cs="Traditional Arabic"/>
          <w:b/>
          <w:bCs/>
          <w:sz w:val="36"/>
          <w:szCs w:val="36"/>
          <w:rtl/>
          <w:lang w:bidi="ar-DZ"/>
        </w:rPr>
        <w:lastRenderedPageBreak/>
        <w:t>يقولُ ربنا جلّ وعَلا:{إِنَّهُ لا يُفْلِحُ الظَّالِمُونَ} ويَقول عزّ شأنُه:{فَقُطِعَ دَابِرُ الْقَوْمِ الَّذِينَ ظَلَمُوا وَالْحَمْدُ لِلَّهِ رَبِّ الْعَالَمِينَ}</w:t>
      </w:r>
      <w:r>
        <w:rPr>
          <w:rFonts w:ascii="Traditional Arabic" w:hAnsi="Traditional Arabic" w:cs="Traditional Arabic" w:hint="cs"/>
          <w:b/>
          <w:bCs/>
          <w:sz w:val="36"/>
          <w:szCs w:val="36"/>
          <w:rtl/>
          <w:lang w:bidi="ar-DZ"/>
        </w:rPr>
        <w:t>.</w:t>
      </w:r>
    </w:p>
    <w:p w14:paraId="6F0B1D5D" w14:textId="77777777" w:rsidR="00432C78" w:rsidRPr="00432C78" w:rsidRDefault="00432C78" w:rsidP="00432C78">
      <w:pPr>
        <w:pStyle w:val="aa"/>
        <w:rPr>
          <w:rFonts w:ascii="Traditional Arabic" w:hAnsi="Traditional Arabic" w:cs="Traditional Arabic"/>
          <w:b/>
          <w:bCs/>
          <w:sz w:val="36"/>
          <w:szCs w:val="36"/>
          <w:rtl/>
          <w:lang w:bidi="ar-DZ"/>
        </w:rPr>
      </w:pPr>
      <w:r w:rsidRPr="00432C78">
        <w:rPr>
          <w:rFonts w:ascii="Traditional Arabic" w:hAnsi="Traditional Arabic" w:cs="Traditional Arabic"/>
          <w:b/>
          <w:bCs/>
          <w:sz w:val="36"/>
          <w:szCs w:val="36"/>
          <w:rtl/>
          <w:lang w:bidi="ar-DZ"/>
        </w:rPr>
        <w:t>عِبَادَ اللَّهِ</w:t>
      </w:r>
    </w:p>
    <w:p w14:paraId="1671CE0F" w14:textId="7A9293EA" w:rsidR="00643750" w:rsidRDefault="00432C78" w:rsidP="00432C78">
      <w:pPr>
        <w:pStyle w:val="aa"/>
        <w:rPr>
          <w:rFonts w:ascii="Traditional Arabic" w:hAnsi="Traditional Arabic" w:cs="Traditional Arabic"/>
          <w:b/>
          <w:bCs/>
          <w:sz w:val="36"/>
          <w:szCs w:val="36"/>
          <w:rtl/>
          <w:lang w:bidi="ar-DZ"/>
        </w:rPr>
      </w:pPr>
      <w:r w:rsidRPr="00432C78">
        <w:rPr>
          <w:rFonts w:ascii="Traditional Arabic" w:hAnsi="Traditional Arabic" w:cs="Traditional Arabic"/>
          <w:b/>
          <w:bCs/>
          <w:sz w:val="36"/>
          <w:szCs w:val="36"/>
          <w:rtl/>
          <w:lang w:bidi="ar-DZ"/>
        </w:rPr>
        <w:t>إِنَّ الظُّلْمَ هُوَ وَضْعُ الشَّيْءِ فِي غَيْرِ مَوْضِعِهِ، وَلَمَّا كَانَتِ الْعِبَادَةُ أَعْظَمَ حَقٍّ لِلَّهِ تَعَالَى عَلَى عِبَادِهِ، كَانَ صَرْفُهَا لِغَيْرِهِ جَلَّ وَعَلَا أَعْظَمَ أَنْوَاعِ الظُّلْمِ وَصُوَرِهِ؛ لِأَنَّهَا وَضْعٌ لِلْعِبَادَةِ فِي غَيْرِ مَوْضِعِهَا، وَصَرْفٌ لِلْعِبَادَةِ لِغَيْرِ مُسْتَحِقِّهَا، وَذَلِكَ أَعْظَمُ الظُّلْمِ وَأَكْبَرُهُ، قَالَ تَعَالَى</w:t>
      </w:r>
      <w:r w:rsidRPr="00432C78">
        <w:rPr>
          <w:rFonts w:ascii="Traditional Arabic" w:hAnsi="Traditional Arabic" w:cs="Traditional Arabic"/>
          <w:b/>
          <w:bCs/>
          <w:sz w:val="36"/>
          <w:szCs w:val="36"/>
          <w:rtl/>
          <w:lang w:bidi="ar-DZ"/>
        </w:rPr>
        <w:t xml:space="preserve"> </w:t>
      </w:r>
      <w:r w:rsidR="00785A9D" w:rsidRPr="00785A9D">
        <w:rPr>
          <w:rFonts w:ascii="Traditional Arabic" w:hAnsi="Traditional Arabic" w:cs="Traditional Arabic"/>
          <w:b/>
          <w:bCs/>
          <w:sz w:val="36"/>
          <w:szCs w:val="36"/>
          <w:rtl/>
          <w:lang w:bidi="ar-DZ"/>
        </w:rPr>
        <w:t xml:space="preserve">(وَإِذْ قَالَ لُقْمَانُ لِابْنِهِ وَهُوَ يَعِظُهُ يَا بُنَيَّ لَا تُشْرِكْ بِاللَّهِ إِنَّ الشِّرْكَ لَظُلْمٌ عَظِيمٌ) وسئل النبي </w:t>
      </w:r>
      <w:r w:rsidR="00785A9D" w:rsidRPr="00785A9D">
        <w:rPr>
          <w:rFonts w:ascii="Traditional Arabic" w:hAnsi="Traditional Arabic" w:cs="Traditional Arabic" w:hint="cs"/>
          <w:b/>
          <w:bCs/>
          <w:sz w:val="36"/>
          <w:szCs w:val="36"/>
          <w:rtl/>
          <w:lang w:bidi="ar-DZ"/>
        </w:rPr>
        <w:t>ﷺ</w:t>
      </w:r>
      <w:r w:rsidR="00785A9D" w:rsidRPr="00785A9D">
        <w:rPr>
          <w:rFonts w:ascii="Traditional Arabic" w:hAnsi="Traditional Arabic" w:cs="Traditional Arabic"/>
          <w:b/>
          <w:bCs/>
          <w:sz w:val="36"/>
          <w:szCs w:val="36"/>
          <w:rtl/>
          <w:lang w:bidi="ar-DZ"/>
        </w:rPr>
        <w:t xml:space="preserve"> : “أَيُّ الذَّنْبِ أَعْظَمُ عِنْدَ اللَّهِ؟ قَالَ: «أَنْ تَجْعَلَ لِلَّهِ نِدًّا وَهُوَ خَلَقَكَ” متفق عليه  </w:t>
      </w:r>
    </w:p>
    <w:p w14:paraId="384DA047" w14:textId="3B306CC8" w:rsidR="00785A9D" w:rsidRPr="00CF518F" w:rsidRDefault="00F55C67" w:rsidP="00785A9D">
      <w:pPr>
        <w:pStyle w:val="aa"/>
        <w:rPr>
          <w:rFonts w:ascii="Traditional Arabic" w:hAnsi="Traditional Arabic" w:cs="Traditional Arabic"/>
          <w:b/>
          <w:bCs/>
          <w:sz w:val="36"/>
          <w:szCs w:val="36"/>
          <w:rtl/>
        </w:rPr>
      </w:pPr>
      <w:r w:rsidRPr="00F55C67">
        <w:rPr>
          <w:rFonts w:ascii="Traditional Arabic" w:hAnsi="Traditional Arabic" w:cs="Traditional Arabic"/>
          <w:b/>
          <w:bCs/>
          <w:sz w:val="36"/>
          <w:szCs w:val="36"/>
          <w:rtl/>
        </w:rPr>
        <w:t>وَمِنَ الظُّلْمِ كَذَلِكَ ظُلْمُ الْعَبْدِ لِنَفْسِهِ بِارْتِكَابِ الْمَعَاصِي، وَالتَّفْرِيطِ فِي الْفَرَائِضِ وَالطَّاعَاتِ، وَالتَّهَاوُنِ بِحُدُودِ اللَّهِ، قَالَ تَعَالَى:</w:t>
      </w:r>
      <w:r w:rsidRPr="00F55C67">
        <w:rPr>
          <w:rFonts w:ascii="Traditional Arabic" w:hAnsi="Traditional Arabic" w:cs="Traditional Arabic"/>
          <w:b/>
          <w:bCs/>
          <w:sz w:val="36"/>
          <w:szCs w:val="36"/>
          <w:rtl/>
        </w:rPr>
        <w:t xml:space="preserve"> </w:t>
      </w:r>
      <w:r w:rsidR="00785A9D" w:rsidRPr="00CF518F">
        <w:rPr>
          <w:rFonts w:ascii="Traditional Arabic" w:hAnsi="Traditional Arabic" w:cs="Traditional Arabic"/>
          <w:b/>
          <w:bCs/>
          <w:sz w:val="36"/>
          <w:szCs w:val="36"/>
          <w:rtl/>
        </w:rPr>
        <w:t>(وَمَن يَتَعَدَّ حُدُودَ اللَّهِ فَقَدْ ظَلَمَ نَفْسَهُ).</w:t>
      </w:r>
    </w:p>
    <w:p w14:paraId="176D6480" w14:textId="559B69FE" w:rsidR="00E92C70" w:rsidRDefault="00373F9D" w:rsidP="00D740FA">
      <w:pPr>
        <w:pStyle w:val="aa"/>
        <w:rPr>
          <w:rFonts w:ascii="Traditional Arabic" w:hAnsi="Traditional Arabic" w:cs="Traditional Arabic"/>
          <w:b/>
          <w:bCs/>
          <w:sz w:val="36"/>
          <w:szCs w:val="36"/>
          <w:rtl/>
        </w:rPr>
      </w:pPr>
      <w:r w:rsidRPr="00373F9D">
        <w:rPr>
          <w:rFonts w:ascii="Traditional Arabic" w:hAnsi="Traditional Arabic" w:cs="Traditional Arabic"/>
          <w:b/>
          <w:bCs/>
          <w:sz w:val="36"/>
          <w:szCs w:val="36"/>
          <w:rtl/>
        </w:rPr>
        <w:t>أَيُّهَا الْمُؤْمِنُونَ، وَمِنْ أَعْظَمِ الظُّلْمِ ظُلْمُ النَّاسِ بِالْعُدْوَانِ عَلَى دِمَائِهِمْ أَوْ أَمْوَالِهِمْ أَوْ أَعْرَاضِهِمْ، قَالَ</w:t>
      </w:r>
      <w:r w:rsidRPr="00373F9D">
        <w:rPr>
          <w:rFonts w:ascii="Traditional Arabic" w:hAnsi="Traditional Arabic" w:cs="Traditional Arabic"/>
          <w:b/>
          <w:bCs/>
          <w:sz w:val="36"/>
          <w:szCs w:val="36"/>
          <w:rtl/>
        </w:rPr>
        <w:t xml:space="preserve"> </w:t>
      </w:r>
      <w:r w:rsidR="00DA4301" w:rsidRPr="00DA4301">
        <w:rPr>
          <w:rFonts w:ascii="Traditional Arabic" w:hAnsi="Traditional Arabic" w:cs="Traditional Arabic"/>
          <w:b/>
          <w:bCs/>
          <w:sz w:val="36"/>
          <w:szCs w:val="36"/>
          <w:rtl/>
        </w:rPr>
        <w:t>ﷺ ” كُلُّ الْمُسْلِمِ عَلَى الْمُسْلِمِ حَرَامٌ، دَمُهُ، وَمَالُهُ، وَعِرْضُهُ” رواه مسلم ، وقال ﷺ (</w:t>
      </w:r>
      <w:r w:rsidR="000E4FBB" w:rsidRPr="000E4FBB">
        <w:rPr>
          <w:rFonts w:ascii="Traditional Arabic" w:hAnsi="Traditional Arabic" w:cs="Traditional Arabic"/>
          <w:b/>
          <w:bCs/>
          <w:sz w:val="36"/>
          <w:szCs w:val="36"/>
          <w:rtl/>
        </w:rPr>
        <w:t>اتَّقُوا الظُّلْمَ، فإنَّ الظُّلْمَ ظُلُماتٌ يَومَ القِيامَةِ</w:t>
      </w:r>
      <w:r w:rsidR="00DA4301" w:rsidRPr="00DA4301">
        <w:rPr>
          <w:rFonts w:ascii="Traditional Arabic" w:hAnsi="Traditional Arabic" w:cs="Traditional Arabic"/>
          <w:b/>
          <w:bCs/>
          <w:sz w:val="36"/>
          <w:szCs w:val="36"/>
          <w:rtl/>
        </w:rPr>
        <w:t>)</w:t>
      </w:r>
      <w:r w:rsidR="00B8618D">
        <w:rPr>
          <w:rFonts w:ascii="Traditional Arabic" w:hAnsi="Traditional Arabic" w:cs="Traditional Arabic" w:hint="cs"/>
          <w:b/>
          <w:bCs/>
          <w:sz w:val="36"/>
          <w:szCs w:val="36"/>
          <w:rtl/>
        </w:rPr>
        <w:t xml:space="preserve"> أحرجه مس</w:t>
      </w:r>
      <w:r w:rsidR="00F82992">
        <w:rPr>
          <w:rFonts w:ascii="Traditional Arabic" w:hAnsi="Traditional Arabic" w:cs="Traditional Arabic" w:hint="cs"/>
          <w:b/>
          <w:bCs/>
          <w:sz w:val="36"/>
          <w:szCs w:val="36"/>
          <w:rtl/>
        </w:rPr>
        <w:t>لم</w:t>
      </w:r>
      <w:r w:rsidR="00DA4301" w:rsidRPr="00DA4301">
        <w:rPr>
          <w:rFonts w:ascii="Traditional Arabic" w:hAnsi="Traditional Arabic" w:cs="Traditional Arabic"/>
          <w:b/>
          <w:bCs/>
          <w:sz w:val="36"/>
          <w:szCs w:val="36"/>
          <w:rtl/>
        </w:rPr>
        <w:t>.</w:t>
      </w:r>
    </w:p>
    <w:p w14:paraId="01416703" w14:textId="7CBD6E9E" w:rsidR="006A6250" w:rsidRPr="006A6250" w:rsidRDefault="006A6250" w:rsidP="008513E2">
      <w:pPr>
        <w:pStyle w:val="aa"/>
        <w:rPr>
          <w:rFonts w:ascii="Traditional Arabic" w:hAnsi="Traditional Arabic" w:cs="Traditional Arabic"/>
          <w:b/>
          <w:bCs/>
          <w:sz w:val="36"/>
          <w:szCs w:val="36"/>
        </w:rPr>
      </w:pPr>
      <w:r w:rsidRPr="006A6250">
        <w:rPr>
          <w:rFonts w:ascii="Traditional Arabic" w:hAnsi="Traditional Arabic" w:cs="Traditional Arabic"/>
          <w:b/>
          <w:bCs/>
          <w:sz w:val="36"/>
          <w:szCs w:val="36"/>
          <w:rtl/>
        </w:rPr>
        <w:t>ومعنى قولِه صلى الله عليه وسلم</w:t>
      </w:r>
      <w:r w:rsidRPr="006A6250">
        <w:rPr>
          <w:rFonts w:ascii="Traditional Arabic" w:hAnsi="Traditional Arabic" w:cs="Traditional Arabic"/>
          <w:b/>
          <w:bCs/>
          <w:sz w:val="36"/>
          <w:szCs w:val="36"/>
        </w:rPr>
        <w:t xml:space="preserve"> ” </w:t>
      </w:r>
      <w:r w:rsidRPr="006A6250">
        <w:rPr>
          <w:rFonts w:ascii="Traditional Arabic" w:hAnsi="Traditional Arabic" w:cs="Traditional Arabic"/>
          <w:b/>
          <w:bCs/>
          <w:sz w:val="36"/>
          <w:szCs w:val="36"/>
          <w:rtl/>
        </w:rPr>
        <w:t>اتقوا الظُّلمَ</w:t>
      </w:r>
      <w:r w:rsidRPr="006A6250">
        <w:rPr>
          <w:rFonts w:ascii="Traditional Arabic" w:hAnsi="Traditional Arabic" w:cs="Traditional Arabic"/>
          <w:b/>
          <w:bCs/>
          <w:sz w:val="36"/>
          <w:szCs w:val="36"/>
        </w:rPr>
        <w:t>” </w:t>
      </w:r>
      <w:r w:rsidRPr="006A6250">
        <w:rPr>
          <w:rFonts w:ascii="Traditional Arabic" w:hAnsi="Traditional Arabic" w:cs="Traditional Arabic"/>
          <w:b/>
          <w:bCs/>
          <w:sz w:val="36"/>
          <w:szCs w:val="36"/>
          <w:rtl/>
        </w:rPr>
        <w:t xml:space="preserve">أيِ اجْتَنِبُوا الظلمَ، </w:t>
      </w:r>
    </w:p>
    <w:p w14:paraId="45199310" w14:textId="0764FDEB" w:rsidR="006A6250" w:rsidRPr="006A6250" w:rsidRDefault="00B23796" w:rsidP="006A6250">
      <w:pPr>
        <w:pStyle w:val="aa"/>
        <w:rPr>
          <w:rFonts w:ascii="Traditional Arabic" w:hAnsi="Traditional Arabic" w:cs="Traditional Arabic"/>
          <w:b/>
          <w:bCs/>
          <w:sz w:val="36"/>
          <w:szCs w:val="36"/>
        </w:rPr>
      </w:pPr>
      <w:r>
        <w:rPr>
          <w:rFonts w:ascii="Traditional Arabic" w:hAnsi="Traditional Arabic" w:cs="Traditional Arabic" w:hint="cs"/>
          <w:b/>
          <w:bCs/>
          <w:sz w:val="36"/>
          <w:szCs w:val="36"/>
          <w:rtl/>
        </w:rPr>
        <w:t>و</w:t>
      </w:r>
      <w:r w:rsidR="006A6250" w:rsidRPr="006A6250">
        <w:rPr>
          <w:rFonts w:ascii="Traditional Arabic" w:hAnsi="Traditional Arabic" w:cs="Traditional Arabic"/>
          <w:b/>
          <w:bCs/>
          <w:sz w:val="36"/>
          <w:szCs w:val="36"/>
          <w:rtl/>
        </w:rPr>
        <w:t>عنِ ابنِ عباسٍ</w:t>
      </w:r>
      <w:r>
        <w:rPr>
          <w:rFonts w:ascii="Traditional Arabic" w:hAnsi="Traditional Arabic" w:cs="Traditional Arabic" w:hint="cs"/>
          <w:b/>
          <w:bCs/>
          <w:sz w:val="36"/>
          <w:szCs w:val="36"/>
          <w:rtl/>
        </w:rPr>
        <w:t xml:space="preserve"> رضي الله عنهما</w:t>
      </w:r>
      <w:r w:rsidR="006A6250" w:rsidRPr="006A6250">
        <w:rPr>
          <w:rFonts w:ascii="Traditional Arabic" w:hAnsi="Traditional Arabic" w:cs="Traditional Arabic"/>
          <w:b/>
          <w:bCs/>
          <w:sz w:val="36"/>
          <w:szCs w:val="36"/>
          <w:rtl/>
        </w:rPr>
        <w:t xml:space="preserve"> أنَّ النبيَّ صلى الله عليه وسلم بعثَ مُعاذَ بنَ جَبَلٍ إلَى اليَمَنِ فقالَ</w:t>
      </w:r>
      <w:r w:rsidR="00371FA8">
        <w:rPr>
          <w:rFonts w:ascii="Traditional Arabic" w:hAnsi="Traditional Arabic" w:cs="Traditional Arabic" w:hint="cs"/>
          <w:b/>
          <w:bCs/>
          <w:sz w:val="36"/>
          <w:szCs w:val="36"/>
          <w:rtl/>
        </w:rPr>
        <w:t xml:space="preserve"> ((</w:t>
      </w:r>
      <w:r w:rsidR="006A6250" w:rsidRPr="006A6250">
        <w:rPr>
          <w:rFonts w:ascii="Traditional Arabic" w:hAnsi="Traditional Arabic" w:cs="Traditional Arabic"/>
          <w:b/>
          <w:bCs/>
          <w:sz w:val="36"/>
          <w:szCs w:val="36"/>
        </w:rPr>
        <w:t> </w:t>
      </w:r>
      <w:r w:rsidR="006A6250" w:rsidRPr="006A6250">
        <w:rPr>
          <w:rFonts w:ascii="Traditional Arabic" w:hAnsi="Traditional Arabic" w:cs="Traditional Arabic"/>
          <w:b/>
          <w:bCs/>
          <w:sz w:val="36"/>
          <w:szCs w:val="36"/>
          <w:rtl/>
        </w:rPr>
        <w:t>اِتَّقِ دَعْوَةَ الْمَظْلُومِ، فَإِنَّها لَيْسَ بينَهَا وَبَيْنَ اللهِ حِجَابٌ </w:t>
      </w:r>
      <w:r w:rsidR="00371FA8">
        <w:rPr>
          <w:rFonts w:ascii="Traditional Arabic" w:hAnsi="Traditional Arabic" w:cs="Traditional Arabic" w:hint="cs"/>
          <w:b/>
          <w:bCs/>
          <w:sz w:val="36"/>
          <w:szCs w:val="36"/>
          <w:rtl/>
        </w:rPr>
        <w:t>))</w:t>
      </w:r>
      <w:r w:rsidR="006A6250" w:rsidRPr="006A6250">
        <w:rPr>
          <w:rFonts w:ascii="Traditional Arabic" w:hAnsi="Traditional Arabic" w:cs="Traditional Arabic"/>
          <w:b/>
          <w:bCs/>
          <w:sz w:val="36"/>
          <w:szCs w:val="36"/>
          <w:rtl/>
        </w:rPr>
        <w:t xml:space="preserve"> رواهُ البخاريُّ. والْمُرَادُ أنَّها مَقْبُولَةٌ لَا تُرَدُّ، وقَدْ جاءَ في صَحِيحِ مسلمٍ وغيرِه أنَّ النبيَّ صلى الله عليه وسلم اسْتَعَاذَ بِاللهِ مِنْ دَعْوَةِ الْمَظْلُومِ</w:t>
      </w:r>
      <w:r w:rsidR="006A6250" w:rsidRPr="006A6250">
        <w:rPr>
          <w:rFonts w:ascii="Traditional Arabic" w:hAnsi="Traditional Arabic" w:cs="Traditional Arabic"/>
          <w:b/>
          <w:bCs/>
          <w:sz w:val="36"/>
          <w:szCs w:val="36"/>
        </w:rPr>
        <w:t>.</w:t>
      </w:r>
    </w:p>
    <w:p w14:paraId="09844C72" w14:textId="7D3FE627" w:rsidR="00785A9D" w:rsidRDefault="00DA4301" w:rsidP="00D740FA">
      <w:pPr>
        <w:pStyle w:val="aa"/>
        <w:rPr>
          <w:rFonts w:ascii="Traditional Arabic" w:hAnsi="Traditional Arabic" w:cs="Traditional Arabic"/>
          <w:b/>
          <w:bCs/>
          <w:sz w:val="36"/>
          <w:szCs w:val="36"/>
          <w:rtl/>
        </w:rPr>
      </w:pPr>
      <w:r w:rsidRPr="00DA4301">
        <w:rPr>
          <w:rFonts w:ascii="Traditional Arabic" w:hAnsi="Traditional Arabic" w:cs="Traditional Arabic"/>
          <w:b/>
          <w:bCs/>
          <w:sz w:val="36"/>
          <w:szCs w:val="36"/>
          <w:rtl/>
        </w:rPr>
        <w:lastRenderedPageBreak/>
        <w:t xml:space="preserve"> وقال تعالى في العدوان على الدماء عمداً (وَمَنْ يَقْتُلْ مُؤْمِنًا مُتَعَمِّدًا فَجَزَاؤُهُ جَهَنَّمُ خَالِدًا فِيهَا وَغَضِبَ اللَّهُ عَلَيْهِ وَلَعَنَهُ وَأَعَدَّ لَهُ عَذَابًا عَظِيمًا) وقال ﷺ “مَنِ اقْتَطَع حقَّ امْرئٍ مسلمٍ بيمينهِ؛ فقد أوْجَبَ الله لهُ النارَ، وحرَّم عليه الجنَّةَ قالوا: وإنْ كان شيْئاً يسيراً يا رسولَ الله؟ فقال: “وإنْ كان قضيباً مِنْ أَراكٍ” رواه مسلم. </w:t>
      </w:r>
    </w:p>
    <w:p w14:paraId="0E8FDE05" w14:textId="7F2AD330" w:rsidR="00D740FA" w:rsidRDefault="00F57E25" w:rsidP="00D740FA">
      <w:pPr>
        <w:pStyle w:val="aa"/>
        <w:rPr>
          <w:rFonts w:ascii="Traditional Arabic" w:hAnsi="Traditional Arabic" w:cs="Traditional Arabic"/>
          <w:b/>
          <w:bCs/>
          <w:sz w:val="36"/>
          <w:szCs w:val="36"/>
          <w:rtl/>
        </w:rPr>
      </w:pPr>
      <w:r w:rsidRPr="00F57E25">
        <w:rPr>
          <w:rFonts w:ascii="Traditional Arabic" w:hAnsi="Traditional Arabic" w:cs="Traditional Arabic"/>
          <w:b/>
          <w:bCs/>
          <w:sz w:val="36"/>
          <w:szCs w:val="36"/>
          <w:rtl/>
        </w:rPr>
        <w:t>عِبَادَ اللَّهِ، وَمِنْ صُوَرِ الظُّلْمِ عِبَادَ اللَّهِ تَفْرِيطُ الْمُوَظَّفِ فِي مَهَامِّهِ وَوَاجِبَاتِهِ، وَاسْتِغْلَالُهُ لِمَنْصِبِهِ، وَتَعْطِيلُهُ لِمَصَالِحِ النَّاسِ؛ لِمَا فِي ذَلِكَ مِنْ ظُلْمٍ لِلنَّفْسِ بِأَكْلِ الْحَرَامِ، وَظُلْمٍ لِلْغَيْرِ بِتَعْطِيلِ مَصَالِحِهِمْ وَحِرْمَانِهِمْ مِنْ حُقُوقِهِمْ، وَإِلْحَاقِ الْمَشَقَّةِ بِهِمْ، وَقَدْ قَالَ</w:t>
      </w:r>
      <w:r w:rsidRPr="00F57E25">
        <w:rPr>
          <w:rFonts w:ascii="Traditional Arabic" w:hAnsi="Traditional Arabic" w:cs="Traditional Arabic"/>
          <w:b/>
          <w:bCs/>
          <w:sz w:val="36"/>
          <w:szCs w:val="36"/>
          <w:rtl/>
        </w:rPr>
        <w:t xml:space="preserve"> </w:t>
      </w:r>
      <w:r w:rsidR="00D740FA" w:rsidRPr="00D740FA">
        <w:rPr>
          <w:rFonts w:ascii="Traditional Arabic" w:hAnsi="Traditional Arabic" w:cs="Traditional Arabic"/>
          <w:b/>
          <w:bCs/>
          <w:sz w:val="36"/>
          <w:szCs w:val="36"/>
          <w:rtl/>
        </w:rPr>
        <w:t>ﷺ “اللهُمَّ مَنْ وَلِيَ مِنْ أَمْرِ أُمَّتي شَيْئاً، فَشَقِّ عليهِمْ؛ فاشْقُقْ عليه، ومَنْ وَلِيَ مِنْ أَمْرِ أُمَّتي شَيْئاً، فَرَفَقَ بِهِمْ؛ فَارْفِقْ به” رواه مسلم</w:t>
      </w:r>
      <w:r w:rsidR="00D740FA" w:rsidRPr="00D740FA">
        <w:rPr>
          <w:rFonts w:ascii="Traditional Arabic" w:hAnsi="Traditional Arabic" w:cs="Traditional Arabic"/>
          <w:b/>
          <w:bCs/>
          <w:sz w:val="36"/>
          <w:szCs w:val="36"/>
        </w:rPr>
        <w:t xml:space="preserve"> .</w:t>
      </w:r>
    </w:p>
    <w:p w14:paraId="0E759575" w14:textId="128BF6DC" w:rsidR="00660754" w:rsidRDefault="00660754" w:rsidP="00D740FA">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بارك الله لي ولكم .....</w:t>
      </w:r>
    </w:p>
    <w:p w14:paraId="7AE10EA7" w14:textId="77777777" w:rsidR="00FA6035" w:rsidRPr="00FA6035" w:rsidRDefault="00FA6035" w:rsidP="00FA6035">
      <w:pPr>
        <w:pStyle w:val="aa"/>
        <w:rPr>
          <w:rFonts w:ascii="Traditional Arabic" w:hAnsi="Traditional Arabic" w:cs="Traditional Arabic"/>
          <w:b/>
          <w:bCs/>
          <w:sz w:val="36"/>
          <w:szCs w:val="36"/>
          <w:rtl/>
        </w:rPr>
      </w:pPr>
      <w:r w:rsidRPr="00FA6035">
        <w:rPr>
          <w:rFonts w:ascii="Traditional Arabic" w:hAnsi="Traditional Arabic" w:cs="Traditional Arabic"/>
          <w:b/>
          <w:bCs/>
          <w:sz w:val="36"/>
          <w:szCs w:val="36"/>
          <w:rtl/>
        </w:rPr>
        <w:t>الْخُطْبَةُ الثَّانِيَةُ</w:t>
      </w:r>
    </w:p>
    <w:p w14:paraId="26FC0F03" w14:textId="77777777" w:rsidR="00FA6035" w:rsidRPr="00FA6035" w:rsidRDefault="00FA6035" w:rsidP="00FA6035">
      <w:pPr>
        <w:pStyle w:val="aa"/>
        <w:rPr>
          <w:rFonts w:ascii="Traditional Arabic" w:hAnsi="Traditional Arabic" w:cs="Traditional Arabic"/>
          <w:b/>
          <w:bCs/>
          <w:sz w:val="36"/>
          <w:szCs w:val="36"/>
          <w:rtl/>
        </w:rPr>
      </w:pPr>
      <w:r w:rsidRPr="00FA6035">
        <w:rPr>
          <w:rFonts w:ascii="Traditional Arabic" w:hAnsi="Traditional Arabic" w:cs="Traditional Arabic"/>
          <w:b/>
          <w:bCs/>
          <w:sz w:val="36"/>
          <w:szCs w:val="36"/>
          <w:rtl/>
        </w:rPr>
        <w:t>الْحَمْدُ لِلَّهِ عَلَى إِحْسَانِهِ، وَالشُّكْرُ لَهُ عَلَى تَوْفِيقِهِ وَامْتِنَانِهِ، وَأَشْهَدُ أَنْ لَا إِلَهَ إِلَّا اللَّهُ وَحْدَهُ لَا شَرِيكَ لَهُ تَعْظِيمًا لِشَأْنِهِ، وَأَشْهَدُ أَنَّ نَبِيَّنَا مُحَمَّدًا عَبْدُهُ وَرَسُولُهُ، صَلَّى اللَّهُ عَلَيْهِ وَعَلَى آلِهِ وَأَصْحَابِهِ وَسَلَّمَ تَسْلِيمًا مَزِيدًا.</w:t>
      </w:r>
    </w:p>
    <w:p w14:paraId="2ED8A0C3" w14:textId="77777777" w:rsidR="00FA6035" w:rsidRPr="00FA6035" w:rsidRDefault="00FA6035" w:rsidP="00FA6035">
      <w:pPr>
        <w:pStyle w:val="aa"/>
        <w:rPr>
          <w:rFonts w:ascii="Traditional Arabic" w:hAnsi="Traditional Arabic" w:cs="Traditional Arabic"/>
          <w:b/>
          <w:bCs/>
          <w:sz w:val="36"/>
          <w:szCs w:val="36"/>
          <w:rtl/>
        </w:rPr>
      </w:pPr>
    </w:p>
    <w:p w14:paraId="479C14EF" w14:textId="77777777" w:rsidR="00FA6035" w:rsidRPr="00FA6035" w:rsidRDefault="00FA6035" w:rsidP="00FA6035">
      <w:pPr>
        <w:pStyle w:val="aa"/>
        <w:rPr>
          <w:rFonts w:ascii="Traditional Arabic" w:hAnsi="Traditional Arabic" w:cs="Traditional Arabic"/>
          <w:b/>
          <w:bCs/>
          <w:sz w:val="36"/>
          <w:szCs w:val="36"/>
          <w:rtl/>
        </w:rPr>
      </w:pPr>
      <w:r w:rsidRPr="00FA6035">
        <w:rPr>
          <w:rFonts w:ascii="Traditional Arabic" w:hAnsi="Traditional Arabic" w:cs="Traditional Arabic"/>
          <w:b/>
          <w:bCs/>
          <w:sz w:val="36"/>
          <w:szCs w:val="36"/>
          <w:rtl/>
        </w:rPr>
        <w:t>أَيُّهَا الْمُؤْمِنُونَ: يَجِبُ عَلَيْنَا الْمُسَارَعَةُ فِي التَّوْبَةِ مِنَ الظُّلْمِ، وَرَدُّ الْمَظَالِمِ، وَالتَّحَلُّلُ مِنَ الْحُقُوقِ قَبْلَ يَوْمِ الْقِيَامَةِ يَوْمِ الْقِصَاصِ وَيَوْمِ رَدِّ الْمَظَالِمِ.</w:t>
      </w:r>
    </w:p>
    <w:p w14:paraId="20CB9CBB" w14:textId="138296E7" w:rsidR="003B4B69" w:rsidRPr="003B4B69" w:rsidRDefault="00FA6035" w:rsidP="00FA6035">
      <w:pPr>
        <w:pStyle w:val="aa"/>
        <w:rPr>
          <w:rFonts w:ascii="Traditional Arabic" w:hAnsi="Traditional Arabic" w:cs="Traditional Arabic"/>
          <w:b/>
          <w:bCs/>
          <w:sz w:val="36"/>
          <w:szCs w:val="36"/>
          <w:rtl/>
          <w:lang w:bidi="ar-DZ"/>
        </w:rPr>
      </w:pPr>
      <w:r w:rsidRPr="00FA6035">
        <w:rPr>
          <w:rFonts w:ascii="Traditional Arabic" w:hAnsi="Traditional Arabic" w:cs="Traditional Arabic"/>
          <w:b/>
          <w:bCs/>
          <w:sz w:val="36"/>
          <w:szCs w:val="36"/>
          <w:rtl/>
        </w:rPr>
        <w:t>فَقَدْ أَمَرَ اللَّهُ تَعَالَى عِبَادَهُ بِالتَّوْبَةِ النَّصُوحِ الصَّادِقَةِ، قَالَ تَعَالَى:</w:t>
      </w:r>
      <w:r w:rsidR="003B4B69" w:rsidRPr="003B4B69">
        <w:rPr>
          <w:rFonts w:ascii="Traditional Arabic" w:hAnsi="Traditional Arabic" w:cs="Traditional Arabic"/>
          <w:b/>
          <w:bCs/>
          <w:sz w:val="36"/>
          <w:szCs w:val="36"/>
          <w:rtl/>
        </w:rPr>
        <w:t xml:space="preserve"> (وَتُوبُوا إِلَى اللَّهِ جَمِيعًا أَيُّهَ الْمُؤْمِنُونَ لَعَلَّكُمْ تُفْلِحُونَ)</w:t>
      </w:r>
      <w:r w:rsidR="003B4B69" w:rsidRPr="003B4B69">
        <w:rPr>
          <w:rFonts w:ascii="Traditional Arabic" w:hAnsi="Traditional Arabic" w:cs="Traditional Arabic"/>
          <w:b/>
          <w:bCs/>
          <w:sz w:val="36"/>
          <w:szCs w:val="36"/>
          <w:lang w:bidi="ar-DZ"/>
        </w:rPr>
        <w:t xml:space="preserve">  </w:t>
      </w:r>
    </w:p>
    <w:p w14:paraId="1B905D9B" w14:textId="44F94182" w:rsidR="00266F4D" w:rsidRDefault="00861047" w:rsidP="00266F4D">
      <w:pPr>
        <w:pStyle w:val="aa"/>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و</w:t>
      </w:r>
      <w:r w:rsidR="00266F4D" w:rsidRPr="00266F4D">
        <w:rPr>
          <w:rFonts w:ascii="Traditional Arabic" w:hAnsi="Traditional Arabic" w:cs="Traditional Arabic"/>
          <w:b/>
          <w:bCs/>
          <w:sz w:val="36"/>
          <w:szCs w:val="36"/>
          <w:rtl/>
        </w:rPr>
        <w:t>قال ﷺ آمراً أ</w:t>
      </w:r>
      <w:r w:rsidR="00FA6035">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م</w:t>
      </w:r>
      <w:r w:rsidR="00FA6035">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ت</w:t>
      </w:r>
      <w:r w:rsidR="00FA6035">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ه ب</w:t>
      </w:r>
      <w:r w:rsidR="002D7F7D">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س</w:t>
      </w:r>
      <w:r w:rsidR="002D7F7D">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ر</w:t>
      </w:r>
      <w:r w:rsidR="002D7F7D">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ع</w:t>
      </w:r>
      <w:r w:rsidR="002D7F7D">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ة</w:t>
      </w:r>
      <w:r w:rsidR="002D7F7D">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 xml:space="preserve"> الت</w:t>
      </w:r>
      <w:r w:rsidR="002D7F7D">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ح</w:t>
      </w:r>
      <w:r w:rsidR="002D7F7D">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ل</w:t>
      </w:r>
      <w:r w:rsidR="002D7F7D">
        <w:rPr>
          <w:rFonts w:ascii="Traditional Arabic" w:hAnsi="Traditional Arabic" w:cs="Traditional Arabic" w:hint="cs"/>
          <w:b/>
          <w:bCs/>
          <w:sz w:val="36"/>
          <w:szCs w:val="36"/>
          <w:rtl/>
        </w:rPr>
        <w:t>ّ</w:t>
      </w:r>
      <w:r w:rsidR="00E33CF9">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ل م</w:t>
      </w:r>
      <w:r w:rsidR="00E33CF9">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ن م</w:t>
      </w:r>
      <w:r w:rsidR="00E33CF9">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ظ</w:t>
      </w:r>
      <w:r w:rsidR="00E33CF9">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ال</w:t>
      </w:r>
      <w:r w:rsidR="00E33CF9">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م الع</w:t>
      </w:r>
      <w:r w:rsidR="00E33CF9">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ب</w:t>
      </w:r>
      <w:r w:rsidR="00E33CF9">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 xml:space="preserve">اد : </w:t>
      </w:r>
      <w:r w:rsidR="008D5632">
        <w:rPr>
          <w:rFonts w:ascii="Traditional Arabic" w:hAnsi="Traditional Arabic" w:cs="Traditional Arabic" w:hint="cs"/>
          <w:b/>
          <w:bCs/>
          <w:sz w:val="36"/>
          <w:szCs w:val="36"/>
          <w:rtl/>
        </w:rPr>
        <w:t xml:space="preserve">(( </w:t>
      </w:r>
      <w:r w:rsidR="00266F4D" w:rsidRPr="00266F4D">
        <w:rPr>
          <w:rFonts w:ascii="Traditional Arabic" w:hAnsi="Traditional Arabic" w:cs="Traditional Arabic"/>
          <w:b/>
          <w:bCs/>
          <w:sz w:val="36"/>
          <w:szCs w:val="36"/>
          <w:rtl/>
        </w:rPr>
        <w:t xml:space="preserve">مَنْ كَانَتْ لَهُ مَظْلَمَةٌ لِأَخِيهِ مِنْ عِرْضِهِ أَوْ شَيْءٍ، فَلْيَتَحَلَّلْهُ مِنْهُ اليَوْمَ، قَبْلَ أَنْ لاَ يَكُونَ دِينَارٌ وَلاَ دِرْهَمٌ، إِنْ كَانَ لَهُ عَمَلٌ </w:t>
      </w:r>
      <w:r w:rsidR="00266F4D" w:rsidRPr="00266F4D">
        <w:rPr>
          <w:rFonts w:ascii="Traditional Arabic" w:hAnsi="Traditional Arabic" w:cs="Traditional Arabic"/>
          <w:b/>
          <w:bCs/>
          <w:sz w:val="36"/>
          <w:szCs w:val="36"/>
          <w:rtl/>
        </w:rPr>
        <w:lastRenderedPageBreak/>
        <w:t>صَالِحٌ أُخِذَ مِنْهُ بِقَدْرِ مَظْلَمَتِهِ، وَإِنْ لَمْ تَكُنْ لَهُ حَسَنَاتٌ أُخِذَ مِنْ سَيِّئَاتِ صَاحِبِهِ فَحُمِلَ عَلَيْهِ</w:t>
      </w:r>
      <w:r w:rsidR="008D5632">
        <w:rPr>
          <w:rFonts w:ascii="Traditional Arabic" w:hAnsi="Traditional Arabic" w:cs="Traditional Arabic" w:hint="cs"/>
          <w:b/>
          <w:bCs/>
          <w:sz w:val="36"/>
          <w:szCs w:val="36"/>
          <w:rtl/>
        </w:rPr>
        <w:t>))</w:t>
      </w:r>
      <w:r w:rsidR="00266F4D" w:rsidRPr="00266F4D">
        <w:rPr>
          <w:rFonts w:ascii="Traditional Arabic" w:hAnsi="Traditional Arabic" w:cs="Traditional Arabic"/>
          <w:b/>
          <w:bCs/>
          <w:sz w:val="36"/>
          <w:szCs w:val="36"/>
          <w:rtl/>
        </w:rPr>
        <w:t xml:space="preserve"> رواه البخاري</w:t>
      </w:r>
      <w:r w:rsidR="00266F4D" w:rsidRPr="00266F4D">
        <w:rPr>
          <w:rFonts w:ascii="Traditional Arabic" w:hAnsi="Traditional Arabic" w:cs="Traditional Arabic"/>
          <w:b/>
          <w:bCs/>
          <w:sz w:val="36"/>
          <w:szCs w:val="36"/>
          <w:lang w:bidi="ar-DZ"/>
        </w:rPr>
        <w:t>.</w:t>
      </w:r>
    </w:p>
    <w:p w14:paraId="17B022E8" w14:textId="01CBB230" w:rsidR="0075496A" w:rsidRDefault="00D76A75" w:rsidP="0075496A">
      <w:pPr>
        <w:pStyle w:val="aa"/>
        <w:rPr>
          <w:rFonts w:ascii="Traditional Arabic" w:hAnsi="Traditional Arabic" w:cs="Traditional Arabic"/>
          <w:b/>
          <w:bCs/>
          <w:sz w:val="36"/>
          <w:szCs w:val="36"/>
          <w:rtl/>
          <w:lang w:bidi="ar-DZ"/>
        </w:rPr>
      </w:pPr>
      <w:r w:rsidRPr="00D76A75">
        <w:rPr>
          <w:rFonts w:ascii="Traditional Arabic" w:hAnsi="Traditional Arabic" w:cs="Traditional Arabic"/>
          <w:b/>
          <w:bCs/>
          <w:sz w:val="36"/>
          <w:szCs w:val="36"/>
          <w:rtl/>
          <w:lang w:bidi="ar-DZ"/>
        </w:rPr>
        <w:t>إِنَّهَا لَفُرْصَةٌ ثَمِينَةٌ لَا تُعَوَّضُ، وَالْعَبْدُ يَعِيشُ فِي هَذِهِ الْحَيَاةِ أَنْ يَتَخَلَّصَ مِنَ الْمَظَالِمِ فِي هَذِهِ الْحَيَاةِ الدُّنْيَا قَبْلَ أَنْ يَلْقَى اللَّهَ يَوْمَ الْقِيَامَةِ</w:t>
      </w:r>
      <w:r w:rsidR="0075496A">
        <w:rPr>
          <w:rFonts w:ascii="Traditional Arabic" w:hAnsi="Traditional Arabic" w:cs="Traditional Arabic" w:hint="cs"/>
          <w:b/>
          <w:bCs/>
          <w:sz w:val="36"/>
          <w:szCs w:val="36"/>
          <w:rtl/>
          <w:lang w:bidi="ar-DZ"/>
        </w:rPr>
        <w:t>.</w:t>
      </w:r>
    </w:p>
    <w:p w14:paraId="7B6CFD47" w14:textId="438F36E6" w:rsidR="00D76A75" w:rsidRDefault="00D76A75" w:rsidP="0075496A">
      <w:pPr>
        <w:pStyle w:val="aa"/>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عباد الله صلوا وسلموا على رسول الله ...</w:t>
      </w:r>
    </w:p>
    <w:p w14:paraId="4FEA7530" w14:textId="77777777" w:rsidR="0075496A" w:rsidRPr="00CF518F" w:rsidRDefault="0075496A" w:rsidP="0075496A">
      <w:pPr>
        <w:pStyle w:val="aa"/>
        <w:rPr>
          <w:rFonts w:ascii="Traditional Arabic" w:hAnsi="Traditional Arabic" w:cs="Traditional Arabic"/>
          <w:b/>
          <w:bCs/>
          <w:sz w:val="36"/>
          <w:szCs w:val="36"/>
          <w:lang w:bidi="ar-DZ"/>
        </w:rPr>
      </w:pPr>
    </w:p>
    <w:sectPr w:rsidR="0075496A" w:rsidRPr="00CF518F" w:rsidSect="00F57C93">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66"/>
    <w:rsid w:val="00025A7C"/>
    <w:rsid w:val="000E4FBB"/>
    <w:rsid w:val="00187066"/>
    <w:rsid w:val="00193CC4"/>
    <w:rsid w:val="001D0041"/>
    <w:rsid w:val="001D11FD"/>
    <w:rsid w:val="00226034"/>
    <w:rsid w:val="00266F4D"/>
    <w:rsid w:val="00293772"/>
    <w:rsid w:val="002D7F7D"/>
    <w:rsid w:val="00317A28"/>
    <w:rsid w:val="00321CEE"/>
    <w:rsid w:val="00371FA8"/>
    <w:rsid w:val="00373F9D"/>
    <w:rsid w:val="003B4B69"/>
    <w:rsid w:val="003D2C5D"/>
    <w:rsid w:val="00432C78"/>
    <w:rsid w:val="0048331C"/>
    <w:rsid w:val="004E22FA"/>
    <w:rsid w:val="005B0C47"/>
    <w:rsid w:val="00643750"/>
    <w:rsid w:val="00660754"/>
    <w:rsid w:val="00685DA8"/>
    <w:rsid w:val="006A6250"/>
    <w:rsid w:val="00702E40"/>
    <w:rsid w:val="0072744D"/>
    <w:rsid w:val="0075496A"/>
    <w:rsid w:val="00760A17"/>
    <w:rsid w:val="00782E87"/>
    <w:rsid w:val="00785A9D"/>
    <w:rsid w:val="007A770E"/>
    <w:rsid w:val="00804B2F"/>
    <w:rsid w:val="008513E2"/>
    <w:rsid w:val="00861047"/>
    <w:rsid w:val="00880B60"/>
    <w:rsid w:val="008D5632"/>
    <w:rsid w:val="00932359"/>
    <w:rsid w:val="00944577"/>
    <w:rsid w:val="00956D23"/>
    <w:rsid w:val="009646D7"/>
    <w:rsid w:val="009F6333"/>
    <w:rsid w:val="00B23796"/>
    <w:rsid w:val="00B46393"/>
    <w:rsid w:val="00B8618D"/>
    <w:rsid w:val="00B93D05"/>
    <w:rsid w:val="00C13498"/>
    <w:rsid w:val="00C2731B"/>
    <w:rsid w:val="00CF518F"/>
    <w:rsid w:val="00D740FA"/>
    <w:rsid w:val="00D76A75"/>
    <w:rsid w:val="00DA4301"/>
    <w:rsid w:val="00E01915"/>
    <w:rsid w:val="00E33CF9"/>
    <w:rsid w:val="00E92C70"/>
    <w:rsid w:val="00F55C67"/>
    <w:rsid w:val="00F57C93"/>
    <w:rsid w:val="00F57E25"/>
    <w:rsid w:val="00F62D10"/>
    <w:rsid w:val="00F82992"/>
    <w:rsid w:val="00FA6035"/>
    <w:rsid w:val="00FB64A3"/>
    <w:rsid w:val="00FE5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85A7"/>
  <w15:chartTrackingRefBased/>
  <w15:docId w15:val="{EB4E08CD-40B2-4FA0-A8B5-6F979B13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870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870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8706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8706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8706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870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870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870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870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8706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8706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8706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8706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87066"/>
    <w:rPr>
      <w:rFonts w:eastAsiaTheme="majorEastAsia" w:cstheme="majorBidi"/>
      <w:color w:val="2F5496" w:themeColor="accent1" w:themeShade="BF"/>
    </w:rPr>
  </w:style>
  <w:style w:type="character" w:customStyle="1" w:styleId="6Char">
    <w:name w:val="عنوان 6 Char"/>
    <w:basedOn w:val="a0"/>
    <w:link w:val="6"/>
    <w:uiPriority w:val="9"/>
    <w:semiHidden/>
    <w:rsid w:val="00187066"/>
    <w:rPr>
      <w:rFonts w:eastAsiaTheme="majorEastAsia" w:cstheme="majorBidi"/>
      <w:i/>
      <w:iCs/>
      <w:color w:val="595959" w:themeColor="text1" w:themeTint="A6"/>
    </w:rPr>
  </w:style>
  <w:style w:type="character" w:customStyle="1" w:styleId="7Char">
    <w:name w:val="عنوان 7 Char"/>
    <w:basedOn w:val="a0"/>
    <w:link w:val="7"/>
    <w:uiPriority w:val="9"/>
    <w:semiHidden/>
    <w:rsid w:val="00187066"/>
    <w:rPr>
      <w:rFonts w:eastAsiaTheme="majorEastAsia" w:cstheme="majorBidi"/>
      <w:color w:val="595959" w:themeColor="text1" w:themeTint="A6"/>
    </w:rPr>
  </w:style>
  <w:style w:type="character" w:customStyle="1" w:styleId="8Char">
    <w:name w:val="عنوان 8 Char"/>
    <w:basedOn w:val="a0"/>
    <w:link w:val="8"/>
    <w:uiPriority w:val="9"/>
    <w:semiHidden/>
    <w:rsid w:val="00187066"/>
    <w:rPr>
      <w:rFonts w:eastAsiaTheme="majorEastAsia" w:cstheme="majorBidi"/>
      <w:i/>
      <w:iCs/>
      <w:color w:val="272727" w:themeColor="text1" w:themeTint="D8"/>
    </w:rPr>
  </w:style>
  <w:style w:type="character" w:customStyle="1" w:styleId="9Char">
    <w:name w:val="عنوان 9 Char"/>
    <w:basedOn w:val="a0"/>
    <w:link w:val="9"/>
    <w:uiPriority w:val="9"/>
    <w:semiHidden/>
    <w:rsid w:val="00187066"/>
    <w:rPr>
      <w:rFonts w:eastAsiaTheme="majorEastAsia" w:cstheme="majorBidi"/>
      <w:color w:val="272727" w:themeColor="text1" w:themeTint="D8"/>
    </w:rPr>
  </w:style>
  <w:style w:type="paragraph" w:styleId="a3">
    <w:name w:val="Title"/>
    <w:basedOn w:val="a"/>
    <w:next w:val="a"/>
    <w:link w:val="Char"/>
    <w:uiPriority w:val="10"/>
    <w:qFormat/>
    <w:rsid w:val="00187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8706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8706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8706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87066"/>
    <w:pPr>
      <w:spacing w:before="160"/>
      <w:jc w:val="center"/>
    </w:pPr>
    <w:rPr>
      <w:i/>
      <w:iCs/>
      <w:color w:val="404040" w:themeColor="text1" w:themeTint="BF"/>
    </w:rPr>
  </w:style>
  <w:style w:type="character" w:customStyle="1" w:styleId="Char1">
    <w:name w:val="اقتباس Char"/>
    <w:basedOn w:val="a0"/>
    <w:link w:val="a5"/>
    <w:uiPriority w:val="29"/>
    <w:rsid w:val="00187066"/>
    <w:rPr>
      <w:i/>
      <w:iCs/>
      <w:color w:val="404040" w:themeColor="text1" w:themeTint="BF"/>
    </w:rPr>
  </w:style>
  <w:style w:type="paragraph" w:styleId="a6">
    <w:name w:val="List Paragraph"/>
    <w:basedOn w:val="a"/>
    <w:uiPriority w:val="34"/>
    <w:qFormat/>
    <w:rsid w:val="00187066"/>
    <w:pPr>
      <w:ind w:left="720"/>
      <w:contextualSpacing/>
    </w:pPr>
  </w:style>
  <w:style w:type="character" w:styleId="a7">
    <w:name w:val="Intense Emphasis"/>
    <w:basedOn w:val="a0"/>
    <w:uiPriority w:val="21"/>
    <w:qFormat/>
    <w:rsid w:val="00187066"/>
    <w:rPr>
      <w:i/>
      <w:iCs/>
      <w:color w:val="2F5496" w:themeColor="accent1" w:themeShade="BF"/>
    </w:rPr>
  </w:style>
  <w:style w:type="paragraph" w:styleId="a8">
    <w:name w:val="Intense Quote"/>
    <w:basedOn w:val="a"/>
    <w:next w:val="a"/>
    <w:link w:val="Char2"/>
    <w:uiPriority w:val="30"/>
    <w:qFormat/>
    <w:rsid w:val="001870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87066"/>
    <w:rPr>
      <w:i/>
      <w:iCs/>
      <w:color w:val="2F5496" w:themeColor="accent1" w:themeShade="BF"/>
    </w:rPr>
  </w:style>
  <w:style w:type="character" w:styleId="a9">
    <w:name w:val="Intense Reference"/>
    <w:basedOn w:val="a0"/>
    <w:uiPriority w:val="32"/>
    <w:qFormat/>
    <w:rsid w:val="00187066"/>
    <w:rPr>
      <w:b/>
      <w:bCs/>
      <w:smallCaps/>
      <w:color w:val="2F5496" w:themeColor="accent1" w:themeShade="BF"/>
      <w:spacing w:val="5"/>
    </w:rPr>
  </w:style>
  <w:style w:type="paragraph" w:styleId="aa">
    <w:name w:val="No Spacing"/>
    <w:uiPriority w:val="1"/>
    <w:qFormat/>
    <w:rsid w:val="00CF518F"/>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894</Words>
  <Characters>5099</Characters>
  <Application>Microsoft Office Word</Application>
  <DocSecurity>0</DocSecurity>
  <Lines>42</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31</cp:revision>
  <dcterms:created xsi:type="dcterms:W3CDTF">2026-02-06T05:11:00Z</dcterms:created>
  <dcterms:modified xsi:type="dcterms:W3CDTF">2026-02-06T05:35:00Z</dcterms:modified>
</cp:coreProperties>
</file>