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3F" w:rsidRDefault="008E33E7" w:rsidP="006C59A5">
      <w:pPr>
        <w:ind w:firstLine="281"/>
        <w:rPr>
          <w:rFonts w:cs="KFGQPC Uthman Taha Naskh"/>
          <w:sz w:val="44"/>
          <w:szCs w:val="44"/>
          <w:rtl/>
        </w:rPr>
      </w:pPr>
      <w:r w:rsidRPr="00883ABF">
        <w:rPr>
          <w:rFonts w:cs="KFGQPC Uthman Taha Naskh"/>
          <w:sz w:val="44"/>
          <w:szCs w:val="44"/>
          <w:rtl/>
        </w:rPr>
        <w:t>الحمد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Pr="00883ABF">
        <w:rPr>
          <w:rFonts w:cs="KFGQPC Uthman Taha Naskh"/>
          <w:sz w:val="44"/>
          <w:szCs w:val="44"/>
          <w:rtl/>
        </w:rPr>
        <w:t xml:space="preserve"> لله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883ABF">
        <w:rPr>
          <w:rFonts w:cs="KFGQPC Uthman Taha Naskh"/>
          <w:sz w:val="44"/>
          <w:szCs w:val="44"/>
          <w:rtl/>
        </w:rPr>
        <w:t xml:space="preserve"> </w:t>
      </w:r>
      <w:r w:rsidR="00B66B59" w:rsidRPr="00883ABF">
        <w:rPr>
          <w:rFonts w:cs="KFGQPC Uthman Taha Naskh" w:hint="cs"/>
          <w:sz w:val="44"/>
          <w:szCs w:val="44"/>
          <w:rtl/>
        </w:rPr>
        <w:t>ن</w:t>
      </w:r>
      <w:r w:rsidR="00B66B59" w:rsidRPr="00883ABF">
        <w:rPr>
          <w:rFonts w:cs="KFGQPC Uthman Taha Naskh"/>
          <w:sz w:val="44"/>
          <w:szCs w:val="44"/>
          <w:rtl/>
        </w:rPr>
        <w:t>حمد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="00B66B59" w:rsidRPr="00883ABF">
        <w:rPr>
          <w:rFonts w:cs="KFGQPC Uthman Taha Naskh"/>
          <w:sz w:val="44"/>
          <w:szCs w:val="44"/>
          <w:rtl/>
        </w:rPr>
        <w:t>ه سبحان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B66B59" w:rsidRPr="00883ABF">
        <w:rPr>
          <w:rFonts w:cs="KFGQPC Uthman Taha Naskh"/>
          <w:sz w:val="44"/>
          <w:szCs w:val="44"/>
          <w:rtl/>
        </w:rPr>
        <w:t xml:space="preserve">ه </w:t>
      </w:r>
      <w:r w:rsidR="000A5FF1" w:rsidRPr="00883ABF">
        <w:rPr>
          <w:rFonts w:cs="KFGQPC Uthman Taha Naskh"/>
          <w:sz w:val="44"/>
          <w:szCs w:val="44"/>
          <w:rtl/>
        </w:rPr>
        <w:t>على عظيم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="000A5FF1" w:rsidRPr="00883ABF">
        <w:rPr>
          <w:rFonts w:cs="KFGQPC Uthman Taha Naskh"/>
          <w:sz w:val="44"/>
          <w:szCs w:val="44"/>
          <w:rtl/>
        </w:rPr>
        <w:t xml:space="preserve"> ما أنعم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0A5FF1" w:rsidRPr="00883ABF">
        <w:rPr>
          <w:rFonts w:cs="KFGQPC Uthman Taha Naskh"/>
          <w:sz w:val="44"/>
          <w:szCs w:val="44"/>
          <w:rtl/>
        </w:rPr>
        <w:t>، وأشهد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0A5FF1" w:rsidRPr="00883ABF">
        <w:rPr>
          <w:rFonts w:cs="KFGQPC Uthman Taha Naskh"/>
          <w:sz w:val="44"/>
          <w:szCs w:val="44"/>
          <w:rtl/>
        </w:rPr>
        <w:t xml:space="preserve"> أن لا إله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0A5FF1" w:rsidRPr="00883ABF">
        <w:rPr>
          <w:rFonts w:cs="KFGQPC Uthman Taha Naskh"/>
          <w:sz w:val="44"/>
          <w:szCs w:val="44"/>
          <w:rtl/>
        </w:rPr>
        <w:t xml:space="preserve"> إلا الله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="000A5FF1" w:rsidRPr="00883ABF">
        <w:rPr>
          <w:rFonts w:cs="KFGQPC Uthman Taha Naskh"/>
          <w:sz w:val="44"/>
          <w:szCs w:val="44"/>
          <w:rtl/>
        </w:rPr>
        <w:t xml:space="preserve"> وحد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0A5FF1" w:rsidRPr="00883ABF">
        <w:rPr>
          <w:rFonts w:cs="KFGQPC Uthman Taha Naskh"/>
          <w:sz w:val="44"/>
          <w:szCs w:val="44"/>
          <w:rtl/>
        </w:rPr>
        <w:t>ه لا شريك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0A5FF1" w:rsidRPr="00883ABF">
        <w:rPr>
          <w:rFonts w:cs="KFGQPC Uthman Taha Naskh"/>
          <w:sz w:val="44"/>
          <w:szCs w:val="44"/>
          <w:rtl/>
        </w:rPr>
        <w:t xml:space="preserve"> له الأعز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="000A5FF1" w:rsidRPr="00883ABF">
        <w:rPr>
          <w:rFonts w:cs="KFGQPC Uthman Taha Naskh"/>
          <w:sz w:val="44"/>
          <w:szCs w:val="44"/>
          <w:rtl/>
        </w:rPr>
        <w:t xml:space="preserve"> الأكرم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="000A5FF1" w:rsidRPr="00883ABF">
        <w:rPr>
          <w:rFonts w:cs="KFGQPC Uthman Taha Naskh"/>
          <w:sz w:val="44"/>
          <w:szCs w:val="44"/>
          <w:rtl/>
        </w:rPr>
        <w:t>، وأشهد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="000A5FF1" w:rsidRPr="00883ABF">
        <w:rPr>
          <w:rFonts w:cs="KFGQPC Uthman Taha Naskh"/>
          <w:sz w:val="44"/>
          <w:szCs w:val="44"/>
          <w:rtl/>
        </w:rPr>
        <w:t xml:space="preserve"> أ</w:t>
      </w:r>
      <w:r w:rsidRPr="00883ABF">
        <w:rPr>
          <w:rFonts w:cs="KFGQPC Uthman Taha Naskh"/>
          <w:sz w:val="44"/>
          <w:szCs w:val="44"/>
          <w:rtl/>
        </w:rPr>
        <w:t>ن نبي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Pr="00883ABF">
        <w:rPr>
          <w:rFonts w:cs="KFGQPC Uthman Taha Naskh"/>
          <w:sz w:val="44"/>
          <w:szCs w:val="44"/>
          <w:rtl/>
        </w:rPr>
        <w:t>نا محمداً عبد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Pr="00883ABF">
        <w:rPr>
          <w:rFonts w:cs="KFGQPC Uthman Taha Naskh"/>
          <w:sz w:val="44"/>
          <w:szCs w:val="44"/>
          <w:rtl/>
        </w:rPr>
        <w:t xml:space="preserve"> الله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883ABF">
        <w:rPr>
          <w:rFonts w:cs="KFGQPC Uthman Taha Naskh"/>
          <w:sz w:val="44"/>
          <w:szCs w:val="44"/>
          <w:rtl/>
        </w:rPr>
        <w:t xml:space="preserve"> ورسول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Pr="00883ABF">
        <w:rPr>
          <w:rFonts w:cs="KFGQPC Uthman Taha Naskh"/>
          <w:sz w:val="44"/>
          <w:szCs w:val="44"/>
          <w:rtl/>
        </w:rPr>
        <w:t>ه</w:t>
      </w:r>
      <w:r w:rsidR="006C59A5">
        <w:rPr>
          <w:rFonts w:cs="KFGQPC Uthman Taha Naskh" w:hint="cs"/>
          <w:sz w:val="44"/>
          <w:szCs w:val="44"/>
          <w:rtl/>
        </w:rPr>
        <w:t xml:space="preserve"> المكرمُ</w:t>
      </w:r>
      <w:r w:rsidR="000A5FF1" w:rsidRPr="00883ABF">
        <w:rPr>
          <w:rFonts w:cs="KFGQPC Uthman Taha Naskh"/>
          <w:sz w:val="44"/>
          <w:szCs w:val="44"/>
          <w:rtl/>
        </w:rPr>
        <w:t>، صل</w:t>
      </w:r>
      <w:r w:rsidRPr="00883ABF">
        <w:rPr>
          <w:rFonts w:cs="KFGQPC Uthman Taha Naskh"/>
          <w:sz w:val="44"/>
          <w:szCs w:val="44"/>
          <w:rtl/>
        </w:rPr>
        <w:t>ى الله</w:t>
      </w:r>
      <w:r w:rsidR="006C59A5">
        <w:rPr>
          <w:rFonts w:cs="KFGQPC Uthman Taha Naskh" w:hint="cs"/>
          <w:sz w:val="44"/>
          <w:szCs w:val="44"/>
          <w:rtl/>
        </w:rPr>
        <w:t>ُ</w:t>
      </w:r>
      <w:r w:rsidRPr="00883ABF">
        <w:rPr>
          <w:rFonts w:cs="KFGQPC Uthman Taha Naskh"/>
          <w:sz w:val="44"/>
          <w:szCs w:val="44"/>
          <w:rtl/>
        </w:rPr>
        <w:t xml:space="preserve"> عليه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883ABF">
        <w:rPr>
          <w:rFonts w:cs="KFGQPC Uthman Taha Naskh"/>
          <w:sz w:val="44"/>
          <w:szCs w:val="44"/>
          <w:rtl/>
        </w:rPr>
        <w:t xml:space="preserve"> وعلى </w:t>
      </w:r>
      <w:proofErr w:type="spellStart"/>
      <w:r w:rsidRPr="00883ABF">
        <w:rPr>
          <w:rFonts w:cs="KFGQPC Uthman Taha Naskh"/>
          <w:sz w:val="44"/>
          <w:szCs w:val="44"/>
          <w:rtl/>
        </w:rPr>
        <w:t>آله</w:t>
      </w:r>
      <w:r w:rsidR="0011548B">
        <w:rPr>
          <w:rFonts w:cs="KFGQPC Uthman Taha Naskh" w:hint="cs"/>
          <w:sz w:val="44"/>
          <w:szCs w:val="44"/>
          <w:rtl/>
        </w:rPr>
        <w:t>ِ</w:t>
      </w:r>
      <w:proofErr w:type="spellEnd"/>
      <w:r w:rsidRPr="00883ABF">
        <w:rPr>
          <w:rFonts w:cs="KFGQPC Uthman Taha Naskh"/>
          <w:sz w:val="44"/>
          <w:szCs w:val="44"/>
          <w:rtl/>
        </w:rPr>
        <w:t xml:space="preserve"> وصحبه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883ABF">
        <w:rPr>
          <w:rFonts w:cs="KFGQPC Uthman Taha Naskh"/>
          <w:sz w:val="44"/>
          <w:szCs w:val="44"/>
          <w:rtl/>
        </w:rPr>
        <w:t xml:space="preserve"> وسلم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0A5FF1" w:rsidRPr="00883ABF">
        <w:rPr>
          <w:rFonts w:cs="KFGQPC Uthman Taha Naskh"/>
          <w:sz w:val="44"/>
          <w:szCs w:val="44"/>
          <w:rtl/>
        </w:rPr>
        <w:t>.</w:t>
      </w:r>
      <w:r w:rsidR="000A5FF1" w:rsidRPr="00883ABF">
        <w:rPr>
          <w:rFonts w:cs="KFGQPC Uthman Taha Naskh" w:hint="cs"/>
          <w:sz w:val="44"/>
          <w:szCs w:val="44"/>
          <w:rtl/>
        </w:rPr>
        <w:t xml:space="preserve"> أما بعد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0A5FF1" w:rsidRPr="00883ABF">
        <w:rPr>
          <w:rFonts w:cs="KFGQPC Uthman Taha Naskh" w:hint="cs"/>
          <w:sz w:val="44"/>
          <w:szCs w:val="44"/>
          <w:rtl/>
        </w:rPr>
        <w:t xml:space="preserve">: </w:t>
      </w:r>
    </w:p>
    <w:p w:rsidR="00DC7B71" w:rsidRDefault="000E171B" w:rsidP="0050528F">
      <w:pPr>
        <w:ind w:firstLine="281"/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فبعد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الخطبة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3A20FD">
        <w:rPr>
          <w:rFonts w:cs="KFGQPC Uthman Taha Naskh" w:hint="cs"/>
          <w:sz w:val="44"/>
          <w:szCs w:val="44"/>
          <w:rtl/>
        </w:rPr>
        <w:t>نحن على موعد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="003A20FD">
        <w:rPr>
          <w:rFonts w:cs="KFGQPC Uthman Taha Naskh" w:hint="cs"/>
          <w:sz w:val="44"/>
          <w:szCs w:val="44"/>
          <w:rtl/>
        </w:rPr>
        <w:t xml:space="preserve"> مع </w:t>
      </w:r>
      <w:r>
        <w:rPr>
          <w:rFonts w:cs="KFGQPC Uthman Taha Naskh" w:hint="cs"/>
          <w:sz w:val="44"/>
          <w:szCs w:val="44"/>
          <w:rtl/>
        </w:rPr>
        <w:t>مقابلة</w:t>
      </w:r>
      <w:r w:rsidR="0011548B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C6327C">
        <w:rPr>
          <w:rFonts w:cs="KFGQPC Uthman Taha Naskh" w:hint="cs"/>
          <w:sz w:val="44"/>
          <w:szCs w:val="44"/>
          <w:rtl/>
        </w:rPr>
        <w:t>مهيبة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="00C6327C">
        <w:rPr>
          <w:rFonts w:cs="KFGQPC Uthman Taha Naskh" w:hint="cs"/>
          <w:sz w:val="44"/>
          <w:szCs w:val="44"/>
          <w:rtl/>
        </w:rPr>
        <w:t>،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3A20FD">
        <w:rPr>
          <w:rFonts w:cs="KFGQPC Uthman Taha Naskh" w:hint="cs"/>
          <w:sz w:val="44"/>
          <w:szCs w:val="44"/>
          <w:rtl/>
        </w:rPr>
        <w:t>فت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>هيؤوا ف</w:t>
      </w:r>
      <w:r>
        <w:rPr>
          <w:rFonts w:cs="KFGQPC Uthman Taha Naskh" w:hint="cs"/>
          <w:sz w:val="44"/>
          <w:szCs w:val="44"/>
          <w:rtl/>
        </w:rPr>
        <w:t>كل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نا سن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قابل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مقابلة</w:t>
      </w:r>
      <w:r w:rsidR="0011548B">
        <w:rPr>
          <w:rFonts w:cs="KFGQPC Uthman Taha Naskh" w:hint="cs"/>
          <w:sz w:val="44"/>
          <w:szCs w:val="44"/>
          <w:rtl/>
        </w:rPr>
        <w:t>ً</w:t>
      </w:r>
      <w:r>
        <w:rPr>
          <w:rFonts w:cs="KFGQPC Uthman Taha Naskh" w:hint="cs"/>
          <w:sz w:val="44"/>
          <w:szCs w:val="44"/>
          <w:rtl/>
        </w:rPr>
        <w:t xml:space="preserve"> يوجل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لها قلب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المؤمن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</w:t>
      </w:r>
      <w:r w:rsidR="003A20FD">
        <w:rPr>
          <w:rFonts w:cs="KFGQPC Uthman Taha Naskh" w:hint="cs"/>
          <w:sz w:val="44"/>
          <w:szCs w:val="44"/>
          <w:rtl/>
        </w:rPr>
        <w:t xml:space="preserve"> وسي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خاط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ب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C6327C">
        <w:rPr>
          <w:rFonts w:cs="KFGQPC Uthman Taha Naskh" w:hint="cs"/>
          <w:sz w:val="44"/>
          <w:szCs w:val="44"/>
          <w:rtl/>
        </w:rPr>
        <w:t xml:space="preserve"> فيها </w:t>
      </w:r>
      <w:r w:rsidR="003A20FD">
        <w:rPr>
          <w:rFonts w:cs="KFGQPC Uthman Taha Naskh" w:hint="cs"/>
          <w:sz w:val="44"/>
          <w:szCs w:val="44"/>
          <w:rtl/>
        </w:rPr>
        <w:t>كل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3A20FD">
        <w:rPr>
          <w:rFonts w:cs="KFGQPC Uthman Taha Naskh" w:hint="cs"/>
          <w:sz w:val="44"/>
          <w:szCs w:val="44"/>
          <w:rtl/>
        </w:rPr>
        <w:t xml:space="preserve"> فرد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="003A20FD">
        <w:rPr>
          <w:rFonts w:cs="KFGQPC Uthman Taha Naskh" w:hint="cs"/>
          <w:sz w:val="44"/>
          <w:szCs w:val="44"/>
          <w:rtl/>
        </w:rPr>
        <w:t xml:space="preserve"> منا لوحده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="003A20FD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بخمسة</w:t>
      </w:r>
      <w:r w:rsidR="0011548B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C6327C">
        <w:rPr>
          <w:rFonts w:cs="KFGQPC Uthman Taha Naskh" w:hint="cs"/>
          <w:sz w:val="44"/>
          <w:szCs w:val="44"/>
          <w:rtl/>
        </w:rPr>
        <w:t>خطاب</w:t>
      </w:r>
      <w:r>
        <w:rPr>
          <w:rFonts w:cs="KFGQPC Uthman Taha Naskh" w:hint="cs"/>
          <w:sz w:val="44"/>
          <w:szCs w:val="44"/>
          <w:rtl/>
        </w:rPr>
        <w:t>ا</w:t>
      </w:r>
      <w:r w:rsidR="00DC7B71">
        <w:rPr>
          <w:rFonts w:cs="KFGQPC Uthman Taha Naskh" w:hint="cs"/>
          <w:sz w:val="44"/>
          <w:szCs w:val="44"/>
          <w:rtl/>
        </w:rPr>
        <w:t>ت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="00493143">
        <w:rPr>
          <w:rFonts w:cs="KFGQPC Uthman Taha Naskh" w:hint="cs"/>
          <w:sz w:val="44"/>
          <w:szCs w:val="44"/>
          <w:rtl/>
        </w:rPr>
        <w:t>.</w:t>
      </w:r>
      <w:r>
        <w:rPr>
          <w:rFonts w:cs="KFGQPC Uthman Taha Naskh" w:hint="cs"/>
          <w:sz w:val="44"/>
          <w:szCs w:val="44"/>
          <w:rtl/>
        </w:rPr>
        <w:t xml:space="preserve"> فما الخبر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يا ترى؟!</w:t>
      </w:r>
      <w:r w:rsidR="0050528F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الخبر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>
        <w:rPr>
          <w:rFonts w:cs="KFGQPC Uthman Taha Naskh" w:hint="cs"/>
          <w:sz w:val="44"/>
          <w:szCs w:val="44"/>
          <w:rtl/>
        </w:rPr>
        <w:t>خذ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وه</w:t>
      </w:r>
      <w:proofErr w:type="spellEnd"/>
      <w:r w:rsidR="00493143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من الصادق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المصدوق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493143">
        <w:rPr>
          <w:rFonts w:cs="KFGQPC Uthman Taha Naskh" w:hint="cs"/>
          <w:sz w:val="44"/>
          <w:szCs w:val="44"/>
          <w:rtl/>
        </w:rPr>
        <w:t xml:space="preserve">-صَلَّى اللهُ عَلَيْهِ وَسَلَّمَ- </w:t>
      </w:r>
      <w:r>
        <w:rPr>
          <w:rFonts w:cs="KFGQPC Uthman Taha Naskh" w:hint="cs"/>
          <w:sz w:val="44"/>
          <w:szCs w:val="44"/>
          <w:rtl/>
        </w:rPr>
        <w:t>حيث</w:t>
      </w:r>
      <w:r w:rsidR="00493143">
        <w:rPr>
          <w:rFonts w:cs="KFGQPC Uthman Taha Naskh" w:hint="cs"/>
          <w:sz w:val="44"/>
          <w:szCs w:val="44"/>
          <w:rtl/>
        </w:rPr>
        <w:t xml:space="preserve"> ي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493143">
        <w:rPr>
          <w:rFonts w:cs="KFGQPC Uthman Taha Naskh" w:hint="cs"/>
          <w:sz w:val="44"/>
          <w:szCs w:val="44"/>
          <w:rtl/>
        </w:rPr>
        <w:t>خبر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493143">
        <w:rPr>
          <w:rFonts w:cs="KFGQPC Uthman Taha Naskh" w:hint="cs"/>
          <w:sz w:val="44"/>
          <w:szCs w:val="44"/>
          <w:rtl/>
        </w:rPr>
        <w:t xml:space="preserve"> عن ربه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="00493143">
        <w:rPr>
          <w:rFonts w:cs="KFGQPC Uthman Taha Naskh" w:hint="cs"/>
          <w:sz w:val="44"/>
          <w:szCs w:val="44"/>
          <w:rtl/>
        </w:rPr>
        <w:t xml:space="preserve"> أنه </w:t>
      </w:r>
      <w:r w:rsidR="00493143">
        <w:rPr>
          <w:rFonts w:ascii="Sakkal Majalla" w:hAnsi="Sakkal Majalla" w:cs="Sakkal Majalla" w:hint="cs"/>
          <w:sz w:val="44"/>
          <w:szCs w:val="44"/>
          <w:rtl/>
        </w:rPr>
        <w:t>–</w:t>
      </w:r>
      <w:r w:rsidR="00493143">
        <w:rPr>
          <w:rFonts w:cs="KFGQPC Uthman Taha Naskh" w:hint="cs"/>
          <w:sz w:val="44"/>
          <w:szCs w:val="44"/>
          <w:rtl/>
        </w:rPr>
        <w:t>تعالى-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DC7B71">
        <w:rPr>
          <w:rFonts w:cs="KFGQPC Uthman Taha Naskh" w:hint="cs"/>
          <w:sz w:val="44"/>
          <w:szCs w:val="44"/>
          <w:rtl/>
        </w:rPr>
        <w:t>ي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493143">
        <w:rPr>
          <w:rFonts w:cs="KFGQPC Uthman Taha Naskh" w:hint="cs"/>
          <w:sz w:val="44"/>
          <w:szCs w:val="44"/>
          <w:rtl/>
        </w:rPr>
        <w:t>خاط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="00493143">
        <w:rPr>
          <w:rFonts w:cs="KFGQPC Uthman Taha Naskh" w:hint="cs"/>
          <w:sz w:val="44"/>
          <w:szCs w:val="44"/>
          <w:rtl/>
        </w:rPr>
        <w:t>ب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493143">
        <w:rPr>
          <w:rFonts w:cs="KFGQPC Uthman Taha Naskh" w:hint="cs"/>
          <w:sz w:val="44"/>
          <w:szCs w:val="44"/>
          <w:rtl/>
        </w:rPr>
        <w:t xml:space="preserve"> كل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493143">
        <w:rPr>
          <w:rFonts w:cs="KFGQPC Uthman Taha Naskh" w:hint="cs"/>
          <w:sz w:val="44"/>
          <w:szCs w:val="44"/>
          <w:rtl/>
        </w:rPr>
        <w:t xml:space="preserve"> مصل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="00493143">
        <w:rPr>
          <w:rFonts w:cs="KFGQPC Uthman Taha Naskh" w:hint="cs"/>
          <w:sz w:val="44"/>
          <w:szCs w:val="44"/>
          <w:rtl/>
        </w:rPr>
        <w:t xml:space="preserve"> في كل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="00493143">
        <w:rPr>
          <w:rFonts w:cs="KFGQPC Uthman Taha Naskh" w:hint="cs"/>
          <w:sz w:val="44"/>
          <w:szCs w:val="44"/>
          <w:rtl/>
        </w:rPr>
        <w:t xml:space="preserve"> ركعة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="00493143">
        <w:rPr>
          <w:rFonts w:cs="KFGQPC Uthman Taha Naskh" w:hint="cs"/>
          <w:sz w:val="44"/>
          <w:szCs w:val="44"/>
          <w:rtl/>
        </w:rPr>
        <w:t>.</w:t>
      </w:r>
      <w:r w:rsidR="00DC7B71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="00493143">
        <w:rPr>
          <w:rFonts w:cs="KFGQPC Uthman Taha Naskh" w:hint="cs"/>
          <w:sz w:val="44"/>
          <w:szCs w:val="44"/>
          <w:rtl/>
        </w:rPr>
        <w:t>يا</w:t>
      </w:r>
      <w:r w:rsidR="0011548B">
        <w:rPr>
          <w:rFonts w:cs="KFGQPC Uthman Taha Naskh" w:hint="cs"/>
          <w:sz w:val="44"/>
          <w:szCs w:val="44"/>
          <w:rtl/>
        </w:rPr>
        <w:t>أ</w:t>
      </w:r>
      <w:r w:rsidR="00493143">
        <w:rPr>
          <w:rFonts w:cs="KFGQPC Uthman Taha Naskh" w:hint="cs"/>
          <w:sz w:val="44"/>
          <w:szCs w:val="44"/>
          <w:rtl/>
        </w:rPr>
        <w:t>لله</w:t>
      </w:r>
      <w:r w:rsidR="0011548B">
        <w:rPr>
          <w:rFonts w:cs="KFGQPC Uthman Taha Naskh" w:hint="cs"/>
          <w:sz w:val="44"/>
          <w:szCs w:val="44"/>
          <w:rtl/>
        </w:rPr>
        <w:t>ُ</w:t>
      </w:r>
      <w:proofErr w:type="spellEnd"/>
      <w:r w:rsidR="00493143">
        <w:rPr>
          <w:rFonts w:cs="KFGQPC Uthman Taha Naskh" w:hint="cs"/>
          <w:sz w:val="44"/>
          <w:szCs w:val="44"/>
          <w:rtl/>
        </w:rPr>
        <w:t>! في كل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="00493143">
        <w:rPr>
          <w:rFonts w:cs="KFGQPC Uthman Taha Naskh" w:hint="cs"/>
          <w:sz w:val="44"/>
          <w:szCs w:val="44"/>
          <w:rtl/>
        </w:rPr>
        <w:t xml:space="preserve"> ركعة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="00493143">
        <w:rPr>
          <w:rFonts w:cs="KFGQPC Uthman Taha Naskh" w:hint="cs"/>
          <w:sz w:val="44"/>
          <w:szCs w:val="44"/>
          <w:rtl/>
        </w:rPr>
        <w:t>؟! إي نعم والله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="00493143">
        <w:rPr>
          <w:rFonts w:cs="KFGQPC Uthman Taha Naskh" w:hint="cs"/>
          <w:sz w:val="44"/>
          <w:szCs w:val="44"/>
          <w:rtl/>
        </w:rPr>
        <w:t>!</w:t>
      </w:r>
    </w:p>
    <w:p w:rsidR="004F3B73" w:rsidRDefault="00493143" w:rsidP="00DC7B71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فاسمع</w:t>
      </w:r>
      <w:r w:rsidR="0011548B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للخبر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الذي صح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في </w:t>
      </w:r>
      <w:r w:rsidR="004F3B73">
        <w:rPr>
          <w:rFonts w:cs="KFGQPC Uthman Taha Naskh"/>
          <w:sz w:val="44"/>
          <w:szCs w:val="44"/>
          <w:rtl/>
        </w:rPr>
        <w:t>صحيح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="004F3B73">
        <w:rPr>
          <w:rFonts w:cs="KFGQPC Uthman Taha Naskh"/>
          <w:sz w:val="44"/>
          <w:szCs w:val="44"/>
          <w:rtl/>
        </w:rPr>
        <w:t xml:space="preserve"> مسلم</w:t>
      </w:r>
      <w:r w:rsidR="0011548B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، أن </w:t>
      </w:r>
      <w:r w:rsidR="004F3B73">
        <w:rPr>
          <w:rFonts w:cs="KFGQPC Uthman Taha Naskh"/>
          <w:sz w:val="44"/>
          <w:szCs w:val="44"/>
          <w:rtl/>
        </w:rPr>
        <w:t>رَس</w:t>
      </w:r>
      <w:bookmarkStart w:id="0" w:name="_GoBack"/>
      <w:bookmarkEnd w:id="0"/>
      <w:r w:rsidR="004F3B73">
        <w:rPr>
          <w:rFonts w:cs="KFGQPC Uthman Taha Naskh"/>
          <w:sz w:val="44"/>
          <w:szCs w:val="44"/>
          <w:rtl/>
        </w:rPr>
        <w:t>ُول</w:t>
      </w:r>
      <w:r>
        <w:rPr>
          <w:rFonts w:cs="KFGQPC Uthman Taha Naskh" w:hint="cs"/>
          <w:sz w:val="44"/>
          <w:szCs w:val="44"/>
          <w:rtl/>
        </w:rPr>
        <w:t>َ</w:t>
      </w:r>
      <w:r w:rsidR="00EA2F23" w:rsidRPr="00EA2F23">
        <w:rPr>
          <w:rFonts w:cs="KFGQPC Uthman Taha Naskh"/>
          <w:sz w:val="44"/>
          <w:szCs w:val="44"/>
          <w:rtl/>
        </w:rPr>
        <w:t xml:space="preserve"> اللهِ صَلَّى اللهُ عَلَيْهِ وَسَلَّمَ</w:t>
      </w:r>
      <w:r w:rsidRPr="00493143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/>
          <w:sz w:val="44"/>
          <w:szCs w:val="44"/>
          <w:rtl/>
        </w:rPr>
        <w:t>قَالَ</w:t>
      </w:r>
      <w:r w:rsidR="00C6327C">
        <w:rPr>
          <w:rFonts w:cs="KFGQPC Uthman Taha Naskh"/>
          <w:sz w:val="44"/>
          <w:szCs w:val="44"/>
          <w:rtl/>
        </w:rPr>
        <w:t>:</w:t>
      </w:r>
      <w:r w:rsidR="00EA2F23" w:rsidRPr="00EA2F23">
        <w:rPr>
          <w:rFonts w:cs="KFGQPC Uthman Taha Naskh"/>
          <w:sz w:val="44"/>
          <w:szCs w:val="44"/>
          <w:rtl/>
        </w:rPr>
        <w:t xml:space="preserve"> </w:t>
      </w:r>
      <w:r w:rsidR="00EA2F23" w:rsidRPr="00493143">
        <w:rPr>
          <w:rFonts w:cs="KFGQPC Uthman Taha Naskh"/>
          <w:b/>
          <w:bCs/>
          <w:sz w:val="44"/>
          <w:szCs w:val="44"/>
          <w:rtl/>
        </w:rPr>
        <w:t xml:space="preserve">قَالَ اللهُ تَعَالَى: قَسَمْتُ الصَّلَاةَ </w:t>
      </w:r>
      <w:r w:rsidR="00DC7B71" w:rsidRPr="00DC7B71">
        <w:rPr>
          <w:rFonts w:cs="KFGQPC Uthman Taha Naskh" w:hint="cs"/>
          <w:sz w:val="44"/>
          <w:szCs w:val="44"/>
          <w:rtl/>
        </w:rPr>
        <w:t>(أي الفاتحة</w:t>
      </w:r>
      <w:r w:rsidR="00DC7B71">
        <w:rPr>
          <w:rFonts w:cs="KFGQPC Uthman Taha Naskh" w:hint="cs"/>
          <w:sz w:val="44"/>
          <w:szCs w:val="44"/>
          <w:rtl/>
        </w:rPr>
        <w:t>َ</w:t>
      </w:r>
      <w:r w:rsidR="00DC7B71" w:rsidRPr="00DC7B71">
        <w:rPr>
          <w:rFonts w:cs="KFGQPC Uthman Taha Naskh" w:hint="cs"/>
          <w:sz w:val="44"/>
          <w:szCs w:val="44"/>
          <w:rtl/>
        </w:rPr>
        <w:t>)</w:t>
      </w:r>
      <w:r w:rsidR="00DC7B71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EA2F23" w:rsidRPr="00493143">
        <w:rPr>
          <w:rFonts w:cs="KFGQPC Uthman Taha Naskh"/>
          <w:b/>
          <w:bCs/>
          <w:sz w:val="44"/>
          <w:szCs w:val="44"/>
          <w:rtl/>
        </w:rPr>
        <w:t xml:space="preserve">بَيْنِي وَبَيْنَ عَبْدِي نِصْفَيْنِ، وَلِعَبْدِي مَا سَأَلَ، فَإِذَا قَالَ الْعَبْدُ: {الْحَمْدُ لِلَّهِ رَبِّ الْعَالَمِينَ} قَالَ اللهُ تَعَالَى: حَمِدَنِي عَبْدِي، وَإِذَا </w:t>
      </w:r>
      <w:r w:rsidR="009B4DA3">
        <w:rPr>
          <w:rFonts w:cs="KFGQPC Uthman Taha Naskh"/>
          <w:b/>
          <w:bCs/>
          <w:sz w:val="44"/>
          <w:szCs w:val="44"/>
          <w:rtl/>
        </w:rPr>
        <w:t>قَالَ: {الرَّحْمَنِ الرَّحِيمِ}</w:t>
      </w:r>
      <w:r w:rsidR="00EA2F23" w:rsidRPr="00493143">
        <w:rPr>
          <w:rFonts w:cs="KFGQPC Uthman Taha Naskh"/>
          <w:b/>
          <w:bCs/>
          <w:sz w:val="44"/>
          <w:szCs w:val="44"/>
          <w:rtl/>
        </w:rPr>
        <w:t xml:space="preserve">قَالَ اللهُ تَعَالَى: أَثْنَى </w:t>
      </w:r>
      <w:r w:rsidR="009B4DA3">
        <w:rPr>
          <w:rFonts w:cs="KFGQPC Uthman Taha Naskh"/>
          <w:b/>
          <w:bCs/>
          <w:sz w:val="44"/>
          <w:szCs w:val="44"/>
          <w:rtl/>
        </w:rPr>
        <w:t>عَلَيَّ عَبْدِي، وَإِذَا قَالَ:</w:t>
      </w:r>
      <w:r w:rsidR="00EA2F23" w:rsidRPr="00493143">
        <w:rPr>
          <w:rFonts w:cs="KFGQPC Uthman Taha Naskh"/>
          <w:b/>
          <w:bCs/>
          <w:sz w:val="44"/>
          <w:szCs w:val="44"/>
          <w:rtl/>
        </w:rPr>
        <w:t>{مَالِكِ يَوْمِ الدِّ</w:t>
      </w:r>
      <w:r w:rsidR="009B4DA3">
        <w:rPr>
          <w:rFonts w:cs="KFGQPC Uthman Taha Naskh"/>
          <w:b/>
          <w:bCs/>
          <w:sz w:val="44"/>
          <w:szCs w:val="44"/>
          <w:rtl/>
        </w:rPr>
        <w:t>ينِ}</w:t>
      </w:r>
      <w:r w:rsidR="004F3B73" w:rsidRPr="00493143">
        <w:rPr>
          <w:rFonts w:cs="KFGQPC Uthman Taha Naskh"/>
          <w:b/>
          <w:bCs/>
          <w:sz w:val="44"/>
          <w:szCs w:val="44"/>
          <w:rtl/>
        </w:rPr>
        <w:t xml:space="preserve"> قَالَ: مَجَّدَنِي عَبْدِي</w:t>
      </w:r>
      <w:r w:rsidR="004F3B73" w:rsidRPr="00493143">
        <w:rPr>
          <w:rFonts w:cs="KFGQPC Uthman Taha Naskh" w:hint="cs"/>
          <w:b/>
          <w:bCs/>
          <w:sz w:val="44"/>
          <w:szCs w:val="44"/>
          <w:rtl/>
        </w:rPr>
        <w:t>،</w:t>
      </w:r>
      <w:r w:rsidR="00EA2F23" w:rsidRPr="00493143">
        <w:rPr>
          <w:rFonts w:cs="KFGQPC Uthman Taha Naskh"/>
          <w:b/>
          <w:bCs/>
          <w:sz w:val="44"/>
          <w:szCs w:val="44"/>
          <w:rtl/>
        </w:rPr>
        <w:t xml:space="preserve"> فَإِذَا قَالَ: {إِيَّاكَ ن</w:t>
      </w:r>
      <w:r w:rsidR="004F3B73" w:rsidRPr="00493143">
        <w:rPr>
          <w:rFonts w:cs="KFGQPC Uthman Taha Naskh"/>
          <w:b/>
          <w:bCs/>
          <w:sz w:val="44"/>
          <w:szCs w:val="44"/>
          <w:rtl/>
        </w:rPr>
        <w:t>َعْبُدُ وَإِيَّاكَ نَسْتَعِينُ}</w:t>
      </w:r>
      <w:r w:rsidR="00EA2F23" w:rsidRPr="00493143">
        <w:rPr>
          <w:rFonts w:cs="KFGQPC Uthman Taha Naskh"/>
          <w:b/>
          <w:bCs/>
          <w:sz w:val="44"/>
          <w:szCs w:val="44"/>
          <w:rtl/>
        </w:rPr>
        <w:t xml:space="preserve">قَالَ: هَذَا بَيْنِي وَبَيْنَ عَبْدِي، </w:t>
      </w:r>
      <w:r w:rsidR="00EA2F23" w:rsidRPr="0050528F">
        <w:rPr>
          <w:rFonts w:cs="KFGQPC Uthman Taha Naskh"/>
          <w:b/>
          <w:bCs/>
          <w:spacing w:val="-8"/>
          <w:sz w:val="44"/>
          <w:szCs w:val="44"/>
          <w:rtl/>
        </w:rPr>
        <w:t>وَلِعَب</w:t>
      </w:r>
      <w:r w:rsidR="00796ECF" w:rsidRPr="0050528F">
        <w:rPr>
          <w:rFonts w:cs="KFGQPC Uthman Taha Naskh"/>
          <w:b/>
          <w:bCs/>
          <w:spacing w:val="-8"/>
          <w:sz w:val="44"/>
          <w:szCs w:val="44"/>
          <w:rtl/>
        </w:rPr>
        <w:t>ْدِي مَا سَأَلَ، فَإِذَا قَالَ:</w:t>
      </w:r>
      <w:r w:rsidR="00EA2F23" w:rsidRPr="0050528F">
        <w:rPr>
          <w:rFonts w:cs="KFGQPC Uthman Taha Naskh"/>
          <w:b/>
          <w:bCs/>
          <w:spacing w:val="-8"/>
          <w:sz w:val="44"/>
          <w:szCs w:val="44"/>
          <w:rtl/>
        </w:rPr>
        <w:t xml:space="preserve">{اهْدِنَا الصِّرَاطَ الْمُسْتَقِيمَ صِرَاطَ الَّذينَ أَنْعَمْتَ عَلَيْهِمْ غَيْرِ الْمَغْضُوبِ عَلَيْهِمْ وَلَا </w:t>
      </w:r>
      <w:r w:rsidR="00796ECF" w:rsidRPr="0050528F">
        <w:rPr>
          <w:rFonts w:cs="KFGQPC Uthman Taha Naskh"/>
          <w:b/>
          <w:bCs/>
          <w:spacing w:val="-8"/>
          <w:sz w:val="44"/>
          <w:szCs w:val="44"/>
          <w:rtl/>
        </w:rPr>
        <w:t>الضَّالِّينَ}</w:t>
      </w:r>
      <w:proofErr w:type="spellStart"/>
      <w:r w:rsidR="00796ECF" w:rsidRPr="0050528F">
        <w:rPr>
          <w:rFonts w:cs="KFGQPC Uthman Taha Naskh"/>
          <w:b/>
          <w:bCs/>
          <w:spacing w:val="-8"/>
          <w:sz w:val="44"/>
          <w:szCs w:val="44"/>
          <w:rtl/>
        </w:rPr>
        <w:t>قَالَ:</w:t>
      </w:r>
      <w:r w:rsidR="00EA2F23" w:rsidRPr="0050528F">
        <w:rPr>
          <w:rFonts w:cs="KFGQPC Uthman Taha Naskh"/>
          <w:b/>
          <w:bCs/>
          <w:spacing w:val="-8"/>
          <w:sz w:val="44"/>
          <w:szCs w:val="44"/>
          <w:rtl/>
        </w:rPr>
        <w:t>هَذَا</w:t>
      </w:r>
      <w:proofErr w:type="spellEnd"/>
      <w:r w:rsidR="00EA2F23" w:rsidRPr="0050528F">
        <w:rPr>
          <w:rFonts w:cs="KFGQPC Uthman Taha Naskh"/>
          <w:b/>
          <w:bCs/>
          <w:spacing w:val="-8"/>
          <w:sz w:val="44"/>
          <w:szCs w:val="44"/>
          <w:rtl/>
        </w:rPr>
        <w:t xml:space="preserve"> لِ</w:t>
      </w:r>
      <w:r w:rsidR="004F3B73" w:rsidRPr="0050528F">
        <w:rPr>
          <w:rFonts w:cs="KFGQPC Uthman Taha Naskh"/>
          <w:b/>
          <w:bCs/>
          <w:spacing w:val="-8"/>
          <w:sz w:val="44"/>
          <w:szCs w:val="44"/>
          <w:rtl/>
        </w:rPr>
        <w:t>عَبْدِي وَلِعَبْدِي مَا سَأَلَ</w:t>
      </w:r>
      <w:r w:rsidRPr="0050528F">
        <w:rPr>
          <w:rStyle w:val="ae"/>
          <w:spacing w:val="-8"/>
          <w:rtl/>
        </w:rPr>
        <w:t>(</w:t>
      </w:r>
      <w:r w:rsidRPr="0050528F">
        <w:rPr>
          <w:rStyle w:val="ae"/>
          <w:spacing w:val="-8"/>
          <w:rtl/>
        </w:rPr>
        <w:footnoteReference w:id="1"/>
      </w:r>
      <w:r w:rsidRPr="0050528F">
        <w:rPr>
          <w:rStyle w:val="ae"/>
          <w:spacing w:val="-8"/>
          <w:rtl/>
        </w:rPr>
        <w:t>)</w:t>
      </w:r>
      <w:r w:rsidR="004F3B73" w:rsidRPr="0050528F">
        <w:rPr>
          <w:rFonts w:cs="KFGQPC Uthman Taha Naskh" w:hint="cs"/>
          <w:spacing w:val="-8"/>
          <w:sz w:val="44"/>
          <w:szCs w:val="44"/>
          <w:rtl/>
        </w:rPr>
        <w:t>.</w:t>
      </w:r>
    </w:p>
    <w:p w:rsidR="008A55CC" w:rsidRDefault="008A55CC" w:rsidP="008A55CC">
      <w:pPr>
        <w:rPr>
          <w:rFonts w:cs="KFGQPC Uthman Taha Naskh"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t xml:space="preserve">فينبغي </w:t>
      </w:r>
      <w:r>
        <w:rPr>
          <w:rFonts w:cs="KFGQPC Uthman Taha Naskh" w:hint="cs"/>
          <w:sz w:val="44"/>
          <w:szCs w:val="44"/>
          <w:rtl/>
        </w:rPr>
        <w:t>لل</w:t>
      </w:r>
      <w:r w:rsidRPr="00883ABF">
        <w:rPr>
          <w:rFonts w:cs="KFGQPC Uthman Taha Naskh"/>
          <w:sz w:val="44"/>
          <w:szCs w:val="44"/>
          <w:rtl/>
        </w:rPr>
        <w:t>مصلي أن يقف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Pr="00883ABF">
        <w:rPr>
          <w:rFonts w:cs="KFGQPC Uthman Taha Naskh"/>
          <w:sz w:val="44"/>
          <w:szCs w:val="44"/>
          <w:rtl/>
        </w:rPr>
        <w:t xml:space="preserve"> عند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Pr="00883ABF">
        <w:rPr>
          <w:rFonts w:cs="KFGQPC Uthman Taha Naskh"/>
          <w:sz w:val="44"/>
          <w:szCs w:val="44"/>
          <w:rtl/>
        </w:rPr>
        <w:t xml:space="preserve"> كل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883ABF">
        <w:rPr>
          <w:rFonts w:cs="KFGQPC Uthman Taha Naskh"/>
          <w:sz w:val="44"/>
          <w:szCs w:val="44"/>
          <w:rtl/>
        </w:rPr>
        <w:t xml:space="preserve"> آية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Pr="00883ABF">
        <w:rPr>
          <w:rFonts w:cs="KFGQPC Uthman Taha Naskh"/>
          <w:sz w:val="44"/>
          <w:szCs w:val="44"/>
          <w:rtl/>
        </w:rPr>
        <w:t xml:space="preserve"> من الفاتحة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883ABF">
        <w:rPr>
          <w:rFonts w:cs="KFGQPC Uthman Taha Naskh"/>
          <w:sz w:val="44"/>
          <w:szCs w:val="44"/>
          <w:rtl/>
        </w:rPr>
        <w:t xml:space="preserve"> وقفة</w:t>
      </w:r>
      <w:r w:rsidR="0011548B">
        <w:rPr>
          <w:rFonts w:cs="KFGQPC Uthman Taha Naskh" w:hint="cs"/>
          <w:sz w:val="44"/>
          <w:szCs w:val="44"/>
          <w:rtl/>
        </w:rPr>
        <w:t>ً</w:t>
      </w:r>
      <w:r w:rsidRPr="00883ABF">
        <w:rPr>
          <w:rFonts w:cs="KFGQPC Uthman Taha Naskh"/>
          <w:sz w:val="44"/>
          <w:szCs w:val="44"/>
          <w:rtl/>
        </w:rPr>
        <w:t xml:space="preserve"> يسيرة</w:t>
      </w:r>
      <w:r w:rsidR="0011548B">
        <w:rPr>
          <w:rFonts w:cs="KFGQPC Uthman Taha Naskh" w:hint="cs"/>
          <w:sz w:val="44"/>
          <w:szCs w:val="44"/>
          <w:rtl/>
        </w:rPr>
        <w:t>ً</w:t>
      </w:r>
      <w:r w:rsidRPr="00883ABF">
        <w:rPr>
          <w:rFonts w:cs="KFGQPC Uthman Taha Naskh"/>
          <w:sz w:val="44"/>
          <w:szCs w:val="44"/>
          <w:rtl/>
        </w:rPr>
        <w:t>، ينتظر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Pr="00883ABF">
        <w:rPr>
          <w:rFonts w:cs="KFGQPC Uthman Taha Naskh"/>
          <w:sz w:val="44"/>
          <w:szCs w:val="44"/>
          <w:rtl/>
        </w:rPr>
        <w:t xml:space="preserve"> جواب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Pr="00883ABF">
        <w:rPr>
          <w:rFonts w:cs="KFGQPC Uthman Taha Naskh"/>
          <w:sz w:val="44"/>
          <w:szCs w:val="44"/>
          <w:rtl/>
        </w:rPr>
        <w:t xml:space="preserve"> ربِّه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883ABF">
        <w:rPr>
          <w:rFonts w:cs="KFGQPC Uthman Taha Naskh"/>
          <w:sz w:val="44"/>
          <w:szCs w:val="44"/>
          <w:rtl/>
        </w:rPr>
        <w:t xml:space="preserve"> له، و</w:t>
      </w:r>
      <w:r w:rsidR="00AD095B">
        <w:rPr>
          <w:rFonts w:cs="KFGQPC Uthman Taha Naskh" w:hint="cs"/>
          <w:sz w:val="44"/>
          <w:szCs w:val="44"/>
          <w:rtl/>
        </w:rPr>
        <w:t>يستشعر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="00AD095B">
        <w:rPr>
          <w:rFonts w:cs="KFGQPC Uthman Taha Naskh" w:hint="cs"/>
          <w:sz w:val="44"/>
          <w:szCs w:val="44"/>
          <w:rtl/>
        </w:rPr>
        <w:t xml:space="preserve"> رب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AD095B">
        <w:rPr>
          <w:rFonts w:cs="KFGQPC Uthman Taha Naskh" w:hint="cs"/>
          <w:sz w:val="44"/>
          <w:szCs w:val="44"/>
          <w:rtl/>
        </w:rPr>
        <w:t xml:space="preserve">ه </w:t>
      </w:r>
      <w:r w:rsidRPr="00883ABF">
        <w:rPr>
          <w:rFonts w:cs="KFGQPC Uthman Taha Naskh"/>
          <w:sz w:val="44"/>
          <w:szCs w:val="44"/>
          <w:rtl/>
        </w:rPr>
        <w:t>كأنه يسمع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Pr="00883ABF">
        <w:rPr>
          <w:rFonts w:cs="KFGQPC Uthman Taha Naskh"/>
          <w:sz w:val="44"/>
          <w:szCs w:val="44"/>
          <w:rtl/>
        </w:rPr>
        <w:t>ه وهو يقول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بعد كل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آية</w:t>
      </w:r>
      <w:r w:rsidR="0011548B">
        <w:rPr>
          <w:rFonts w:cs="KFGQPC Uthman Taha Naskh" w:hint="cs"/>
          <w:sz w:val="44"/>
          <w:szCs w:val="44"/>
          <w:rtl/>
        </w:rPr>
        <w:t>ٍ</w:t>
      </w:r>
      <w:r w:rsidRPr="00883ABF">
        <w:rPr>
          <w:rFonts w:cs="KFGQPC Uthman Taha Naskh"/>
          <w:sz w:val="44"/>
          <w:szCs w:val="44"/>
          <w:rtl/>
        </w:rPr>
        <w:t xml:space="preserve">: </w:t>
      </w:r>
      <w:r w:rsidRPr="00883ABF">
        <w:rPr>
          <w:rFonts w:cs="KFGQPC Uthman Taha Naskh"/>
          <w:b/>
          <w:bCs/>
          <w:sz w:val="44"/>
          <w:szCs w:val="44"/>
          <w:rtl/>
        </w:rPr>
        <w:t>حَمِدَنِي عَبْدِي</w:t>
      </w:r>
      <w:r>
        <w:rPr>
          <w:rFonts w:cs="KFGQPC Uthman Taha Naskh" w:hint="cs"/>
          <w:sz w:val="44"/>
          <w:szCs w:val="44"/>
          <w:rtl/>
        </w:rPr>
        <w:t>-</w:t>
      </w:r>
      <w:r w:rsidRPr="00883ABF">
        <w:rPr>
          <w:rFonts w:cs="KFGQPC Uthman Taha Naskh"/>
          <w:sz w:val="44"/>
          <w:szCs w:val="44"/>
          <w:rtl/>
        </w:rPr>
        <w:t xml:space="preserve"> </w:t>
      </w:r>
      <w:r w:rsidRPr="00883ABF">
        <w:rPr>
          <w:rFonts w:cs="KFGQPC Uthman Taha Naskh"/>
          <w:b/>
          <w:bCs/>
          <w:sz w:val="44"/>
          <w:szCs w:val="44"/>
          <w:rtl/>
        </w:rPr>
        <w:t>أَثْنَى عَلَيَّ عَبْدِي</w:t>
      </w:r>
      <w:r>
        <w:rPr>
          <w:rFonts w:cs="KFGQPC Uthman Taha Naskh" w:hint="cs"/>
          <w:sz w:val="44"/>
          <w:szCs w:val="44"/>
          <w:rtl/>
        </w:rPr>
        <w:t>-</w:t>
      </w:r>
      <w:r w:rsidRPr="00883ABF">
        <w:rPr>
          <w:rFonts w:cs="KFGQPC Uthman Taha Naskh" w:hint="cs"/>
          <w:sz w:val="44"/>
          <w:szCs w:val="44"/>
          <w:rtl/>
        </w:rPr>
        <w:t xml:space="preserve"> </w:t>
      </w:r>
      <w:r w:rsidRPr="00883ABF">
        <w:rPr>
          <w:rFonts w:cs="KFGQPC Uthman Taha Naskh"/>
          <w:b/>
          <w:bCs/>
          <w:sz w:val="44"/>
          <w:szCs w:val="44"/>
          <w:rtl/>
        </w:rPr>
        <w:t>مَجَّدَنِي عَبْدِي</w:t>
      </w:r>
      <w:r w:rsidRPr="00E66841">
        <w:rPr>
          <w:rFonts w:cs="KFGQPC Uthman Taha Naskh" w:hint="cs"/>
          <w:b/>
          <w:bCs/>
          <w:sz w:val="44"/>
          <w:szCs w:val="44"/>
          <w:rtl/>
        </w:rPr>
        <w:t xml:space="preserve">- </w:t>
      </w:r>
      <w:r w:rsidRPr="00E66841">
        <w:rPr>
          <w:rFonts w:cs="KFGQPC Uthman Taha Naskh"/>
          <w:b/>
          <w:bCs/>
          <w:sz w:val="44"/>
          <w:szCs w:val="44"/>
          <w:rtl/>
        </w:rPr>
        <w:t>هَذَا بَيْنِي وَبَيْنَ عَبْدِي</w:t>
      </w:r>
      <w:r w:rsidRPr="00E66841">
        <w:rPr>
          <w:rFonts w:cs="KFGQPC Uthman Taha Naskh" w:hint="cs"/>
          <w:b/>
          <w:bCs/>
          <w:sz w:val="44"/>
          <w:szCs w:val="44"/>
          <w:rtl/>
        </w:rPr>
        <w:t xml:space="preserve">- </w:t>
      </w:r>
      <w:r w:rsidRPr="00E66841">
        <w:rPr>
          <w:rFonts w:cs="KFGQPC Uthman Taha Naskh"/>
          <w:b/>
          <w:bCs/>
          <w:sz w:val="44"/>
          <w:szCs w:val="44"/>
          <w:rtl/>
        </w:rPr>
        <w:t>هَذَا لِعَبْدِي وَلِعَبْدِي مَا سَأَلَ</w:t>
      </w:r>
      <w:r w:rsidRPr="00883ABF">
        <w:rPr>
          <w:rStyle w:val="ae"/>
          <w:rFonts w:cs="KFGQPC Uthman Taha Naskh"/>
          <w:sz w:val="38"/>
          <w:szCs w:val="38"/>
          <w:rtl/>
        </w:rPr>
        <w:t>(</w:t>
      </w:r>
      <w:r w:rsidRPr="00883ABF">
        <w:rPr>
          <w:rStyle w:val="ae"/>
          <w:rFonts w:cs="KFGQPC Uthman Taha Naskh"/>
          <w:sz w:val="38"/>
          <w:szCs w:val="38"/>
          <w:rtl/>
        </w:rPr>
        <w:footnoteReference w:id="2"/>
      </w:r>
      <w:r w:rsidRPr="00883ABF">
        <w:rPr>
          <w:rStyle w:val="ae"/>
          <w:rFonts w:cs="KFGQPC Uthman Taha Naskh"/>
          <w:sz w:val="38"/>
          <w:szCs w:val="38"/>
          <w:rtl/>
        </w:rPr>
        <w:t>)</w:t>
      </w:r>
      <w:r w:rsidRPr="00883ABF">
        <w:rPr>
          <w:rFonts w:cs="KFGQPC Uthman Taha Naskh"/>
          <w:sz w:val="44"/>
          <w:szCs w:val="44"/>
          <w:rtl/>
        </w:rPr>
        <w:t>.</w:t>
      </w:r>
    </w:p>
    <w:p w:rsidR="00347985" w:rsidRPr="00347985" w:rsidRDefault="00347985" w:rsidP="009B4DA3">
      <w:pPr>
        <w:rPr>
          <w:rFonts w:cs="KFGQPC Uthman Taha Naskh"/>
          <w:sz w:val="44"/>
          <w:szCs w:val="44"/>
          <w:rtl/>
        </w:rPr>
      </w:pPr>
      <w:proofErr w:type="spellStart"/>
      <w:r>
        <w:rPr>
          <w:rFonts w:cs="KFGQPC Uthman Taha Naskh" w:hint="cs"/>
          <w:sz w:val="44"/>
          <w:szCs w:val="44"/>
          <w:rtl/>
        </w:rPr>
        <w:t>يال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ه</w:t>
      </w:r>
      <w:r w:rsidR="0011548B">
        <w:rPr>
          <w:rFonts w:cs="KFGQPC Uthman Taha Naskh" w:hint="cs"/>
          <w:sz w:val="44"/>
          <w:szCs w:val="44"/>
          <w:rtl/>
        </w:rPr>
        <w:t>ُ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من موقف</w:t>
      </w:r>
      <w:r w:rsidR="0011548B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مهيب</w:t>
      </w:r>
      <w:r w:rsidR="0011548B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>، وكرم</w:t>
      </w:r>
      <w:r w:rsidR="0011548B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عجيب</w:t>
      </w:r>
      <w:r w:rsidR="0011548B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، من </w:t>
      </w:r>
      <w:proofErr w:type="spellStart"/>
      <w:r>
        <w:rPr>
          <w:rFonts w:cs="KFGQPC Uthman Taha Naskh" w:hint="cs"/>
          <w:sz w:val="44"/>
          <w:szCs w:val="44"/>
          <w:rtl/>
        </w:rPr>
        <w:t>استشعر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ه</w:t>
      </w:r>
      <w:proofErr w:type="spellEnd"/>
      <w:r>
        <w:rPr>
          <w:rFonts w:cs="KFGQPC Uthman Taha Naskh" w:hint="cs"/>
          <w:sz w:val="44"/>
          <w:szCs w:val="44"/>
          <w:rtl/>
        </w:rPr>
        <w:t xml:space="preserve"> فهو خليق</w:t>
      </w:r>
      <w:r w:rsidR="0011548B">
        <w:rPr>
          <w:rFonts w:cs="KFGQPC Uthman Taha Naskh" w:hint="cs"/>
          <w:sz w:val="44"/>
          <w:szCs w:val="44"/>
          <w:rtl/>
        </w:rPr>
        <w:t>ٌ</w:t>
      </w:r>
      <w:r>
        <w:rPr>
          <w:rFonts w:cs="KFGQPC Uthman Taha Naskh" w:hint="cs"/>
          <w:sz w:val="44"/>
          <w:szCs w:val="44"/>
          <w:rtl/>
        </w:rPr>
        <w:t xml:space="preserve"> أن يخشع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في صلاته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.</w:t>
      </w:r>
      <w:r w:rsidR="009B4DA3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سبع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عشرة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مرة</w:t>
      </w:r>
      <w:r w:rsidR="0011548B">
        <w:rPr>
          <w:rFonts w:cs="KFGQPC Uthman Taha Naskh" w:hint="cs"/>
          <w:sz w:val="44"/>
          <w:szCs w:val="44"/>
          <w:rtl/>
        </w:rPr>
        <w:t>ً</w:t>
      </w:r>
      <w:r>
        <w:rPr>
          <w:rFonts w:cs="KFGQPC Uthman Taha Naskh" w:hint="cs"/>
          <w:sz w:val="44"/>
          <w:szCs w:val="44"/>
          <w:rtl/>
        </w:rPr>
        <w:t xml:space="preserve"> في اليوم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والليلة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والله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ي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خاطبك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، ويصطفيك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ويصف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ك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بالعبودية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: </w:t>
      </w:r>
      <w:r w:rsidRPr="00493143">
        <w:rPr>
          <w:rFonts w:cs="KFGQPC Uthman Taha Naskh"/>
          <w:b/>
          <w:bCs/>
          <w:sz w:val="44"/>
          <w:szCs w:val="44"/>
          <w:rtl/>
        </w:rPr>
        <w:t>عَبْدِي</w:t>
      </w:r>
      <w:r w:rsidRPr="00493143">
        <w:rPr>
          <w:rFonts w:cs="KFGQPC Uthman Taha Naskh" w:hint="cs"/>
          <w:b/>
          <w:bCs/>
          <w:sz w:val="44"/>
          <w:szCs w:val="44"/>
          <w:rtl/>
        </w:rPr>
        <w:t>،</w:t>
      </w:r>
      <w:r w:rsidRPr="00493143">
        <w:rPr>
          <w:rFonts w:cs="KFGQPC Uthman Taha Naskh"/>
          <w:b/>
          <w:bCs/>
          <w:sz w:val="44"/>
          <w:szCs w:val="44"/>
          <w:rtl/>
        </w:rPr>
        <w:t xml:space="preserve"> عَبْدِي</w:t>
      </w:r>
      <w:r>
        <w:rPr>
          <w:rFonts w:cs="KFGQPC Uthman Taha Naskh" w:hint="cs"/>
          <w:b/>
          <w:bCs/>
          <w:sz w:val="44"/>
          <w:szCs w:val="44"/>
          <w:rtl/>
        </w:rPr>
        <w:t xml:space="preserve">. </w:t>
      </w:r>
      <w:r w:rsidRPr="00347985">
        <w:rPr>
          <w:rFonts w:cs="KFGQPC Uthman Taha Naskh" w:hint="cs"/>
          <w:sz w:val="44"/>
          <w:szCs w:val="44"/>
          <w:rtl/>
        </w:rPr>
        <w:t>هذا والله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347985">
        <w:rPr>
          <w:rFonts w:cs="KFGQPC Uthman Taha Naskh" w:hint="cs"/>
          <w:sz w:val="44"/>
          <w:szCs w:val="44"/>
          <w:rtl/>
        </w:rPr>
        <w:t xml:space="preserve"> الفخر</w:t>
      </w:r>
      <w:r w:rsidR="0011548B">
        <w:rPr>
          <w:rFonts w:cs="KFGQPC Uthman Taha Naskh" w:hint="cs"/>
          <w:sz w:val="44"/>
          <w:szCs w:val="44"/>
          <w:rtl/>
        </w:rPr>
        <w:t>ُ</w:t>
      </w:r>
      <w:r w:rsidRPr="00347985">
        <w:rPr>
          <w:rFonts w:cs="KFGQPC Uthman Taha Naskh" w:hint="cs"/>
          <w:sz w:val="44"/>
          <w:szCs w:val="44"/>
          <w:rtl/>
        </w:rPr>
        <w:t xml:space="preserve"> أن تكون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Pr="00347985">
        <w:rPr>
          <w:rFonts w:cs="KFGQPC Uthman Taha Naskh" w:hint="cs"/>
          <w:sz w:val="44"/>
          <w:szCs w:val="44"/>
          <w:rtl/>
        </w:rPr>
        <w:t xml:space="preserve"> لله</w:t>
      </w:r>
      <w:r w:rsidR="0011548B">
        <w:rPr>
          <w:rFonts w:cs="KFGQPC Uthman Taha Naskh" w:hint="cs"/>
          <w:sz w:val="44"/>
          <w:szCs w:val="44"/>
          <w:rtl/>
        </w:rPr>
        <w:t>ِ</w:t>
      </w:r>
      <w:r w:rsidRPr="00347985">
        <w:rPr>
          <w:rFonts w:cs="KFGQPC Uthman Taha Naskh" w:hint="cs"/>
          <w:sz w:val="44"/>
          <w:szCs w:val="44"/>
          <w:rtl/>
        </w:rPr>
        <w:t xml:space="preserve"> عبدًا</w:t>
      </w:r>
      <w:r>
        <w:rPr>
          <w:rFonts w:cs="KFGQPC Uthman Taha Naskh" w:hint="cs"/>
          <w:sz w:val="44"/>
          <w:szCs w:val="44"/>
          <w:rtl/>
        </w:rPr>
        <w:t>.</w:t>
      </w:r>
    </w:p>
    <w:p w:rsidR="00347985" w:rsidRDefault="00347985" w:rsidP="00CE6B9F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lastRenderedPageBreak/>
        <w:t>فم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ن قال: </w:t>
      </w:r>
      <w:r w:rsidR="00DC7B71">
        <w:rPr>
          <w:rFonts w:cs="KFGQPC Uthman Taha Naskh" w:hint="cs"/>
          <w:sz w:val="44"/>
          <w:szCs w:val="44"/>
          <w:rtl/>
        </w:rPr>
        <w:t>كيف</w:t>
      </w:r>
      <w:r w:rsidR="0011548B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أخشع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في صلاتي</w:t>
      </w:r>
      <w:r w:rsidR="00DC7B71">
        <w:rPr>
          <w:rFonts w:cs="KFGQPC Uthman Taha Naskh" w:hint="cs"/>
          <w:sz w:val="44"/>
          <w:szCs w:val="44"/>
          <w:rtl/>
        </w:rPr>
        <w:t>؟</w:t>
      </w:r>
      <w:r>
        <w:rPr>
          <w:rFonts w:cs="KFGQPC Uthman Taha Naskh" w:hint="cs"/>
          <w:sz w:val="44"/>
          <w:szCs w:val="44"/>
          <w:rtl/>
        </w:rPr>
        <w:t xml:space="preserve"> في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قال</w:t>
      </w:r>
      <w:r w:rsidR="0011548B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له</w:t>
      </w:r>
      <w:r w:rsidR="006C59A5">
        <w:rPr>
          <w:rFonts w:cs="KFGQPC Uthman Taha Naskh" w:hint="cs"/>
          <w:sz w:val="44"/>
          <w:szCs w:val="44"/>
          <w:rtl/>
        </w:rPr>
        <w:t>:</w:t>
      </w:r>
      <w:r>
        <w:rPr>
          <w:rFonts w:cs="KFGQPC Uthman Taha Naskh" w:hint="cs"/>
          <w:sz w:val="44"/>
          <w:szCs w:val="44"/>
          <w:rtl/>
        </w:rPr>
        <w:t xml:space="preserve"> استشعر</w:t>
      </w:r>
      <w:r w:rsidR="0011548B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خطابات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الله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الخمسة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لك، و</w:t>
      </w:r>
      <w:r w:rsidR="00ED36F8" w:rsidRPr="00883ABF">
        <w:rPr>
          <w:rFonts w:cs="KFGQPC Uthman Taha Naskh" w:hint="cs"/>
          <w:sz w:val="44"/>
          <w:szCs w:val="44"/>
          <w:rtl/>
        </w:rPr>
        <w:t>تأمل هيبة</w:t>
      </w:r>
      <w:r w:rsidR="0011548B">
        <w:rPr>
          <w:rFonts w:cs="KFGQPC Uthman Taha Naskh" w:hint="cs"/>
          <w:sz w:val="44"/>
          <w:szCs w:val="44"/>
          <w:rtl/>
        </w:rPr>
        <w:t>َ</w:t>
      </w:r>
      <w:r w:rsidR="00ED36F8" w:rsidRPr="00883ABF">
        <w:rPr>
          <w:rFonts w:cs="KFGQPC Uthman Taha Naskh" w:hint="cs"/>
          <w:sz w:val="44"/>
          <w:szCs w:val="44"/>
          <w:rtl/>
        </w:rPr>
        <w:t xml:space="preserve"> وقوف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ك بين يدي </w:t>
      </w:r>
      <w:r w:rsidR="00ED36F8" w:rsidRPr="00883ABF">
        <w:rPr>
          <w:rFonts w:cs="KFGQPC Uthman Taha Naskh" w:hint="cs"/>
          <w:sz w:val="44"/>
          <w:szCs w:val="44"/>
          <w:rtl/>
        </w:rPr>
        <w:t>رب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ك في صلات</w:t>
      </w:r>
      <w:r w:rsidR="0011548B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ك</w:t>
      </w:r>
      <w:r w:rsidR="00ED36F8" w:rsidRPr="00883ABF">
        <w:rPr>
          <w:rFonts w:cs="KFGQPC Uthman Taha Naskh" w:hint="cs"/>
          <w:sz w:val="44"/>
          <w:szCs w:val="44"/>
          <w:rtl/>
        </w:rPr>
        <w:t>: (</w:t>
      </w:r>
      <w:r w:rsidR="00CE6B9F">
        <w:rPr>
          <w:rFonts w:cs="KFGQPC Uthman Taha Naskh" w:hint="cs"/>
          <w:sz w:val="44"/>
          <w:szCs w:val="44"/>
          <w:rtl/>
        </w:rPr>
        <w:t>وقوفَ</w:t>
      </w:r>
      <w:r w:rsidR="00ED36F8" w:rsidRPr="00883ABF">
        <w:rPr>
          <w:rFonts w:cs="KFGQPC Uthman Taha Naskh"/>
          <w:sz w:val="44"/>
          <w:szCs w:val="44"/>
          <w:rtl/>
        </w:rPr>
        <w:t xml:space="preserve"> المتذلل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ED36F8" w:rsidRPr="00883ABF">
        <w:rPr>
          <w:rFonts w:cs="KFGQPC Uthman Taha Naskh"/>
          <w:sz w:val="44"/>
          <w:szCs w:val="44"/>
          <w:rtl/>
        </w:rPr>
        <w:t xml:space="preserve"> المستعط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ED36F8" w:rsidRPr="00883ABF">
        <w:rPr>
          <w:rFonts w:cs="KFGQPC Uthman Taha Naskh"/>
          <w:sz w:val="44"/>
          <w:szCs w:val="44"/>
          <w:rtl/>
        </w:rPr>
        <w:t>ف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ED36F8" w:rsidRPr="00883ABF">
        <w:rPr>
          <w:rFonts w:cs="KFGQPC Uthman Taha Naskh"/>
          <w:sz w:val="44"/>
          <w:szCs w:val="44"/>
          <w:rtl/>
        </w:rPr>
        <w:t xml:space="preserve"> لسيِّد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ED36F8" w:rsidRPr="00883ABF">
        <w:rPr>
          <w:rFonts w:cs="KFGQPC Uthman Taha Naskh"/>
          <w:sz w:val="44"/>
          <w:szCs w:val="44"/>
          <w:rtl/>
        </w:rPr>
        <w:t>ه.</w:t>
      </w:r>
      <w:r w:rsidR="00A5652A">
        <w:rPr>
          <w:rFonts w:cs="KFGQPC Uthman Taha Naskh" w:hint="cs"/>
          <w:sz w:val="44"/>
          <w:szCs w:val="44"/>
          <w:rtl/>
        </w:rPr>
        <w:t xml:space="preserve">. </w:t>
      </w:r>
      <w:r>
        <w:rPr>
          <w:rFonts w:cs="KFGQPC Uthman Taha Naskh" w:hint="cs"/>
          <w:sz w:val="44"/>
          <w:szCs w:val="44"/>
          <w:rtl/>
        </w:rPr>
        <w:t>لت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ED36F8" w:rsidRPr="00883ABF">
        <w:rPr>
          <w:rFonts w:cs="KFGQPC Uthman Taha Naskh" w:hint="cs"/>
          <w:sz w:val="44"/>
          <w:szCs w:val="44"/>
          <w:rtl/>
        </w:rPr>
        <w:t>شرع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ED36F8" w:rsidRPr="00883ABF">
        <w:rPr>
          <w:rFonts w:cs="KFGQPC Uthman Taha Naskh" w:hint="cs"/>
          <w:sz w:val="44"/>
          <w:szCs w:val="44"/>
          <w:rtl/>
        </w:rPr>
        <w:t xml:space="preserve"> في </w:t>
      </w:r>
      <w:r w:rsidR="006C59A5">
        <w:rPr>
          <w:rFonts w:cs="KFGQPC Uthman Taha Naskh" w:hint="cs"/>
          <w:sz w:val="44"/>
          <w:szCs w:val="44"/>
          <w:rtl/>
        </w:rPr>
        <w:t>السورة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6C59A5" w:rsidRPr="00883ABF">
        <w:rPr>
          <w:rFonts w:cs="KFGQPC Uthman Taha Naskh" w:hint="cs"/>
          <w:sz w:val="44"/>
          <w:szCs w:val="44"/>
          <w:rtl/>
        </w:rPr>
        <w:t xml:space="preserve"> </w:t>
      </w:r>
      <w:r w:rsidR="00ED36F8" w:rsidRPr="00883ABF">
        <w:rPr>
          <w:rFonts w:cs="KFGQPC Uthman Taha Naskh" w:hint="cs"/>
          <w:sz w:val="44"/>
          <w:szCs w:val="44"/>
          <w:rtl/>
        </w:rPr>
        <w:t>التي</w:t>
      </w:r>
      <w:r w:rsidR="004C6933">
        <w:rPr>
          <w:rFonts w:cs="KFGQPC Uthman Taha Naskh" w:hint="cs"/>
          <w:sz w:val="44"/>
          <w:szCs w:val="44"/>
          <w:rtl/>
        </w:rPr>
        <w:t xml:space="preserve"> </w:t>
      </w:r>
      <w:r w:rsidR="00ED36F8" w:rsidRPr="00883ABF">
        <w:rPr>
          <w:rFonts w:cs="KFGQPC Uthman Taha Naskh"/>
          <w:sz w:val="44"/>
          <w:szCs w:val="44"/>
          <w:rtl/>
        </w:rPr>
        <w:t>أوّل</w:t>
      </w:r>
      <w:r w:rsidR="00CE6B9F">
        <w:rPr>
          <w:rFonts w:cs="KFGQPC Uthman Taha Naskh" w:hint="cs"/>
          <w:sz w:val="44"/>
          <w:szCs w:val="44"/>
          <w:rtl/>
        </w:rPr>
        <w:t>ُ</w:t>
      </w:r>
      <w:r w:rsidR="00ED36F8" w:rsidRPr="00883ABF">
        <w:rPr>
          <w:rFonts w:cs="KFGQPC Uthman Taha Naskh" w:hint="cs"/>
          <w:sz w:val="44"/>
          <w:szCs w:val="44"/>
          <w:rtl/>
        </w:rPr>
        <w:t>ها</w:t>
      </w:r>
      <w:r w:rsidR="00ED36F8" w:rsidRPr="00883ABF">
        <w:rPr>
          <w:rFonts w:cs="KFGQPC Uthman Taha Naskh"/>
          <w:sz w:val="44"/>
          <w:szCs w:val="44"/>
          <w:rtl/>
        </w:rPr>
        <w:t xml:space="preserve"> رحمة</w:t>
      </w:r>
      <w:r w:rsidR="00CE6B9F">
        <w:rPr>
          <w:rFonts w:cs="KFGQPC Uthman Taha Naskh" w:hint="cs"/>
          <w:sz w:val="44"/>
          <w:szCs w:val="44"/>
          <w:rtl/>
        </w:rPr>
        <w:t>ٌ</w:t>
      </w:r>
      <w:r w:rsidR="00ED36F8" w:rsidRPr="00883ABF">
        <w:rPr>
          <w:rFonts w:cs="KFGQPC Uthman Taha Naskh" w:hint="cs"/>
          <w:sz w:val="44"/>
          <w:szCs w:val="44"/>
          <w:rtl/>
        </w:rPr>
        <w:t>،</w:t>
      </w:r>
      <w:r w:rsidR="00ED36F8" w:rsidRPr="00883ABF">
        <w:rPr>
          <w:rFonts w:cs="KFGQPC Uthman Taha Naskh"/>
          <w:sz w:val="44"/>
          <w:szCs w:val="44"/>
          <w:rtl/>
        </w:rPr>
        <w:t xml:space="preserve"> وأوسط</w:t>
      </w:r>
      <w:r w:rsidR="00CE6B9F">
        <w:rPr>
          <w:rFonts w:cs="KFGQPC Uthman Taha Naskh" w:hint="cs"/>
          <w:sz w:val="44"/>
          <w:szCs w:val="44"/>
          <w:rtl/>
        </w:rPr>
        <w:t>ُ</w:t>
      </w:r>
      <w:r w:rsidR="00ED36F8" w:rsidRPr="00883ABF">
        <w:rPr>
          <w:rFonts w:cs="KFGQPC Uthman Taha Naskh"/>
          <w:sz w:val="44"/>
          <w:szCs w:val="44"/>
          <w:rtl/>
        </w:rPr>
        <w:t>ها هداية</w:t>
      </w:r>
      <w:r w:rsidR="00ED36F8" w:rsidRPr="00883ABF">
        <w:rPr>
          <w:rFonts w:cs="KFGQPC Uthman Taha Naskh" w:hint="cs"/>
          <w:sz w:val="44"/>
          <w:szCs w:val="44"/>
          <w:rtl/>
        </w:rPr>
        <w:t>،</w:t>
      </w:r>
      <w:r w:rsidR="008320A9" w:rsidRPr="00883ABF">
        <w:rPr>
          <w:rFonts w:cs="KFGQPC Uthman Taha Naskh"/>
          <w:sz w:val="44"/>
          <w:szCs w:val="44"/>
          <w:rtl/>
        </w:rPr>
        <w:t xml:space="preserve"> وآخر</w:t>
      </w:r>
      <w:r w:rsidR="00CE6B9F">
        <w:rPr>
          <w:rFonts w:cs="KFGQPC Uthman Taha Naskh" w:hint="cs"/>
          <w:sz w:val="44"/>
          <w:szCs w:val="44"/>
          <w:rtl/>
        </w:rPr>
        <w:t>ُ</w:t>
      </w:r>
      <w:r w:rsidR="008320A9" w:rsidRPr="00883ABF">
        <w:rPr>
          <w:rFonts w:cs="KFGQPC Uthman Taha Naskh"/>
          <w:sz w:val="44"/>
          <w:szCs w:val="44"/>
          <w:rtl/>
        </w:rPr>
        <w:t>ها نعمة</w:t>
      </w:r>
      <w:r w:rsidR="00ED36F8" w:rsidRPr="00883ABF">
        <w:rPr>
          <w:rFonts w:cs="KFGQPC Uthman Taha Naskh" w:hint="cs"/>
          <w:sz w:val="44"/>
          <w:szCs w:val="44"/>
          <w:rtl/>
        </w:rPr>
        <w:t>)</w:t>
      </w:r>
      <w:r w:rsidR="00ED36F8" w:rsidRPr="00883ABF">
        <w:rPr>
          <w:rStyle w:val="ae"/>
          <w:rFonts w:cs="KFGQPC Uthman Taha Naskh"/>
          <w:sz w:val="38"/>
          <w:szCs w:val="38"/>
          <w:rtl/>
        </w:rPr>
        <w:t>(</w:t>
      </w:r>
      <w:r w:rsidR="00ED36F8" w:rsidRPr="00883ABF">
        <w:rPr>
          <w:rStyle w:val="ae"/>
          <w:rFonts w:cs="KFGQPC Uthman Taha Naskh"/>
          <w:sz w:val="38"/>
          <w:szCs w:val="38"/>
          <w:rtl/>
        </w:rPr>
        <w:footnoteReference w:id="3"/>
      </w:r>
      <w:r w:rsidR="00ED36F8" w:rsidRPr="00883ABF">
        <w:rPr>
          <w:rStyle w:val="ae"/>
          <w:rFonts w:cs="KFGQPC Uthman Taha Naskh"/>
          <w:sz w:val="38"/>
          <w:szCs w:val="38"/>
          <w:rtl/>
        </w:rPr>
        <w:t>)</w:t>
      </w:r>
      <w:r w:rsidR="00ED36F8" w:rsidRPr="00883ABF">
        <w:rPr>
          <w:rFonts w:cs="KFGQPC Uthman Taha Naskh"/>
          <w:sz w:val="44"/>
          <w:szCs w:val="44"/>
          <w:rtl/>
        </w:rPr>
        <w:t>.</w:t>
      </w:r>
      <w:r w:rsidR="006C59A5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إنها الفاتحة</w:t>
      </w:r>
      <w:r w:rsidR="00CE6B9F">
        <w:rPr>
          <w:rFonts w:cs="KFGQPC Uthman Taha Naskh" w:hint="cs"/>
          <w:sz w:val="44"/>
          <w:szCs w:val="44"/>
          <w:rtl/>
        </w:rPr>
        <w:t xml:space="preserve">ُ، </w:t>
      </w:r>
      <w:r>
        <w:rPr>
          <w:rFonts w:cs="KFGQPC Uthman Taha Naskh" w:hint="cs"/>
          <w:sz w:val="44"/>
          <w:szCs w:val="44"/>
          <w:rtl/>
        </w:rPr>
        <w:t>لكل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خير</w:t>
      </w:r>
      <w:r w:rsidR="00CE6B9F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مانحة</w:t>
      </w:r>
      <w:r w:rsidR="00CE6B9F">
        <w:rPr>
          <w:rFonts w:cs="KFGQPC Uthman Taha Naskh" w:hint="cs"/>
          <w:sz w:val="44"/>
          <w:szCs w:val="44"/>
          <w:rtl/>
        </w:rPr>
        <w:t>ٌ.</w:t>
      </w:r>
    </w:p>
    <w:p w:rsidR="008E3998" w:rsidRDefault="006C59A5" w:rsidP="006C59A5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و</w:t>
      </w:r>
      <w:r w:rsidR="008E3998" w:rsidRPr="00883ABF">
        <w:rPr>
          <w:rFonts w:cs="KFGQPC Uthman Taha Naskh" w:hint="cs"/>
          <w:sz w:val="44"/>
          <w:szCs w:val="44"/>
          <w:rtl/>
        </w:rPr>
        <w:t xml:space="preserve">مع </w:t>
      </w:r>
      <w:r>
        <w:rPr>
          <w:rFonts w:cs="KFGQPC Uthman Taha Naskh" w:hint="cs"/>
          <w:sz w:val="44"/>
          <w:szCs w:val="44"/>
          <w:rtl/>
        </w:rPr>
        <w:t>كثرة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قراءت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نا للفاتحة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8E3998" w:rsidRPr="00883ABF">
        <w:rPr>
          <w:rFonts w:cs="KFGQPC Uthman Taha Naskh" w:hint="cs"/>
          <w:sz w:val="44"/>
          <w:szCs w:val="44"/>
          <w:rtl/>
        </w:rPr>
        <w:t xml:space="preserve"> في الصلاة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8E3998" w:rsidRPr="00883ABF">
        <w:rPr>
          <w:rFonts w:cs="KFGQPC Uthman Taha Naskh" w:hint="cs"/>
          <w:sz w:val="44"/>
          <w:szCs w:val="44"/>
          <w:rtl/>
        </w:rPr>
        <w:t xml:space="preserve"> الفريضة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8E3998" w:rsidRPr="00883ABF">
        <w:rPr>
          <w:rFonts w:cs="KFGQPC Uthman Taha Naskh" w:hint="cs"/>
          <w:sz w:val="44"/>
          <w:szCs w:val="44"/>
          <w:rtl/>
        </w:rPr>
        <w:t xml:space="preserve"> بما ي</w:t>
      </w:r>
      <w:r w:rsidR="00CE6B9F">
        <w:rPr>
          <w:rFonts w:cs="KFGQPC Uthman Taha Naskh" w:hint="cs"/>
          <w:sz w:val="44"/>
          <w:szCs w:val="44"/>
          <w:rtl/>
        </w:rPr>
        <w:t>ُ</w:t>
      </w:r>
      <w:r w:rsidR="008E3998" w:rsidRPr="00883ABF">
        <w:rPr>
          <w:rFonts w:cs="KFGQPC Uthman Taha Naskh" w:hint="cs"/>
          <w:sz w:val="44"/>
          <w:szCs w:val="44"/>
          <w:rtl/>
        </w:rPr>
        <w:t>عاد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8E3998" w:rsidRPr="00883ABF">
        <w:rPr>
          <w:rFonts w:cs="KFGQPC Uthman Taha Naskh" w:hint="cs"/>
          <w:sz w:val="44"/>
          <w:szCs w:val="44"/>
          <w:rtl/>
        </w:rPr>
        <w:t>ل</w:t>
      </w:r>
      <w:r w:rsidR="00CE6B9F">
        <w:rPr>
          <w:rFonts w:cs="KFGQPC Uthman Taha Naskh" w:hint="cs"/>
          <w:sz w:val="44"/>
          <w:szCs w:val="44"/>
          <w:rtl/>
        </w:rPr>
        <w:t>ُ</w:t>
      </w:r>
      <w:r w:rsidR="008E3998" w:rsidRPr="00883ABF">
        <w:rPr>
          <w:rFonts w:cs="KFGQPC Uthman Taha Naskh" w:hint="cs"/>
          <w:sz w:val="44"/>
          <w:szCs w:val="44"/>
          <w:rtl/>
        </w:rPr>
        <w:t xml:space="preserve"> سبع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3998" w:rsidRPr="00883ABF">
        <w:rPr>
          <w:rFonts w:cs="KFGQPC Uthman Taha Naskh" w:hint="cs"/>
          <w:sz w:val="44"/>
          <w:szCs w:val="44"/>
          <w:rtl/>
        </w:rPr>
        <w:t xml:space="preserve"> عشرة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3998" w:rsidRPr="00883ABF">
        <w:rPr>
          <w:rFonts w:cs="KFGQPC Uthman Taha Naskh" w:hint="cs"/>
          <w:sz w:val="44"/>
          <w:szCs w:val="44"/>
          <w:rtl/>
        </w:rPr>
        <w:t xml:space="preserve"> مرة</w:t>
      </w:r>
      <w:r w:rsidR="00CE6B9F">
        <w:rPr>
          <w:rFonts w:cs="KFGQPC Uthman Taha Naskh" w:hint="cs"/>
          <w:sz w:val="44"/>
          <w:szCs w:val="44"/>
          <w:rtl/>
        </w:rPr>
        <w:t>ً</w:t>
      </w:r>
      <w:r w:rsidR="008E3998" w:rsidRPr="00883ABF">
        <w:rPr>
          <w:rFonts w:cs="KFGQPC Uthman Taha Naskh" w:hint="cs"/>
          <w:sz w:val="44"/>
          <w:szCs w:val="44"/>
          <w:rtl/>
        </w:rPr>
        <w:t xml:space="preserve"> </w:t>
      </w:r>
      <w:r w:rsidR="008E3998">
        <w:rPr>
          <w:rFonts w:cs="KFGQPC Uthman Taha Naskh" w:hint="cs"/>
          <w:sz w:val="44"/>
          <w:szCs w:val="44"/>
          <w:rtl/>
        </w:rPr>
        <w:t>يوميًا</w:t>
      </w:r>
      <w:r w:rsidR="008E3998" w:rsidRPr="00883ABF">
        <w:rPr>
          <w:rFonts w:cs="KFGQPC Uthman Taha Naskh" w:hint="cs"/>
          <w:sz w:val="44"/>
          <w:szCs w:val="44"/>
          <w:rtl/>
        </w:rPr>
        <w:t>؛ إلا أن</w:t>
      </w:r>
      <w:r w:rsidR="008E3998">
        <w:rPr>
          <w:rFonts w:cs="KFGQPC Uthman Taha Naskh" w:hint="cs"/>
          <w:sz w:val="44"/>
          <w:szCs w:val="44"/>
          <w:rtl/>
        </w:rPr>
        <w:t xml:space="preserve"> كثيرًا منا ي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3998">
        <w:rPr>
          <w:rFonts w:cs="KFGQPC Uthman Taha Naskh" w:hint="cs"/>
          <w:sz w:val="44"/>
          <w:szCs w:val="44"/>
          <w:rtl/>
        </w:rPr>
        <w:t>سر</w:t>
      </w:r>
      <w:r w:rsidR="00CE6B9F">
        <w:rPr>
          <w:rFonts w:cs="KFGQPC Uthman Taha Naskh" w:hint="cs"/>
          <w:sz w:val="44"/>
          <w:szCs w:val="44"/>
          <w:rtl/>
        </w:rPr>
        <w:t>ُ</w:t>
      </w:r>
      <w:r w:rsidR="008E3998">
        <w:rPr>
          <w:rFonts w:cs="KFGQPC Uthman Taha Naskh" w:hint="cs"/>
          <w:sz w:val="44"/>
          <w:szCs w:val="44"/>
          <w:rtl/>
        </w:rPr>
        <w:t>دها بلا تدبر</w:t>
      </w:r>
      <w:r w:rsidR="00CE6B9F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>.</w:t>
      </w:r>
    </w:p>
    <w:p w:rsidR="008E79B5" w:rsidRDefault="008E3998" w:rsidP="00CE6B9F">
      <w:pPr>
        <w:rPr>
          <w:rFonts w:cs="KFGQPC Uthman Taha Naskh"/>
          <w:sz w:val="44"/>
          <w:szCs w:val="44"/>
          <w:rtl/>
        </w:rPr>
      </w:pPr>
      <w:r w:rsidRPr="00883ABF">
        <w:rPr>
          <w:rFonts w:cs="KFGQPC Uthman Taha Naskh" w:hint="cs"/>
          <w:sz w:val="44"/>
          <w:szCs w:val="44"/>
          <w:rtl/>
        </w:rPr>
        <w:t>فيا أي</w:t>
      </w:r>
      <w:r w:rsidR="00CE6B9F">
        <w:rPr>
          <w:rFonts w:cs="KFGQPC Uthman Taha Naskh" w:hint="cs"/>
          <w:sz w:val="44"/>
          <w:szCs w:val="44"/>
          <w:rtl/>
        </w:rPr>
        <w:t>ُ</w:t>
      </w:r>
      <w:r w:rsidRPr="00883ABF">
        <w:rPr>
          <w:rFonts w:cs="KFGQPC Uthman Taha Naskh" w:hint="cs"/>
          <w:sz w:val="44"/>
          <w:szCs w:val="44"/>
          <w:rtl/>
        </w:rPr>
        <w:t xml:space="preserve">ها المصلي </w:t>
      </w:r>
      <w:r w:rsidRPr="00883ABF">
        <w:rPr>
          <w:rFonts w:cs="Times New Roman" w:hint="cs"/>
          <w:sz w:val="44"/>
          <w:szCs w:val="44"/>
          <w:rtl/>
        </w:rPr>
        <w:t>–</w:t>
      </w:r>
      <w:r>
        <w:rPr>
          <w:rFonts w:cs="KFGQPC Uthman Taha Naskh" w:hint="cs"/>
          <w:sz w:val="44"/>
          <w:szCs w:val="44"/>
          <w:rtl/>
        </w:rPr>
        <w:t>إمامًا كنتَ أو مأمومًا أو منفردًا أو امرأة</w:t>
      </w:r>
      <w:r w:rsidR="00CE6B9F">
        <w:rPr>
          <w:rFonts w:cs="KFGQPC Uthman Taha Naskh" w:hint="cs"/>
          <w:sz w:val="44"/>
          <w:szCs w:val="44"/>
          <w:rtl/>
        </w:rPr>
        <w:t>ً</w:t>
      </w:r>
      <w:r>
        <w:rPr>
          <w:rFonts w:cs="KFGQPC Uthman Taha Naskh" w:hint="cs"/>
          <w:sz w:val="44"/>
          <w:szCs w:val="44"/>
          <w:rtl/>
        </w:rPr>
        <w:t xml:space="preserve"> في </w:t>
      </w:r>
      <w:r w:rsidR="00CE6B9F">
        <w:rPr>
          <w:rFonts w:cs="KFGQPC Uthman Taha Naskh" w:hint="cs"/>
          <w:sz w:val="44"/>
          <w:szCs w:val="44"/>
          <w:rtl/>
        </w:rPr>
        <w:t xml:space="preserve">مصلاها، وسواء كنت في صلاةٍ </w:t>
      </w:r>
      <w:r>
        <w:rPr>
          <w:rFonts w:cs="KFGQPC Uthman Taha Naskh" w:hint="cs"/>
          <w:sz w:val="44"/>
          <w:szCs w:val="44"/>
          <w:rtl/>
        </w:rPr>
        <w:t>سرية</w:t>
      </w:r>
      <w:r w:rsidR="00CE6B9F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أ</w:t>
      </w:r>
      <w:r w:rsidR="00CE6B9F">
        <w:rPr>
          <w:rFonts w:cs="KFGQPC Uthman Taha Naskh" w:hint="cs"/>
          <w:sz w:val="44"/>
          <w:szCs w:val="44"/>
          <w:rtl/>
        </w:rPr>
        <w:t xml:space="preserve">م </w:t>
      </w:r>
      <w:r>
        <w:rPr>
          <w:rFonts w:cs="KFGQPC Uthman Taha Naskh" w:hint="cs"/>
          <w:sz w:val="44"/>
          <w:szCs w:val="44"/>
          <w:rtl/>
        </w:rPr>
        <w:t>جهرية</w:t>
      </w:r>
      <w:r w:rsidR="00CE6B9F">
        <w:rPr>
          <w:rFonts w:cs="KFGQPC Uthman Taha Naskh" w:hint="cs"/>
          <w:sz w:val="44"/>
          <w:szCs w:val="44"/>
          <w:rtl/>
        </w:rPr>
        <w:t>ٍ</w:t>
      </w:r>
      <w:r w:rsidRPr="00883ABF">
        <w:rPr>
          <w:rFonts w:cs="KFGQPC Uthman Taha Naskh" w:hint="cs"/>
          <w:sz w:val="44"/>
          <w:szCs w:val="44"/>
          <w:rtl/>
        </w:rPr>
        <w:t xml:space="preserve">: </w:t>
      </w:r>
      <w:r w:rsidR="003A20FD">
        <w:rPr>
          <w:rFonts w:cs="KFGQPC Uthman Taha Naskh" w:hint="cs"/>
          <w:sz w:val="44"/>
          <w:szCs w:val="44"/>
          <w:rtl/>
        </w:rPr>
        <w:t>جاه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3A20FD">
        <w:rPr>
          <w:rFonts w:cs="KFGQPC Uthman Taha Naskh" w:hint="cs"/>
          <w:sz w:val="44"/>
          <w:szCs w:val="44"/>
          <w:rtl/>
        </w:rPr>
        <w:t>د</w:t>
      </w:r>
      <w:r w:rsidR="00CE6B9F"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 w:hint="cs"/>
          <w:sz w:val="44"/>
          <w:szCs w:val="44"/>
          <w:rtl/>
        </w:rPr>
        <w:t xml:space="preserve"> نفس</w:t>
      </w:r>
      <w:r w:rsidR="00CE6B9F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ك على اس</w:t>
      </w:r>
      <w:r w:rsidR="006C59A5">
        <w:rPr>
          <w:rFonts w:cs="KFGQPC Uthman Taha Naskh" w:hint="cs"/>
          <w:sz w:val="44"/>
          <w:szCs w:val="44"/>
          <w:rtl/>
        </w:rPr>
        <w:t>ت</w:t>
      </w:r>
      <w:r>
        <w:rPr>
          <w:rFonts w:cs="KFGQPC Uthman Taha Naskh" w:hint="cs"/>
          <w:sz w:val="44"/>
          <w:szCs w:val="44"/>
          <w:rtl/>
        </w:rPr>
        <w:t>حضار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معاني سورة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الفاتحة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واستشعار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خطاب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الله</w:t>
      </w:r>
      <w:r w:rsidR="00CE6B9F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لك.</w:t>
      </w:r>
      <w:r w:rsidR="008E79B5">
        <w:rPr>
          <w:rFonts w:cs="KFGQPC Uthman Taha Naskh" w:hint="cs"/>
          <w:sz w:val="44"/>
          <w:szCs w:val="44"/>
          <w:rtl/>
        </w:rPr>
        <w:t xml:space="preserve"> وإذا قلت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 xml:space="preserve"> في آخر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8E79B5">
        <w:rPr>
          <w:rFonts w:cs="KFGQPC Uthman Taha Naskh" w:hint="cs"/>
          <w:sz w:val="44"/>
          <w:szCs w:val="44"/>
          <w:rtl/>
        </w:rPr>
        <w:t xml:space="preserve">ها: </w:t>
      </w:r>
      <w:r w:rsidR="008E79B5" w:rsidRPr="00883ABF">
        <w:rPr>
          <w:rFonts w:cs="KFGQPC Uthman Taha Naskh" w:hint="cs"/>
          <w:sz w:val="44"/>
          <w:szCs w:val="44"/>
          <w:rtl/>
        </w:rPr>
        <w:t>(آمين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 w:rsidRPr="00883ABF">
        <w:rPr>
          <w:rFonts w:cs="KFGQPC Uthman Taha Naskh" w:hint="cs"/>
          <w:sz w:val="44"/>
          <w:szCs w:val="44"/>
          <w:rtl/>
        </w:rPr>
        <w:t xml:space="preserve">) </w:t>
      </w:r>
      <w:r w:rsidR="008E79B5">
        <w:rPr>
          <w:rFonts w:cs="KFGQPC Uthman Taha Naskh" w:hint="cs"/>
          <w:sz w:val="44"/>
          <w:szCs w:val="44"/>
          <w:rtl/>
        </w:rPr>
        <w:t>فأيق</w:t>
      </w:r>
      <w:r w:rsidR="00CE6B9F">
        <w:rPr>
          <w:rFonts w:cs="KFGQPC Uthman Taha Naskh" w:hint="cs"/>
          <w:sz w:val="44"/>
          <w:szCs w:val="44"/>
          <w:rtl/>
        </w:rPr>
        <w:t>ِ</w:t>
      </w:r>
      <w:r w:rsidR="008E79B5">
        <w:rPr>
          <w:rFonts w:cs="KFGQPC Uthman Taha Naskh" w:hint="cs"/>
          <w:sz w:val="44"/>
          <w:szCs w:val="44"/>
          <w:rtl/>
        </w:rPr>
        <w:t>ن</w:t>
      </w:r>
      <w:r w:rsidR="00CE6B9F">
        <w:rPr>
          <w:rFonts w:cs="KFGQPC Uthman Taha Naskh" w:hint="cs"/>
          <w:sz w:val="44"/>
          <w:szCs w:val="44"/>
          <w:rtl/>
        </w:rPr>
        <w:t>ْ</w:t>
      </w:r>
      <w:r w:rsidR="008E79B5">
        <w:rPr>
          <w:rFonts w:cs="KFGQPC Uthman Taha Naskh" w:hint="cs"/>
          <w:sz w:val="44"/>
          <w:szCs w:val="44"/>
          <w:rtl/>
        </w:rPr>
        <w:t xml:space="preserve"> أن الله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 xml:space="preserve"> أجاب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>ك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>، وارج</w:t>
      </w:r>
      <w:r w:rsidR="00CE6B9F">
        <w:rPr>
          <w:rFonts w:cs="KFGQPC Uthman Taha Naskh" w:hint="cs"/>
          <w:sz w:val="44"/>
          <w:szCs w:val="44"/>
          <w:rtl/>
        </w:rPr>
        <w:t>ُ</w:t>
      </w:r>
      <w:r w:rsidR="008E79B5">
        <w:rPr>
          <w:rFonts w:cs="KFGQPC Uthman Taha Naskh" w:hint="cs"/>
          <w:sz w:val="44"/>
          <w:szCs w:val="44"/>
          <w:rtl/>
        </w:rPr>
        <w:t xml:space="preserve"> فضل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>ه بأنه غ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>ف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>ر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 xml:space="preserve"> ذنوب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>ك بكلمة</w:t>
      </w:r>
      <w:r w:rsidR="00CE6B9F">
        <w:rPr>
          <w:rFonts w:cs="KFGQPC Uthman Taha Naskh" w:hint="cs"/>
          <w:sz w:val="44"/>
          <w:szCs w:val="44"/>
          <w:rtl/>
        </w:rPr>
        <w:t>ٍ</w:t>
      </w:r>
      <w:r w:rsidR="008E79B5">
        <w:rPr>
          <w:rFonts w:cs="KFGQPC Uthman Taha Naskh" w:hint="cs"/>
          <w:sz w:val="44"/>
          <w:szCs w:val="44"/>
          <w:rtl/>
        </w:rPr>
        <w:t xml:space="preserve"> واحدة</w:t>
      </w:r>
      <w:r w:rsidR="00CE6B9F">
        <w:rPr>
          <w:rFonts w:cs="KFGQPC Uthman Taha Naskh" w:hint="cs"/>
          <w:sz w:val="44"/>
          <w:szCs w:val="44"/>
          <w:rtl/>
        </w:rPr>
        <w:t>ٍ</w:t>
      </w:r>
      <w:r w:rsidR="008E79B5">
        <w:rPr>
          <w:rFonts w:cs="KFGQPC Uthman Taha Naskh" w:hint="cs"/>
          <w:sz w:val="44"/>
          <w:szCs w:val="44"/>
          <w:rtl/>
        </w:rPr>
        <w:t>،</w:t>
      </w:r>
      <w:r w:rsidR="008E79B5" w:rsidRPr="00883ABF">
        <w:rPr>
          <w:rFonts w:cs="KFGQPC Uthman Taha Naskh" w:hint="cs"/>
          <w:sz w:val="44"/>
          <w:szCs w:val="44"/>
          <w:rtl/>
        </w:rPr>
        <w:t xml:space="preserve"> فقد </w:t>
      </w:r>
      <w:r w:rsidR="008E79B5" w:rsidRPr="00883ABF">
        <w:rPr>
          <w:rFonts w:cs="KFGQPC Uthman Taha Naskh"/>
          <w:sz w:val="44"/>
          <w:szCs w:val="44"/>
          <w:rtl/>
        </w:rPr>
        <w:t xml:space="preserve">قَالَ </w:t>
      </w:r>
      <w:r w:rsidR="008E79B5" w:rsidRPr="00883ABF">
        <w:rPr>
          <w:rFonts w:cs="KFGQPC Uthman Taha Naskh" w:hint="cs"/>
          <w:sz w:val="44"/>
          <w:szCs w:val="44"/>
          <w:rtl/>
        </w:rPr>
        <w:t>-صَلَّى اللهُ عَلَيْهِ وَسَلَّمَ- :</w:t>
      </w:r>
      <w:r w:rsidR="008E79B5" w:rsidRPr="00883ABF">
        <w:rPr>
          <w:rFonts w:cs="KFGQPC Uthman Taha Naskh"/>
          <w:sz w:val="44"/>
          <w:szCs w:val="44"/>
          <w:rtl/>
        </w:rPr>
        <w:t xml:space="preserve"> </w:t>
      </w:r>
      <w:r w:rsidR="008E79B5" w:rsidRPr="00883ABF">
        <w:rPr>
          <w:rFonts w:cs="KFGQPC Uthman Taha Naskh"/>
          <w:b/>
          <w:bCs/>
          <w:sz w:val="44"/>
          <w:szCs w:val="44"/>
          <w:rtl/>
        </w:rPr>
        <w:t>إِذَا أَمَّنَ الْإِمَامُ فَأَمِّنُوا فَإِنَّهُ مَنْ وَافَقَ تَأْمِينُهُ تَأْمِينَ الْمَلَائِكَةِ غُفِرَ لَهُ مَا تَقَدَّمَ مِنْ ذَنْبِهِ</w:t>
      </w:r>
      <w:r w:rsidR="008E79B5" w:rsidRPr="00883ABF">
        <w:rPr>
          <w:rStyle w:val="ae"/>
          <w:rFonts w:cs="KFGQPC Uthman Taha Naskh"/>
          <w:sz w:val="38"/>
          <w:szCs w:val="38"/>
          <w:rtl/>
        </w:rPr>
        <w:t>(</w:t>
      </w:r>
      <w:r w:rsidR="008E79B5" w:rsidRPr="00883ABF">
        <w:rPr>
          <w:rStyle w:val="ae"/>
          <w:rFonts w:cs="KFGQPC Uthman Taha Naskh"/>
          <w:sz w:val="38"/>
          <w:szCs w:val="38"/>
          <w:rtl/>
        </w:rPr>
        <w:footnoteReference w:id="4"/>
      </w:r>
      <w:r w:rsidR="008E79B5" w:rsidRPr="00883ABF">
        <w:rPr>
          <w:rStyle w:val="ae"/>
          <w:rFonts w:cs="KFGQPC Uthman Taha Naskh"/>
          <w:sz w:val="38"/>
          <w:szCs w:val="38"/>
          <w:rtl/>
        </w:rPr>
        <w:t>)</w:t>
      </w:r>
      <w:r w:rsidR="008E79B5" w:rsidRPr="00883ABF">
        <w:rPr>
          <w:rFonts w:cs="KFGQPC Uthman Taha Naskh"/>
          <w:sz w:val="44"/>
          <w:szCs w:val="44"/>
          <w:rtl/>
        </w:rPr>
        <w:t>.</w:t>
      </w:r>
      <w:r w:rsidR="008E79B5" w:rsidRPr="00883ABF">
        <w:rPr>
          <w:rFonts w:cs="KFGQPC Uthman Taha Naskh" w:hint="cs"/>
          <w:sz w:val="44"/>
          <w:szCs w:val="44"/>
          <w:rtl/>
        </w:rPr>
        <w:t xml:space="preserve"> </w:t>
      </w:r>
      <w:r w:rsidR="003A20FD">
        <w:rPr>
          <w:rFonts w:cs="KFGQPC Uthman Taha Naskh" w:hint="cs"/>
          <w:sz w:val="44"/>
          <w:szCs w:val="44"/>
          <w:rtl/>
        </w:rPr>
        <w:t>فقل</w:t>
      </w:r>
      <w:r w:rsidR="00CE6B9F">
        <w:rPr>
          <w:rFonts w:cs="KFGQPC Uthman Taha Naskh" w:hint="cs"/>
          <w:sz w:val="44"/>
          <w:szCs w:val="44"/>
          <w:rtl/>
        </w:rPr>
        <w:t>ْ</w:t>
      </w:r>
      <w:r w:rsidR="003A20FD">
        <w:rPr>
          <w:rFonts w:cs="KFGQPC Uthman Taha Naskh" w:hint="cs"/>
          <w:sz w:val="44"/>
          <w:szCs w:val="44"/>
          <w:rtl/>
        </w:rPr>
        <w:t>: آمين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>، ولا ت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3A20FD">
        <w:rPr>
          <w:rFonts w:cs="KFGQPC Uthman Taha Naskh" w:hint="cs"/>
          <w:sz w:val="44"/>
          <w:szCs w:val="44"/>
          <w:rtl/>
        </w:rPr>
        <w:t>ساب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A20FD">
        <w:rPr>
          <w:rFonts w:cs="KFGQPC Uthman Taha Naskh" w:hint="cs"/>
          <w:sz w:val="44"/>
          <w:szCs w:val="44"/>
          <w:rtl/>
        </w:rPr>
        <w:t>ق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A20FD">
        <w:rPr>
          <w:rFonts w:cs="KFGQPC Uthman Taha Naskh" w:hint="cs"/>
          <w:sz w:val="44"/>
          <w:szCs w:val="44"/>
          <w:rtl/>
        </w:rPr>
        <w:t xml:space="preserve"> الإمام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 xml:space="preserve"> بقول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A20FD">
        <w:rPr>
          <w:rFonts w:cs="KFGQPC Uthman Taha Naskh" w:hint="cs"/>
          <w:sz w:val="44"/>
          <w:szCs w:val="44"/>
          <w:rtl/>
        </w:rPr>
        <w:t>ها، فيفوت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>ك الأجر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3A20FD">
        <w:rPr>
          <w:rFonts w:cs="KFGQPC Uthman Taha Naskh" w:hint="cs"/>
          <w:sz w:val="44"/>
          <w:szCs w:val="44"/>
          <w:rtl/>
        </w:rPr>
        <w:t xml:space="preserve"> لع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>ج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>لت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A20FD">
        <w:rPr>
          <w:rFonts w:cs="KFGQPC Uthman Taha Naskh" w:hint="cs"/>
          <w:sz w:val="44"/>
          <w:szCs w:val="44"/>
          <w:rtl/>
        </w:rPr>
        <w:t>ك</w:t>
      </w:r>
      <w:r w:rsidR="008E79B5" w:rsidRPr="00883ABF">
        <w:rPr>
          <w:rFonts w:cs="KFGQPC Uthman Taha Naskh"/>
          <w:sz w:val="44"/>
          <w:szCs w:val="44"/>
          <w:rtl/>
        </w:rPr>
        <w:t>.</w:t>
      </w:r>
    </w:p>
    <w:p w:rsidR="00BE266C" w:rsidRPr="00883ABF" w:rsidRDefault="00BE266C" w:rsidP="003A20FD">
      <w:pPr>
        <w:rPr>
          <w:rFonts w:cs="KFGQPC Uthman Taha Naskh"/>
          <w:sz w:val="44"/>
          <w:szCs w:val="44"/>
          <w:rtl/>
        </w:rPr>
      </w:pPr>
      <w:r w:rsidRPr="00883ABF">
        <w:rPr>
          <w:rFonts w:cs="KFGQPC Uthman Taha Naskh" w:hint="cs"/>
          <w:sz w:val="44"/>
          <w:szCs w:val="44"/>
          <w:rtl/>
        </w:rPr>
        <w:t>يا أئمة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Pr="00883ABF">
        <w:rPr>
          <w:rFonts w:cs="KFGQPC Uthman Taha Naskh" w:hint="cs"/>
          <w:sz w:val="44"/>
          <w:szCs w:val="44"/>
          <w:rtl/>
        </w:rPr>
        <w:t xml:space="preserve"> المساجد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Pr="00883ABF">
        <w:rPr>
          <w:rFonts w:cs="KFGQPC Uthman Taha Naskh" w:hint="cs"/>
          <w:sz w:val="44"/>
          <w:szCs w:val="44"/>
          <w:rtl/>
        </w:rPr>
        <w:t xml:space="preserve"> الكرام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Pr="00883ABF">
        <w:rPr>
          <w:rFonts w:cs="KFGQPC Uthman Taha Naskh" w:hint="cs"/>
          <w:sz w:val="44"/>
          <w:szCs w:val="44"/>
          <w:rtl/>
        </w:rPr>
        <w:t xml:space="preserve">: </w:t>
      </w:r>
      <w:r w:rsidR="00994ED2">
        <w:rPr>
          <w:rFonts w:cs="KFGQPC Uthman Taha Naskh" w:hint="cs"/>
          <w:sz w:val="44"/>
          <w:szCs w:val="44"/>
          <w:rtl/>
        </w:rPr>
        <w:t>شر</w:t>
      </w:r>
      <w:r w:rsidR="00CE6B9F">
        <w:rPr>
          <w:rFonts w:cs="KFGQPC Uthman Taha Naskh" w:hint="cs"/>
          <w:sz w:val="44"/>
          <w:szCs w:val="44"/>
          <w:rtl/>
        </w:rPr>
        <w:t>ّ</w:t>
      </w:r>
      <w:r w:rsidR="00994ED2">
        <w:rPr>
          <w:rFonts w:cs="KFGQPC Uthman Taha Naskh" w:hint="cs"/>
          <w:sz w:val="44"/>
          <w:szCs w:val="44"/>
          <w:rtl/>
        </w:rPr>
        <w:t>ف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994ED2">
        <w:rPr>
          <w:rFonts w:cs="KFGQPC Uthman Taha Naskh" w:hint="cs"/>
          <w:sz w:val="44"/>
          <w:szCs w:val="44"/>
          <w:rtl/>
        </w:rPr>
        <w:t>كم الله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994ED2">
        <w:rPr>
          <w:rFonts w:cs="KFGQPC Uthman Taha Naskh" w:hint="cs"/>
          <w:sz w:val="44"/>
          <w:szCs w:val="44"/>
          <w:rtl/>
        </w:rPr>
        <w:t xml:space="preserve"> ب</w:t>
      </w:r>
      <w:r w:rsidR="003A20FD">
        <w:rPr>
          <w:rFonts w:cs="KFGQPC Uthman Taha Naskh" w:hint="cs"/>
          <w:sz w:val="44"/>
          <w:szCs w:val="44"/>
          <w:rtl/>
        </w:rPr>
        <w:t>أن ي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>سمع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 xml:space="preserve"> الناس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3A20FD">
        <w:rPr>
          <w:rFonts w:cs="KFGQPC Uthman Taha Naskh" w:hint="cs"/>
          <w:sz w:val="44"/>
          <w:szCs w:val="44"/>
          <w:rtl/>
        </w:rPr>
        <w:t xml:space="preserve"> </w:t>
      </w:r>
      <w:r w:rsidR="00994ED2">
        <w:rPr>
          <w:rFonts w:cs="KFGQPC Uthman Taha Naskh" w:hint="cs"/>
          <w:sz w:val="44"/>
          <w:szCs w:val="44"/>
          <w:rtl/>
        </w:rPr>
        <w:t>القرآن</w:t>
      </w:r>
      <w:r w:rsidR="00CE6B9F">
        <w:rPr>
          <w:rFonts w:cs="KFGQPC Uthman Taha Naskh" w:hint="cs"/>
          <w:sz w:val="44"/>
          <w:szCs w:val="44"/>
          <w:rtl/>
        </w:rPr>
        <w:t>َ</w:t>
      </w:r>
      <w:r w:rsidR="003A20FD">
        <w:rPr>
          <w:rFonts w:cs="KFGQPC Uthman Taha Naskh" w:hint="cs"/>
          <w:sz w:val="44"/>
          <w:szCs w:val="44"/>
          <w:rtl/>
        </w:rPr>
        <w:t xml:space="preserve"> بأفواه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A20FD">
        <w:rPr>
          <w:rFonts w:cs="KFGQPC Uthman Taha Naskh" w:hint="cs"/>
          <w:sz w:val="44"/>
          <w:szCs w:val="44"/>
          <w:rtl/>
        </w:rPr>
        <w:t>كم</w:t>
      </w:r>
      <w:r w:rsidR="00994ED2">
        <w:rPr>
          <w:rFonts w:cs="KFGQPC Uthman Taha Naskh" w:hint="cs"/>
          <w:sz w:val="44"/>
          <w:szCs w:val="44"/>
          <w:rtl/>
        </w:rPr>
        <w:t>، وبإ</w:t>
      </w:r>
      <w:r w:rsidR="003A20FD">
        <w:rPr>
          <w:rFonts w:cs="KFGQPC Uthman Taha Naskh" w:hint="cs"/>
          <w:sz w:val="44"/>
          <w:szCs w:val="44"/>
          <w:rtl/>
        </w:rPr>
        <w:t>مامت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A20FD">
        <w:rPr>
          <w:rFonts w:cs="KFGQPC Uthman Taha Naskh" w:hint="cs"/>
          <w:sz w:val="44"/>
          <w:szCs w:val="44"/>
          <w:rtl/>
        </w:rPr>
        <w:t>كم لهم</w:t>
      </w:r>
      <w:r w:rsidR="00994ED2">
        <w:rPr>
          <w:rFonts w:cs="KFGQPC Uthman Taha Naskh" w:hint="cs"/>
          <w:sz w:val="44"/>
          <w:szCs w:val="44"/>
          <w:rtl/>
        </w:rPr>
        <w:t xml:space="preserve"> في أعظم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994ED2">
        <w:rPr>
          <w:rFonts w:cs="KFGQPC Uthman Taha Naskh" w:hint="cs"/>
          <w:sz w:val="44"/>
          <w:szCs w:val="44"/>
          <w:rtl/>
        </w:rPr>
        <w:t xml:space="preserve"> أركان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994ED2">
        <w:rPr>
          <w:rFonts w:cs="KFGQPC Uthman Taha Naskh" w:hint="cs"/>
          <w:sz w:val="44"/>
          <w:szCs w:val="44"/>
          <w:rtl/>
        </w:rPr>
        <w:t xml:space="preserve"> الإسلام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994ED2">
        <w:rPr>
          <w:rFonts w:cs="KFGQPC Uthman Taha Naskh" w:hint="cs"/>
          <w:sz w:val="44"/>
          <w:szCs w:val="44"/>
          <w:rtl/>
        </w:rPr>
        <w:t xml:space="preserve"> العملية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994ED2">
        <w:rPr>
          <w:rFonts w:cs="KFGQPC Uthman Taha Naskh" w:hint="cs"/>
          <w:sz w:val="44"/>
          <w:szCs w:val="44"/>
          <w:rtl/>
        </w:rPr>
        <w:t>، ف</w:t>
      </w:r>
      <w:r w:rsidRPr="00883ABF">
        <w:rPr>
          <w:rFonts w:cs="KFGQPC Uthman Taha Naskh" w:hint="cs"/>
          <w:sz w:val="44"/>
          <w:szCs w:val="44"/>
          <w:rtl/>
        </w:rPr>
        <w:t>إ</w:t>
      </w:r>
      <w:r w:rsidR="00CE6B9F">
        <w:rPr>
          <w:rFonts w:cs="KFGQPC Uthman Taha Naskh" w:hint="cs"/>
          <w:sz w:val="44"/>
          <w:szCs w:val="44"/>
          <w:rtl/>
        </w:rPr>
        <w:t>ليكم هذا التوجيهَ الوجيهَ</w:t>
      </w:r>
      <w:r w:rsidRPr="00883ABF">
        <w:rPr>
          <w:rFonts w:cs="KFGQPC Uthman Taha Naskh" w:hint="cs"/>
          <w:sz w:val="44"/>
          <w:szCs w:val="44"/>
          <w:rtl/>
        </w:rPr>
        <w:t>:</w:t>
      </w:r>
    </w:p>
    <w:p w:rsidR="00CE6B9F" w:rsidRDefault="00CE6B9F" w:rsidP="00CE6B9F">
      <w:pPr>
        <w:pBdr>
          <w:bottom w:val="single" w:sz="6" w:space="1" w:color="auto"/>
        </w:pBd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فيقال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: أعينوا مَن وراءَكم على تدبر</w:t>
      </w:r>
      <w:r w:rsidR="007B3BD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الفاتحة</w:t>
      </w:r>
      <w:r w:rsidR="007B3BD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، ف</w:t>
      </w:r>
      <w:r w:rsidR="00346639" w:rsidRPr="00883ABF">
        <w:rPr>
          <w:rFonts w:cs="KFGQPC Uthman Taha Naskh" w:hint="cs"/>
          <w:sz w:val="44"/>
          <w:szCs w:val="44"/>
          <w:rtl/>
        </w:rPr>
        <w:t>م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46639" w:rsidRPr="00883ABF">
        <w:rPr>
          <w:rFonts w:cs="KFGQPC Uthman Taha Naskh" w:hint="cs"/>
          <w:sz w:val="44"/>
          <w:szCs w:val="44"/>
          <w:rtl/>
        </w:rPr>
        <w:t>ن ال</w:t>
      </w:r>
      <w:r w:rsidR="00346639" w:rsidRPr="00883ABF">
        <w:rPr>
          <w:rFonts w:cs="KFGQPC Uthman Taha Naskh"/>
          <w:sz w:val="44"/>
          <w:szCs w:val="44"/>
          <w:rtl/>
        </w:rPr>
        <w:t>غلط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46639" w:rsidRPr="00883ABF">
        <w:rPr>
          <w:rFonts w:cs="KFGQPC Uthman Taha Naskh"/>
          <w:sz w:val="44"/>
          <w:szCs w:val="44"/>
          <w:rtl/>
        </w:rPr>
        <w:t xml:space="preserve"> في قراءة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46639" w:rsidRPr="00883ABF">
        <w:rPr>
          <w:rFonts w:cs="KFGQPC Uthman Taha Naskh"/>
          <w:sz w:val="44"/>
          <w:szCs w:val="44"/>
          <w:rtl/>
        </w:rPr>
        <w:t xml:space="preserve"> الفاتحة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994ED2">
        <w:rPr>
          <w:rFonts w:cs="KFGQPC Uthman Taha Naskh" w:hint="cs"/>
          <w:sz w:val="44"/>
          <w:szCs w:val="44"/>
          <w:rtl/>
        </w:rPr>
        <w:t xml:space="preserve"> سرد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994ED2">
        <w:rPr>
          <w:rFonts w:cs="KFGQPC Uthman Taha Naskh" w:hint="cs"/>
          <w:sz w:val="44"/>
          <w:szCs w:val="44"/>
          <w:rtl/>
        </w:rPr>
        <w:t xml:space="preserve"> الآيتين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994ED2">
        <w:rPr>
          <w:rFonts w:cs="KFGQPC Uthman Taha Naskh" w:hint="cs"/>
          <w:sz w:val="44"/>
          <w:szCs w:val="44"/>
          <w:rtl/>
        </w:rPr>
        <w:t xml:space="preserve"> والثلاث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994ED2">
        <w:rPr>
          <w:rFonts w:cs="KFGQPC Uthman Taha Naskh" w:hint="cs"/>
          <w:sz w:val="44"/>
          <w:szCs w:val="44"/>
          <w:rtl/>
        </w:rPr>
        <w:t xml:space="preserve"> بنف</w:t>
      </w:r>
      <w:r>
        <w:rPr>
          <w:rFonts w:cs="KFGQPC Uthman Taha Naskh" w:hint="cs"/>
          <w:sz w:val="44"/>
          <w:szCs w:val="44"/>
          <w:rtl/>
        </w:rPr>
        <w:t>َ</w:t>
      </w:r>
      <w:r w:rsidR="00994ED2">
        <w:rPr>
          <w:rFonts w:cs="KFGQPC Uthman Taha Naskh" w:hint="cs"/>
          <w:sz w:val="44"/>
          <w:szCs w:val="44"/>
          <w:rtl/>
        </w:rPr>
        <w:t>س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994ED2">
        <w:rPr>
          <w:rFonts w:cs="KFGQPC Uthman Taha Naskh" w:hint="cs"/>
          <w:sz w:val="44"/>
          <w:szCs w:val="44"/>
          <w:rtl/>
        </w:rPr>
        <w:t xml:space="preserve"> واحد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994ED2">
        <w:rPr>
          <w:rFonts w:cs="KFGQPC Uthman Taha Naskh" w:hint="cs"/>
          <w:sz w:val="44"/>
          <w:szCs w:val="44"/>
          <w:rtl/>
        </w:rPr>
        <w:t>، فهذا</w:t>
      </w:r>
      <w:r w:rsidR="00346639" w:rsidRPr="00883ABF">
        <w:rPr>
          <w:rFonts w:cs="KFGQPC Uthman Taha Naskh" w:hint="cs"/>
          <w:sz w:val="44"/>
          <w:szCs w:val="44"/>
          <w:rtl/>
        </w:rPr>
        <w:t xml:space="preserve"> </w:t>
      </w:r>
      <w:r w:rsidR="00994ED2">
        <w:rPr>
          <w:rFonts w:cs="KFGQPC Uthman Taha Naskh" w:hint="cs"/>
          <w:sz w:val="44"/>
          <w:szCs w:val="44"/>
          <w:rtl/>
        </w:rPr>
        <w:t>خلاف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346639" w:rsidRPr="00883ABF">
        <w:rPr>
          <w:rFonts w:cs="KFGQPC Uthman Taha Naskh" w:hint="cs"/>
          <w:sz w:val="44"/>
          <w:szCs w:val="44"/>
          <w:rtl/>
        </w:rPr>
        <w:t xml:space="preserve"> فعل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46639" w:rsidRPr="00883ABF">
        <w:rPr>
          <w:rFonts w:cs="KFGQPC Uthman Taha Naskh" w:hint="cs"/>
          <w:sz w:val="44"/>
          <w:szCs w:val="44"/>
          <w:rtl/>
        </w:rPr>
        <w:t xml:space="preserve"> </w:t>
      </w:r>
      <w:r w:rsidR="00346639" w:rsidRPr="00883ABF">
        <w:rPr>
          <w:rFonts w:cs="KFGQPC Uthman Taha Naskh"/>
          <w:sz w:val="44"/>
          <w:szCs w:val="44"/>
          <w:rtl/>
        </w:rPr>
        <w:t>رسول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46639" w:rsidRPr="00883ABF">
        <w:rPr>
          <w:rFonts w:cs="KFGQPC Uthman Taha Naskh"/>
          <w:sz w:val="44"/>
          <w:szCs w:val="44"/>
          <w:rtl/>
        </w:rPr>
        <w:t xml:space="preserve"> الله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346639" w:rsidRPr="00883ABF">
        <w:rPr>
          <w:rFonts w:cs="KFGQPC Uthman Taha Naskh"/>
          <w:sz w:val="44"/>
          <w:szCs w:val="44"/>
          <w:rtl/>
        </w:rPr>
        <w:t xml:space="preserve">  </w:t>
      </w:r>
      <w:r w:rsidR="00346639" w:rsidRPr="00883ABF">
        <w:rPr>
          <w:rFonts w:cs="KFGQPC Uthman Taha Naskh" w:hint="cs"/>
          <w:sz w:val="44"/>
          <w:szCs w:val="44"/>
          <w:rtl/>
        </w:rPr>
        <w:t xml:space="preserve">-صَلَّى اللهُ عَلَيْهِ وَسَلَّمَ- </w:t>
      </w:r>
      <w:r w:rsidR="00994ED2">
        <w:rPr>
          <w:rFonts w:cs="KFGQPC Uthman Taha Naskh" w:hint="cs"/>
          <w:sz w:val="44"/>
          <w:szCs w:val="44"/>
          <w:rtl/>
        </w:rPr>
        <w:t>الذي</w:t>
      </w:r>
      <w:r w:rsidR="00346639" w:rsidRPr="00883ABF">
        <w:rPr>
          <w:rFonts w:cs="KFGQPC Uthman Taha Naskh" w:hint="cs"/>
          <w:sz w:val="44"/>
          <w:szCs w:val="44"/>
          <w:rtl/>
        </w:rPr>
        <w:t xml:space="preserve"> </w:t>
      </w:r>
      <w:r w:rsidR="00346639" w:rsidRPr="00883ABF">
        <w:rPr>
          <w:rFonts w:cs="KFGQPC Uthman Taha Naskh"/>
          <w:sz w:val="44"/>
          <w:szCs w:val="44"/>
          <w:rtl/>
        </w:rPr>
        <w:t>كان إذا قرأ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346639" w:rsidRPr="00883ABF">
        <w:rPr>
          <w:rFonts w:cs="KFGQPC Uthman Taha Naskh"/>
          <w:sz w:val="44"/>
          <w:szCs w:val="44"/>
          <w:rtl/>
        </w:rPr>
        <w:t xml:space="preserve"> </w:t>
      </w:r>
      <w:r w:rsidR="00994ED2" w:rsidRPr="00994ED2">
        <w:rPr>
          <w:rFonts w:cs="KFGQPC Uthman Taha Naskh"/>
          <w:sz w:val="44"/>
          <w:szCs w:val="44"/>
          <w:rtl/>
        </w:rPr>
        <w:t xml:space="preserve">يُقَطِّعُ قِرَاءَتَهُ </w:t>
      </w:r>
      <w:r w:rsidR="008F2F50" w:rsidRPr="008F2F50">
        <w:rPr>
          <w:rFonts w:cs="KFGQPC Uthman Taha Naskh"/>
          <w:sz w:val="44"/>
          <w:szCs w:val="44"/>
          <w:rtl/>
        </w:rPr>
        <w:t xml:space="preserve">آيَةً </w:t>
      </w:r>
      <w:proofErr w:type="spellStart"/>
      <w:r w:rsidR="008F2F50" w:rsidRPr="008F2F50">
        <w:rPr>
          <w:rFonts w:cs="KFGQPC Uthman Taha Naskh"/>
          <w:sz w:val="44"/>
          <w:szCs w:val="44"/>
          <w:rtl/>
        </w:rPr>
        <w:t>آيَةً</w:t>
      </w:r>
      <w:proofErr w:type="spellEnd"/>
      <w:r w:rsidR="008F2F50" w:rsidRPr="008F2F50">
        <w:rPr>
          <w:rFonts w:cs="KFGQPC Uthman Taha Naskh"/>
          <w:sz w:val="44"/>
          <w:szCs w:val="44"/>
          <w:rtl/>
        </w:rPr>
        <w:t xml:space="preserve">. </w:t>
      </w:r>
      <w:r w:rsidR="00994ED2" w:rsidRPr="00994ED2">
        <w:rPr>
          <w:rFonts w:cs="KFGQPC Uthman Taha Naskh"/>
          <w:sz w:val="44"/>
          <w:szCs w:val="44"/>
          <w:rtl/>
        </w:rPr>
        <w:t>يَقْرَأُ: {</w:t>
      </w:r>
      <w:r w:rsidR="00994ED2" w:rsidRPr="003A20FD">
        <w:rPr>
          <w:rFonts w:cs="KFGQPC Uthman Taha Naskh"/>
          <w:b/>
          <w:bCs/>
          <w:sz w:val="44"/>
          <w:szCs w:val="44"/>
          <w:rtl/>
        </w:rPr>
        <w:t>الْحَمْدُ لِ</w:t>
      </w:r>
      <w:r w:rsidR="008F2F50" w:rsidRPr="003A20FD">
        <w:rPr>
          <w:rFonts w:cs="KFGQPC Uthman Taha Naskh"/>
          <w:b/>
          <w:bCs/>
          <w:sz w:val="44"/>
          <w:szCs w:val="44"/>
          <w:rtl/>
        </w:rPr>
        <w:t>لَّهِ رَبِّ الْعَالَمِينَ</w:t>
      </w:r>
      <w:r w:rsidR="008F2F50">
        <w:rPr>
          <w:rFonts w:cs="KFGQPC Uthman Taha Naskh"/>
          <w:sz w:val="44"/>
          <w:szCs w:val="44"/>
          <w:rtl/>
        </w:rPr>
        <w:t>}</w:t>
      </w:r>
      <w:r w:rsidR="00994ED2" w:rsidRPr="00994ED2">
        <w:rPr>
          <w:rFonts w:cs="KFGQPC Uthman Taha Naskh"/>
          <w:sz w:val="44"/>
          <w:szCs w:val="44"/>
          <w:rtl/>
        </w:rPr>
        <w:t xml:space="preserve"> ثُمَّ ي</w:t>
      </w:r>
      <w:r w:rsidR="008F2F50">
        <w:rPr>
          <w:rFonts w:cs="KFGQPC Uthman Taha Naskh"/>
          <w:sz w:val="44"/>
          <w:szCs w:val="44"/>
          <w:rtl/>
        </w:rPr>
        <w:t>َقِفُ، {</w:t>
      </w:r>
      <w:r w:rsidR="008F2F50" w:rsidRPr="003A20FD">
        <w:rPr>
          <w:rFonts w:cs="KFGQPC Uthman Taha Naskh"/>
          <w:b/>
          <w:bCs/>
          <w:sz w:val="44"/>
          <w:szCs w:val="44"/>
          <w:rtl/>
        </w:rPr>
        <w:t>الرَّحْمَنِ الرَّحِيمِ</w:t>
      </w:r>
      <w:r w:rsidR="008F2F50">
        <w:rPr>
          <w:rFonts w:cs="KFGQPC Uthman Taha Naskh"/>
          <w:sz w:val="44"/>
          <w:szCs w:val="44"/>
          <w:rtl/>
        </w:rPr>
        <w:t>}</w:t>
      </w:r>
      <w:r w:rsidR="00994ED2" w:rsidRPr="00994ED2">
        <w:rPr>
          <w:rFonts w:cs="KFGQPC Uthman Taha Naskh"/>
          <w:sz w:val="44"/>
          <w:szCs w:val="44"/>
          <w:rtl/>
        </w:rPr>
        <w:t xml:space="preserve"> ثُمَّ يَقِفُ،</w:t>
      </w:r>
      <w:r w:rsidR="00994ED2">
        <w:rPr>
          <w:rFonts w:cs="KFGQPC Uthman Taha Naskh" w:hint="cs"/>
          <w:sz w:val="44"/>
          <w:szCs w:val="44"/>
          <w:rtl/>
        </w:rPr>
        <w:t xml:space="preserve"> وهكذا</w:t>
      </w:r>
      <w:r w:rsidR="008F2F50" w:rsidRPr="00883ABF">
        <w:rPr>
          <w:rStyle w:val="ae"/>
          <w:rFonts w:cs="KFGQPC Uthman Taha Naskh"/>
          <w:sz w:val="38"/>
          <w:szCs w:val="38"/>
          <w:rtl/>
        </w:rPr>
        <w:t xml:space="preserve"> </w:t>
      </w:r>
      <w:r w:rsidR="00346639" w:rsidRPr="00883ABF">
        <w:rPr>
          <w:rStyle w:val="ae"/>
          <w:rFonts w:cs="KFGQPC Uthman Taha Naskh"/>
          <w:sz w:val="38"/>
          <w:szCs w:val="38"/>
          <w:rtl/>
        </w:rPr>
        <w:t>(</w:t>
      </w:r>
      <w:r w:rsidR="00346639" w:rsidRPr="00883ABF">
        <w:rPr>
          <w:rStyle w:val="ae"/>
          <w:rFonts w:cs="KFGQPC Uthman Taha Naskh"/>
          <w:sz w:val="38"/>
          <w:szCs w:val="38"/>
          <w:rtl/>
        </w:rPr>
        <w:footnoteReference w:id="5"/>
      </w:r>
      <w:r w:rsidR="00346639" w:rsidRPr="00883ABF">
        <w:rPr>
          <w:rStyle w:val="ae"/>
          <w:rFonts w:cs="KFGQPC Uthman Taha Naskh"/>
          <w:sz w:val="38"/>
          <w:szCs w:val="38"/>
          <w:rtl/>
        </w:rPr>
        <w:t>)</w:t>
      </w:r>
      <w:r w:rsidR="00346639" w:rsidRPr="00883ABF">
        <w:rPr>
          <w:rFonts w:cs="KFGQPC Uthman Taha Naskh"/>
          <w:sz w:val="44"/>
          <w:szCs w:val="44"/>
          <w:rtl/>
        </w:rPr>
        <w:t>.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BE266C" w:rsidRPr="00883ABF">
        <w:rPr>
          <w:rFonts w:cs="KFGQPC Uthman Taha Naskh" w:hint="cs"/>
          <w:sz w:val="44"/>
          <w:szCs w:val="44"/>
          <w:rtl/>
        </w:rPr>
        <w:t>قال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BE266C" w:rsidRPr="00883ABF">
        <w:rPr>
          <w:rFonts w:cs="KFGQPC Uthman Taha Naskh" w:hint="cs"/>
          <w:sz w:val="44"/>
          <w:szCs w:val="44"/>
          <w:rtl/>
        </w:rPr>
        <w:t xml:space="preserve"> العلماء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BE266C" w:rsidRPr="00883ABF">
        <w:rPr>
          <w:rFonts w:cs="KFGQPC Uthman Taha Naskh" w:hint="cs"/>
          <w:sz w:val="44"/>
          <w:szCs w:val="44"/>
          <w:rtl/>
        </w:rPr>
        <w:t>:</w:t>
      </w:r>
      <w:r w:rsidR="008F2F50">
        <w:rPr>
          <w:rFonts w:cs="KFGQPC Uthman Taha Naskh" w:hint="cs"/>
          <w:sz w:val="44"/>
          <w:szCs w:val="44"/>
          <w:rtl/>
        </w:rPr>
        <w:t xml:space="preserve"> </w:t>
      </w:r>
      <w:r w:rsidR="008320A9" w:rsidRPr="00883ABF">
        <w:rPr>
          <w:rFonts w:cs="KFGQPC Uthman Taha Naskh"/>
          <w:sz w:val="44"/>
          <w:szCs w:val="44"/>
          <w:rtl/>
        </w:rPr>
        <w:t>(يستحب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8320A9" w:rsidRPr="00883ABF">
        <w:rPr>
          <w:rFonts w:cs="KFGQPC Uthman Taha Naskh"/>
          <w:sz w:val="44"/>
          <w:szCs w:val="44"/>
          <w:rtl/>
        </w:rPr>
        <w:t xml:space="preserve"> </w:t>
      </w:r>
      <w:r w:rsidR="008320A9" w:rsidRPr="00883ABF">
        <w:rPr>
          <w:rFonts w:cs="KFGQPC Uthman Taha Naskh" w:hint="cs"/>
          <w:sz w:val="44"/>
          <w:szCs w:val="44"/>
          <w:rtl/>
        </w:rPr>
        <w:t>الوقف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8320A9" w:rsidRPr="00883ABF">
        <w:rPr>
          <w:rFonts w:cs="KFGQPC Uthman Taha Naskh"/>
          <w:sz w:val="44"/>
          <w:szCs w:val="44"/>
          <w:rtl/>
        </w:rPr>
        <w:t xml:space="preserve"> عل</w:t>
      </w:r>
      <w:r w:rsidR="008320A9" w:rsidRPr="00883ABF">
        <w:rPr>
          <w:rFonts w:cs="KFGQPC Uthman Taha Naskh" w:hint="cs"/>
          <w:sz w:val="44"/>
          <w:szCs w:val="44"/>
          <w:rtl/>
        </w:rPr>
        <w:t>ى أوا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320A9" w:rsidRPr="00883ABF">
        <w:rPr>
          <w:rFonts w:cs="KFGQPC Uthman Taha Naskh" w:hint="cs"/>
          <w:sz w:val="44"/>
          <w:szCs w:val="44"/>
          <w:rtl/>
        </w:rPr>
        <w:t>خر الآيات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320A9" w:rsidRPr="00883ABF">
        <w:rPr>
          <w:rFonts w:cs="KFGQPC Uthman Taha Naskh"/>
          <w:sz w:val="44"/>
          <w:szCs w:val="44"/>
          <w:rtl/>
        </w:rPr>
        <w:t>، وإن ت</w:t>
      </w:r>
      <w:r>
        <w:rPr>
          <w:rFonts w:cs="KFGQPC Uthman Taha Naskh" w:hint="cs"/>
          <w:sz w:val="44"/>
          <w:szCs w:val="44"/>
          <w:rtl/>
        </w:rPr>
        <w:t>َ</w:t>
      </w:r>
      <w:r w:rsidR="008320A9" w:rsidRPr="00883ABF">
        <w:rPr>
          <w:rFonts w:cs="KFGQPC Uthman Taha Naskh"/>
          <w:sz w:val="44"/>
          <w:szCs w:val="44"/>
          <w:rtl/>
        </w:rPr>
        <w:t>علق</w:t>
      </w:r>
      <w:r>
        <w:rPr>
          <w:rFonts w:cs="KFGQPC Uthman Taha Naskh" w:hint="cs"/>
          <w:sz w:val="44"/>
          <w:szCs w:val="44"/>
          <w:rtl/>
        </w:rPr>
        <w:t>َ</w:t>
      </w:r>
      <w:r w:rsidR="008320A9" w:rsidRPr="00883ABF">
        <w:rPr>
          <w:rFonts w:cs="KFGQPC Uthman Taha Naskh"/>
          <w:sz w:val="44"/>
          <w:szCs w:val="44"/>
          <w:rtl/>
        </w:rPr>
        <w:t xml:space="preserve"> كلام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8320A9" w:rsidRPr="00883ABF">
        <w:rPr>
          <w:rFonts w:cs="KFGQPC Uthman Taha Naskh"/>
          <w:sz w:val="44"/>
          <w:szCs w:val="44"/>
          <w:rtl/>
        </w:rPr>
        <w:t xml:space="preserve"> بعضه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320A9" w:rsidRPr="00883ABF">
        <w:rPr>
          <w:rFonts w:cs="KFGQPC Uthman Taha Naskh"/>
          <w:sz w:val="44"/>
          <w:szCs w:val="44"/>
          <w:rtl/>
        </w:rPr>
        <w:t>ن ببعض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8320A9" w:rsidRPr="00883ABF">
        <w:rPr>
          <w:rFonts w:cs="KFGQPC Uthman Taha Naskh" w:hint="cs"/>
          <w:sz w:val="44"/>
          <w:szCs w:val="44"/>
          <w:rtl/>
        </w:rPr>
        <w:t>)</w:t>
      </w:r>
      <w:r w:rsidR="008320A9" w:rsidRPr="00883ABF">
        <w:rPr>
          <w:rStyle w:val="ae"/>
          <w:rFonts w:cs="KFGQPC Uthman Taha Naskh"/>
          <w:sz w:val="38"/>
          <w:szCs w:val="38"/>
          <w:rtl/>
        </w:rPr>
        <w:t>(</w:t>
      </w:r>
      <w:r w:rsidR="008320A9" w:rsidRPr="00883ABF">
        <w:rPr>
          <w:rStyle w:val="ae"/>
          <w:rFonts w:cs="KFGQPC Uthman Taha Naskh"/>
          <w:sz w:val="38"/>
          <w:szCs w:val="38"/>
          <w:rtl/>
        </w:rPr>
        <w:footnoteReference w:id="6"/>
      </w:r>
      <w:r w:rsidR="008320A9" w:rsidRPr="00883ABF">
        <w:rPr>
          <w:rStyle w:val="ae"/>
          <w:rFonts w:cs="KFGQPC Uthman Taha Naskh"/>
          <w:sz w:val="38"/>
          <w:szCs w:val="38"/>
          <w:rtl/>
        </w:rPr>
        <w:t>)</w:t>
      </w:r>
      <w:r w:rsidR="008320A9" w:rsidRPr="00883ABF">
        <w:rPr>
          <w:rFonts w:cs="KFGQPC Uthman Taha Naskh"/>
          <w:sz w:val="44"/>
          <w:szCs w:val="44"/>
          <w:rtl/>
        </w:rPr>
        <w:t>.</w:t>
      </w:r>
    </w:p>
    <w:p w:rsidR="009B4DA3" w:rsidRDefault="00981C67" w:rsidP="009B4DA3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lastRenderedPageBreak/>
        <w:t>الحمد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لله</w:t>
      </w:r>
      <w:r w:rsidR="007B3BD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وكفى، وصلاة</w:t>
      </w:r>
      <w:r w:rsidR="007B3BD4">
        <w:rPr>
          <w:rFonts w:cs="KFGQPC Uthman Taha Naskh" w:hint="cs"/>
          <w:sz w:val="44"/>
          <w:szCs w:val="44"/>
          <w:rtl/>
        </w:rPr>
        <w:t>ً</w:t>
      </w:r>
      <w:r>
        <w:rPr>
          <w:rFonts w:cs="KFGQPC Uthman Taha Naskh" w:hint="cs"/>
          <w:sz w:val="44"/>
          <w:szCs w:val="44"/>
          <w:rtl/>
        </w:rPr>
        <w:t xml:space="preserve"> وسلامًا على من اصطف</w:t>
      </w:r>
      <w:r w:rsidR="007B3BD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ى، أما بعد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:</w:t>
      </w:r>
    </w:p>
    <w:p w:rsidR="008E79B5" w:rsidRDefault="009B4DA3" w:rsidP="009B4DA3">
      <w:pPr>
        <w:rPr>
          <w:rFonts w:cs="KFGQPC Uthman Taha Naskh" w:hint="cs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</w:t>
      </w:r>
      <w:r w:rsidR="008E79B5">
        <w:rPr>
          <w:rFonts w:cs="KFGQPC Uthman Taha Naskh" w:hint="cs"/>
          <w:sz w:val="44"/>
          <w:szCs w:val="44"/>
          <w:rtl/>
        </w:rPr>
        <w:t>حتى نزداد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 xml:space="preserve"> تدبرًا لسورة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E79B5">
        <w:rPr>
          <w:rFonts w:cs="KFGQPC Uthman Taha Naskh" w:hint="cs"/>
          <w:sz w:val="44"/>
          <w:szCs w:val="44"/>
          <w:rtl/>
        </w:rPr>
        <w:t xml:space="preserve"> الفاتحة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E79B5">
        <w:rPr>
          <w:rFonts w:cs="KFGQPC Uthman Taha Naskh" w:hint="cs"/>
          <w:sz w:val="44"/>
          <w:szCs w:val="44"/>
          <w:rtl/>
        </w:rPr>
        <w:t>؛ فإليكم هذين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E79B5">
        <w:rPr>
          <w:rFonts w:cs="KFGQPC Uthman Taha Naskh" w:hint="cs"/>
          <w:sz w:val="44"/>
          <w:szCs w:val="44"/>
          <w:rtl/>
        </w:rPr>
        <w:t xml:space="preserve"> التساؤلين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E79B5">
        <w:rPr>
          <w:rFonts w:cs="KFGQPC Uthman Taha Naskh" w:hint="cs"/>
          <w:sz w:val="44"/>
          <w:szCs w:val="44"/>
          <w:rtl/>
        </w:rPr>
        <w:t xml:space="preserve"> حول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8E79B5">
        <w:rPr>
          <w:rFonts w:cs="KFGQPC Uthman Taha Naskh" w:hint="cs"/>
          <w:sz w:val="44"/>
          <w:szCs w:val="44"/>
          <w:rtl/>
        </w:rPr>
        <w:t xml:space="preserve"> الحديث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E79B5">
        <w:rPr>
          <w:rFonts w:cs="KFGQPC Uthman Taha Naskh" w:hint="cs"/>
          <w:sz w:val="44"/>
          <w:szCs w:val="44"/>
          <w:rtl/>
        </w:rPr>
        <w:t xml:space="preserve"> </w:t>
      </w:r>
      <w:r w:rsidR="007B3BD4">
        <w:rPr>
          <w:rFonts w:cs="KFGQPC Uthman Taha Naskh" w:hint="cs"/>
          <w:sz w:val="44"/>
          <w:szCs w:val="44"/>
          <w:rtl/>
        </w:rPr>
        <w:t xml:space="preserve">السابقِ </w:t>
      </w:r>
      <w:r w:rsidR="008E79B5">
        <w:rPr>
          <w:rFonts w:cs="KFGQPC Uthman Taha Naskh" w:hint="cs"/>
          <w:sz w:val="44"/>
          <w:szCs w:val="44"/>
          <w:rtl/>
        </w:rPr>
        <w:t>المهيب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8E79B5">
        <w:rPr>
          <w:rFonts w:cs="KFGQPC Uthman Taha Naskh" w:hint="cs"/>
          <w:sz w:val="44"/>
          <w:szCs w:val="44"/>
          <w:rtl/>
        </w:rPr>
        <w:t>:</w:t>
      </w:r>
      <w:r w:rsidR="007B3BD4">
        <w:rPr>
          <w:rFonts w:cs="KFGQPC Uthman Taha Naskh" w:hint="cs"/>
          <w:b/>
          <w:bCs/>
          <w:sz w:val="44"/>
          <w:szCs w:val="44"/>
          <w:rtl/>
        </w:rPr>
        <w:t xml:space="preserve"> </w:t>
      </w:r>
      <w:r w:rsidR="008E79B5" w:rsidRPr="00883ABF">
        <w:rPr>
          <w:rFonts w:cs="KFGQPC Uthman Taha Naskh"/>
          <w:b/>
          <w:bCs/>
          <w:sz w:val="44"/>
          <w:szCs w:val="44"/>
          <w:rtl/>
        </w:rPr>
        <w:t>حَمِدَنِي عَبْدِي</w:t>
      </w:r>
      <w:r w:rsidR="008E79B5">
        <w:rPr>
          <w:rFonts w:cs="KFGQPC Uthman Taha Naskh" w:hint="cs"/>
          <w:sz w:val="44"/>
          <w:szCs w:val="44"/>
          <w:rtl/>
        </w:rPr>
        <w:t xml:space="preserve"> -</w:t>
      </w:r>
      <w:r w:rsidR="008E79B5" w:rsidRPr="00883ABF">
        <w:rPr>
          <w:rFonts w:cs="KFGQPC Uthman Taha Naskh"/>
          <w:sz w:val="44"/>
          <w:szCs w:val="44"/>
          <w:rtl/>
        </w:rPr>
        <w:t xml:space="preserve"> </w:t>
      </w:r>
      <w:r w:rsidR="008E79B5" w:rsidRPr="00883ABF">
        <w:rPr>
          <w:rFonts w:cs="KFGQPC Uthman Taha Naskh"/>
          <w:b/>
          <w:bCs/>
          <w:sz w:val="44"/>
          <w:szCs w:val="44"/>
          <w:rtl/>
        </w:rPr>
        <w:t>أَثْنَى عَلَيَّ عَبْدِي</w:t>
      </w:r>
      <w:r w:rsidR="008E79B5">
        <w:rPr>
          <w:rFonts w:cs="KFGQPC Uthman Taha Naskh" w:hint="cs"/>
          <w:sz w:val="44"/>
          <w:szCs w:val="44"/>
          <w:rtl/>
        </w:rPr>
        <w:t xml:space="preserve"> -</w:t>
      </w:r>
      <w:r w:rsidR="008E79B5" w:rsidRPr="00883ABF">
        <w:rPr>
          <w:rFonts w:cs="KFGQPC Uthman Taha Naskh" w:hint="cs"/>
          <w:sz w:val="44"/>
          <w:szCs w:val="44"/>
          <w:rtl/>
        </w:rPr>
        <w:t xml:space="preserve"> </w:t>
      </w:r>
      <w:r w:rsidR="008E79B5" w:rsidRPr="00883ABF">
        <w:rPr>
          <w:rFonts w:cs="KFGQPC Uthman Taha Naskh"/>
          <w:b/>
          <w:bCs/>
          <w:sz w:val="44"/>
          <w:szCs w:val="44"/>
          <w:rtl/>
        </w:rPr>
        <w:t>مَجَّدَنِي عَبْدِي</w:t>
      </w:r>
      <w:r w:rsidR="008E79B5">
        <w:rPr>
          <w:rFonts w:cs="KFGQPC Uthman Taha Naskh" w:hint="cs"/>
          <w:sz w:val="44"/>
          <w:szCs w:val="44"/>
          <w:rtl/>
        </w:rPr>
        <w:t>.</w:t>
      </w:r>
    </w:p>
    <w:p w:rsidR="004F3B73" w:rsidRDefault="008E79B5" w:rsidP="00796ECF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فلنوقن أن الله</w:t>
      </w:r>
      <w:r w:rsidR="007B3BD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ascii="Sakkal Majalla" w:hAnsi="Sakkal Majalla" w:cs="Sakkal Majalla" w:hint="cs"/>
          <w:sz w:val="44"/>
          <w:szCs w:val="44"/>
          <w:rtl/>
        </w:rPr>
        <w:t>–</w:t>
      </w:r>
      <w:r>
        <w:rPr>
          <w:rFonts w:cs="KFGQPC Uthman Taha Naskh" w:hint="cs"/>
          <w:sz w:val="44"/>
          <w:szCs w:val="44"/>
          <w:rtl/>
        </w:rPr>
        <w:t xml:space="preserve">تعالى- </w:t>
      </w:r>
      <w:r w:rsidR="004F3B73" w:rsidRPr="004F3B73">
        <w:rPr>
          <w:rFonts w:cs="KFGQPC Uthman Taha Naskh"/>
          <w:sz w:val="44"/>
          <w:szCs w:val="44"/>
          <w:rtl/>
        </w:rPr>
        <w:t>يقول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7B3BD4">
        <w:rPr>
          <w:rFonts w:cs="KFGQPC Uthman Taha Naskh"/>
          <w:sz w:val="44"/>
          <w:szCs w:val="44"/>
          <w:rtl/>
        </w:rPr>
        <w:t xml:space="preserve"> هذا لكل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7B3BD4">
        <w:rPr>
          <w:rFonts w:cs="KFGQPC Uthman Taha Naskh"/>
          <w:sz w:val="44"/>
          <w:szCs w:val="44"/>
          <w:rtl/>
        </w:rPr>
        <w:t xml:space="preserve"> مصل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7B3BD4">
        <w:rPr>
          <w:rFonts w:cs="KFGQPC Uthman Taha Naskh"/>
          <w:sz w:val="44"/>
          <w:szCs w:val="44"/>
          <w:rtl/>
        </w:rPr>
        <w:t xml:space="preserve">، </w:t>
      </w:r>
      <w:r w:rsidR="007B3BD4">
        <w:rPr>
          <w:rFonts w:cs="KFGQPC Uthman Taha Naskh" w:hint="cs"/>
          <w:sz w:val="44"/>
          <w:szCs w:val="44"/>
          <w:rtl/>
        </w:rPr>
        <w:t>ف</w:t>
      </w:r>
      <w:r>
        <w:rPr>
          <w:rFonts w:cs="KFGQPC Uthman Taha Naskh" w:hint="cs"/>
          <w:sz w:val="44"/>
          <w:szCs w:val="44"/>
          <w:rtl/>
        </w:rPr>
        <w:t>مليارات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</w:t>
      </w:r>
      <w:r w:rsidR="004F3B73" w:rsidRPr="004F3B73">
        <w:rPr>
          <w:rFonts w:cs="KFGQPC Uthman Taha Naskh"/>
          <w:sz w:val="44"/>
          <w:szCs w:val="44"/>
          <w:rtl/>
        </w:rPr>
        <w:t>الناس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 w:rsidRPr="004F3B73">
        <w:rPr>
          <w:rFonts w:cs="KFGQPC Uthman Taha Naskh"/>
          <w:sz w:val="44"/>
          <w:szCs w:val="44"/>
          <w:rtl/>
        </w:rPr>
        <w:t xml:space="preserve"> ي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/>
          <w:sz w:val="44"/>
          <w:szCs w:val="44"/>
          <w:rtl/>
        </w:rPr>
        <w:t>صلون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4F3B73" w:rsidRPr="004F3B73">
        <w:rPr>
          <w:rFonts w:cs="KFGQPC Uthman Taha Naskh"/>
          <w:sz w:val="44"/>
          <w:szCs w:val="44"/>
          <w:rtl/>
        </w:rPr>
        <w:t xml:space="preserve"> في ساعة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4F3B73" w:rsidRPr="004F3B73">
        <w:rPr>
          <w:rFonts w:cs="KFGQPC Uthman Taha Naskh"/>
          <w:sz w:val="44"/>
          <w:szCs w:val="44"/>
          <w:rtl/>
        </w:rPr>
        <w:t xml:space="preserve"> واحدة</w:t>
      </w:r>
      <w:r w:rsidR="007B3BD4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>،</w:t>
      </w:r>
      <w:r w:rsidR="004F3B73" w:rsidRPr="004F3B73">
        <w:rPr>
          <w:rFonts w:cs="KFGQPC Uthman Taha Naskh"/>
          <w:sz w:val="44"/>
          <w:szCs w:val="44"/>
          <w:rtl/>
        </w:rPr>
        <w:t xml:space="preserve"> والله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/>
          <w:sz w:val="44"/>
          <w:szCs w:val="44"/>
          <w:rtl/>
        </w:rPr>
        <w:t xml:space="preserve"> تعالى يقول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/>
          <w:sz w:val="44"/>
          <w:szCs w:val="44"/>
          <w:rtl/>
        </w:rPr>
        <w:t xml:space="preserve"> لكل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4F3B73" w:rsidRPr="004F3B73">
        <w:rPr>
          <w:rFonts w:cs="KFGQPC Uthman Taha Naskh"/>
          <w:sz w:val="44"/>
          <w:szCs w:val="44"/>
          <w:rtl/>
        </w:rPr>
        <w:t xml:space="preserve"> منهم هذا.</w:t>
      </w:r>
      <w:r w:rsidR="004F3B73">
        <w:rPr>
          <w:rFonts w:cs="KFGQPC Uthman Taha Naskh" w:hint="cs"/>
          <w:sz w:val="44"/>
          <w:szCs w:val="44"/>
          <w:rtl/>
        </w:rPr>
        <w:t xml:space="preserve"> فإذا قلتَ</w:t>
      </w:r>
      <w:r w:rsidR="004F3B73">
        <w:rPr>
          <w:rFonts w:cs="KFGQPC Uthman Taha Naskh"/>
          <w:sz w:val="44"/>
          <w:szCs w:val="44"/>
          <w:rtl/>
        </w:rPr>
        <w:t>: كيف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4F3B73">
        <w:rPr>
          <w:rFonts w:cs="KFGQPC Uthman Taha Naskh"/>
          <w:sz w:val="44"/>
          <w:szCs w:val="44"/>
          <w:rtl/>
        </w:rPr>
        <w:t xml:space="preserve"> ي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>
        <w:rPr>
          <w:rFonts w:cs="KFGQPC Uthman Taha Naskh" w:hint="cs"/>
          <w:sz w:val="44"/>
          <w:szCs w:val="44"/>
          <w:rtl/>
        </w:rPr>
        <w:t>خاط</w:t>
      </w:r>
      <w:r w:rsidR="004F3B73" w:rsidRPr="004F3B73">
        <w:rPr>
          <w:rFonts w:cs="KFGQPC Uthman Taha Naskh"/>
          <w:sz w:val="44"/>
          <w:szCs w:val="44"/>
          <w:rtl/>
        </w:rPr>
        <w:t>ب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/>
          <w:sz w:val="44"/>
          <w:szCs w:val="44"/>
          <w:rtl/>
        </w:rPr>
        <w:t xml:space="preserve"> الله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/>
          <w:sz w:val="44"/>
          <w:szCs w:val="44"/>
          <w:rtl/>
        </w:rPr>
        <w:t xml:space="preserve"> الخلق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4F3B73" w:rsidRPr="004F3B73">
        <w:rPr>
          <w:rFonts w:cs="KFGQPC Uthman Taha Naskh"/>
          <w:sz w:val="44"/>
          <w:szCs w:val="44"/>
          <w:rtl/>
        </w:rPr>
        <w:t xml:space="preserve"> في ساعة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4F3B73" w:rsidRPr="004F3B73">
        <w:rPr>
          <w:rFonts w:cs="KFGQPC Uthman Taha Naskh"/>
          <w:sz w:val="44"/>
          <w:szCs w:val="44"/>
          <w:rtl/>
        </w:rPr>
        <w:t xml:space="preserve"> واحدة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4F3B73" w:rsidRPr="004F3B73">
        <w:rPr>
          <w:rFonts w:cs="KFGQPC Uthman Taha Naskh"/>
          <w:sz w:val="44"/>
          <w:szCs w:val="44"/>
          <w:rtl/>
        </w:rPr>
        <w:t>؟ ف</w:t>
      </w:r>
      <w:r w:rsidR="004F3B73">
        <w:rPr>
          <w:rFonts w:cs="KFGQPC Uthman Taha Naskh" w:hint="cs"/>
          <w:sz w:val="44"/>
          <w:szCs w:val="44"/>
          <w:rtl/>
        </w:rPr>
        <w:t>ي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/>
          <w:sz w:val="44"/>
          <w:szCs w:val="44"/>
          <w:rtl/>
        </w:rPr>
        <w:t>قال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>
        <w:rPr>
          <w:rFonts w:cs="KFGQPC Uthman Taha Naskh" w:hint="cs"/>
          <w:sz w:val="44"/>
          <w:szCs w:val="44"/>
          <w:rtl/>
        </w:rPr>
        <w:t>:</w:t>
      </w:r>
      <w:r w:rsidR="004F3B73" w:rsidRPr="004F3B73">
        <w:rPr>
          <w:rFonts w:cs="KFGQPC Uthman Taha Naskh"/>
          <w:sz w:val="44"/>
          <w:szCs w:val="44"/>
          <w:rtl/>
        </w:rPr>
        <w:t xml:space="preserve"> كما يرزق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/>
          <w:sz w:val="44"/>
          <w:szCs w:val="44"/>
          <w:rtl/>
        </w:rPr>
        <w:t>هم في ساعة</w:t>
      </w:r>
      <w:r w:rsidR="007B3BD4">
        <w:rPr>
          <w:rFonts w:cs="KFGQPC Uthman Taha Naskh" w:hint="cs"/>
          <w:sz w:val="44"/>
          <w:szCs w:val="44"/>
          <w:rtl/>
        </w:rPr>
        <w:t>ٍ</w:t>
      </w:r>
      <w:r w:rsidR="004F3B73" w:rsidRPr="004F3B73">
        <w:rPr>
          <w:rFonts w:cs="KFGQPC Uthman Taha Naskh"/>
          <w:sz w:val="44"/>
          <w:szCs w:val="44"/>
          <w:rtl/>
        </w:rPr>
        <w:t xml:space="preserve"> واحدة</w:t>
      </w:r>
      <w:r w:rsidR="007B3BD4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، فهو </w:t>
      </w:r>
      <w:r>
        <w:rPr>
          <w:rFonts w:ascii="Sakkal Majalla" w:hAnsi="Sakkal Majalla" w:cs="Sakkal Majalla" w:hint="cs"/>
          <w:sz w:val="44"/>
          <w:szCs w:val="44"/>
          <w:rtl/>
        </w:rPr>
        <w:t>–</w:t>
      </w:r>
      <w:r>
        <w:rPr>
          <w:rFonts w:cs="KFGQPC Uthman Taha Naskh" w:hint="cs"/>
          <w:sz w:val="44"/>
          <w:szCs w:val="44"/>
          <w:rtl/>
        </w:rPr>
        <w:t>سبحان</w:t>
      </w:r>
      <w:r w:rsidR="007B3BD4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ه- ي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خاطب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هم في ساعة</w:t>
      </w:r>
      <w:r w:rsidR="007B3BD4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 xml:space="preserve"> واحدة</w:t>
      </w:r>
      <w:r w:rsidR="007B3BD4">
        <w:rPr>
          <w:rFonts w:cs="KFGQPC Uthman Taha Naskh" w:hint="cs"/>
          <w:sz w:val="44"/>
          <w:szCs w:val="44"/>
          <w:rtl/>
        </w:rPr>
        <w:t>ٍ</w:t>
      </w:r>
      <w:r>
        <w:rPr>
          <w:rFonts w:cs="KFGQPC Uthman Taha Naskh" w:hint="cs"/>
          <w:sz w:val="44"/>
          <w:szCs w:val="44"/>
          <w:rtl/>
        </w:rPr>
        <w:t>،</w:t>
      </w:r>
      <w:r w:rsidR="00796ECF">
        <w:rPr>
          <w:rFonts w:cs="KFGQPC Uthman Taha Naskh" w:hint="cs"/>
          <w:sz w:val="44"/>
          <w:szCs w:val="44"/>
          <w:rtl/>
        </w:rPr>
        <w:t xml:space="preserve"> </w:t>
      </w:r>
      <w:r w:rsidRPr="008E79B5">
        <w:rPr>
          <w:rFonts w:cs="KFGQPC Uthman Taha Naskh"/>
          <w:sz w:val="44"/>
          <w:szCs w:val="44"/>
          <w:rtl/>
        </w:rPr>
        <w:t>وَ</w:t>
      </w:r>
      <w:r>
        <w:rPr>
          <w:rFonts w:cs="KFGQPC Uthman Taha Naskh"/>
          <w:sz w:val="44"/>
          <w:szCs w:val="44"/>
          <w:rtl/>
        </w:rPr>
        <w:t>يَسْمَعُ كُلَّ مَا يَقُولُونَهُ</w:t>
      </w:r>
      <w:r>
        <w:rPr>
          <w:rFonts w:cs="KFGQPC Uthman Taha Naskh" w:hint="cs"/>
          <w:sz w:val="44"/>
          <w:szCs w:val="44"/>
          <w:rtl/>
        </w:rPr>
        <w:t xml:space="preserve">، </w:t>
      </w:r>
      <w:r w:rsidRPr="008E79B5">
        <w:rPr>
          <w:rFonts w:cs="KFGQPC Uthman Taha Naskh"/>
          <w:sz w:val="44"/>
          <w:szCs w:val="44"/>
          <w:rtl/>
        </w:rPr>
        <w:t>لَا يَشْغَلُهُ سَمْعٌ عَنْ سَمْعٍ</w:t>
      </w:r>
      <w:r w:rsidR="006E424D" w:rsidRPr="006E424D">
        <w:rPr>
          <w:rStyle w:val="ae"/>
          <w:rtl/>
        </w:rPr>
        <w:t>(</w:t>
      </w:r>
      <w:r w:rsidR="006E424D">
        <w:rPr>
          <w:rStyle w:val="ae"/>
          <w:rtl/>
        </w:rPr>
        <w:footnoteReference w:id="7"/>
      </w:r>
      <w:r w:rsidR="006E424D" w:rsidRPr="006E424D">
        <w:rPr>
          <w:rStyle w:val="ae"/>
          <w:rtl/>
        </w:rPr>
        <w:t>)</w:t>
      </w:r>
      <w:r w:rsidR="004F3B73" w:rsidRPr="004F3B73">
        <w:rPr>
          <w:rFonts w:cs="KFGQPC Uthman Taha Naskh"/>
          <w:sz w:val="44"/>
          <w:szCs w:val="44"/>
          <w:rtl/>
        </w:rPr>
        <w:t>.</w:t>
      </w:r>
    </w:p>
    <w:p w:rsidR="006C59A5" w:rsidRDefault="003A20FD" w:rsidP="006C59A5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التساؤل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الثاني: ما</w:t>
      </w:r>
      <w:r w:rsidR="006C59A5">
        <w:rPr>
          <w:rFonts w:cs="KFGQPC Uthman Taha Naskh" w:hint="cs"/>
          <w:sz w:val="44"/>
          <w:szCs w:val="44"/>
          <w:rtl/>
        </w:rPr>
        <w:t xml:space="preserve"> ا</w:t>
      </w:r>
      <w:r>
        <w:rPr>
          <w:rFonts w:cs="KFGQPC Uthman Taha Naskh" w:hint="cs"/>
          <w:sz w:val="44"/>
          <w:szCs w:val="44"/>
          <w:rtl/>
        </w:rPr>
        <w:t>لفرق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بين هذه</w:t>
      </w:r>
      <w:r w:rsidR="007B3BD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الكلمات</w:t>
      </w:r>
      <w:r w:rsidR="007B3BD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الثلاث</w:t>
      </w:r>
      <w:r w:rsidR="007B3BD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: ال</w:t>
      </w:r>
      <w:r w:rsidR="004F3B73" w:rsidRPr="004F3B73">
        <w:rPr>
          <w:rFonts w:cs="KFGQPC Uthman Taha Naskh" w:hint="cs"/>
          <w:sz w:val="44"/>
          <w:szCs w:val="44"/>
          <w:rtl/>
        </w:rPr>
        <w:t>حمد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 w:rsidRPr="004F3B73">
        <w:rPr>
          <w:rFonts w:cs="KFGQPC Uthman Taha Naskh" w:hint="cs"/>
          <w:sz w:val="44"/>
          <w:szCs w:val="44"/>
          <w:rtl/>
        </w:rPr>
        <w:t>، و</w:t>
      </w:r>
      <w:r>
        <w:rPr>
          <w:rFonts w:cs="KFGQPC Uthman Taha Naskh" w:hint="cs"/>
          <w:sz w:val="44"/>
          <w:szCs w:val="44"/>
          <w:rtl/>
        </w:rPr>
        <w:t>ال</w:t>
      </w:r>
      <w:r w:rsidR="004F3B73" w:rsidRPr="004F3B73">
        <w:rPr>
          <w:rFonts w:cs="KFGQPC Uthman Taha Naskh" w:hint="cs"/>
          <w:sz w:val="44"/>
          <w:szCs w:val="44"/>
          <w:rtl/>
        </w:rPr>
        <w:t>ثناء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 w:rsidRPr="004F3B73">
        <w:rPr>
          <w:rFonts w:cs="KFGQPC Uthman Taha Naskh" w:hint="cs"/>
          <w:sz w:val="44"/>
          <w:szCs w:val="44"/>
          <w:rtl/>
        </w:rPr>
        <w:t>، و</w:t>
      </w:r>
      <w:r>
        <w:rPr>
          <w:rFonts w:cs="KFGQPC Uthman Taha Naskh" w:hint="cs"/>
          <w:sz w:val="44"/>
          <w:szCs w:val="44"/>
          <w:rtl/>
        </w:rPr>
        <w:t>المجد</w:t>
      </w:r>
      <w:r w:rsidR="007B3BD4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>؟ في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قال</w:t>
      </w:r>
      <w:r w:rsidR="007B3BD4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: </w:t>
      </w:r>
      <w:r w:rsidR="004F3B73" w:rsidRPr="004F3B73">
        <w:rPr>
          <w:rFonts w:cs="KFGQPC Uthman Taha Naskh" w:hint="cs"/>
          <w:sz w:val="44"/>
          <w:szCs w:val="44"/>
          <w:rtl/>
        </w:rPr>
        <w:t>الحمد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لله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</w:t>
      </w:r>
      <w:r w:rsidR="004F3B73">
        <w:rPr>
          <w:rFonts w:cs="KFGQPC Uthman Taha Naskh" w:hint="cs"/>
          <w:sz w:val="44"/>
          <w:szCs w:val="44"/>
          <w:rtl/>
        </w:rPr>
        <w:t>مدح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>
        <w:rPr>
          <w:rFonts w:cs="KFGQPC Uthman Taha Naskh" w:hint="cs"/>
          <w:sz w:val="44"/>
          <w:szCs w:val="44"/>
          <w:rtl/>
        </w:rPr>
        <w:t>ه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</w:t>
      </w:r>
      <w:r w:rsidR="004F3B73">
        <w:rPr>
          <w:rFonts w:cs="KFGQPC Uthman Taha Naskh" w:hint="cs"/>
          <w:sz w:val="44"/>
          <w:szCs w:val="44"/>
          <w:rtl/>
        </w:rPr>
        <w:t>مع محبت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>
        <w:rPr>
          <w:rFonts w:cs="KFGQPC Uthman Taha Naskh" w:hint="cs"/>
          <w:sz w:val="44"/>
          <w:szCs w:val="44"/>
          <w:rtl/>
        </w:rPr>
        <w:t>ه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>
        <w:rPr>
          <w:rFonts w:cs="KFGQPC Uthman Taha Naskh" w:hint="cs"/>
          <w:sz w:val="44"/>
          <w:szCs w:val="44"/>
          <w:rtl/>
        </w:rPr>
        <w:t>،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فإن كرر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المحامد</w:t>
      </w:r>
      <w:r w:rsidR="007B3BD4">
        <w:rPr>
          <w:rFonts w:cs="KFGQPC Uthman Taha Naskh" w:hint="cs"/>
          <w:sz w:val="44"/>
          <w:szCs w:val="44"/>
          <w:rtl/>
        </w:rPr>
        <w:t>َ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فهذا الثناء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 w:hint="cs"/>
          <w:sz w:val="44"/>
          <w:szCs w:val="44"/>
          <w:rtl/>
        </w:rPr>
        <w:t>، فإن كان المدح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بصفات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الجلال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 w:rsidRPr="004F3B73">
        <w:rPr>
          <w:rFonts w:cs="KFGQPC Uthman Taha Naskh" w:hint="cs"/>
          <w:sz w:val="44"/>
          <w:szCs w:val="44"/>
          <w:rtl/>
        </w:rPr>
        <w:t xml:space="preserve"> وال</w:t>
      </w:r>
      <w:r w:rsidR="004F3B73">
        <w:rPr>
          <w:rFonts w:cs="KFGQPC Uthman Taha Naskh" w:hint="cs"/>
          <w:sz w:val="44"/>
          <w:szCs w:val="44"/>
          <w:rtl/>
        </w:rPr>
        <w:t>عظمة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>
        <w:rPr>
          <w:rFonts w:cs="KFGQPC Uthman Taha Naskh" w:hint="cs"/>
          <w:sz w:val="44"/>
          <w:szCs w:val="44"/>
          <w:rtl/>
        </w:rPr>
        <w:t xml:space="preserve"> والكبرياء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>
        <w:rPr>
          <w:rFonts w:cs="KFGQPC Uthman Taha Naskh" w:hint="cs"/>
          <w:sz w:val="44"/>
          <w:szCs w:val="44"/>
          <w:rtl/>
        </w:rPr>
        <w:t xml:space="preserve"> والملك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4F3B73">
        <w:rPr>
          <w:rFonts w:cs="KFGQPC Uthman Taha Naskh" w:hint="cs"/>
          <w:sz w:val="44"/>
          <w:szCs w:val="44"/>
          <w:rtl/>
        </w:rPr>
        <w:t xml:space="preserve"> فقد مجَّده</w:t>
      </w:r>
      <w:r w:rsidR="006E424D" w:rsidRPr="006E424D">
        <w:rPr>
          <w:rStyle w:val="ae"/>
          <w:rtl/>
        </w:rPr>
        <w:t>(</w:t>
      </w:r>
      <w:r w:rsidR="006E424D">
        <w:rPr>
          <w:rStyle w:val="ae"/>
          <w:rtl/>
        </w:rPr>
        <w:footnoteReference w:id="8"/>
      </w:r>
      <w:r w:rsidR="006E424D" w:rsidRPr="006E424D">
        <w:rPr>
          <w:rStyle w:val="ae"/>
          <w:rtl/>
        </w:rPr>
        <w:t>)</w:t>
      </w:r>
      <w:r w:rsidR="004F3B73">
        <w:rPr>
          <w:rFonts w:cs="KFGQPC Uthman Taha Naskh" w:hint="cs"/>
          <w:sz w:val="44"/>
          <w:szCs w:val="44"/>
          <w:rtl/>
        </w:rPr>
        <w:t>.</w:t>
      </w:r>
      <w:r w:rsidR="006C59A5">
        <w:rPr>
          <w:rFonts w:cs="KFGQPC Uthman Taha Naskh" w:hint="cs"/>
          <w:sz w:val="44"/>
          <w:szCs w:val="44"/>
          <w:rtl/>
        </w:rPr>
        <w:t xml:space="preserve"> وفي صلات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6C59A5">
        <w:rPr>
          <w:rFonts w:cs="KFGQPC Uthman Taha Naskh" w:hint="cs"/>
          <w:sz w:val="44"/>
          <w:szCs w:val="44"/>
          <w:rtl/>
        </w:rPr>
        <w:t>ك كل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6C59A5">
        <w:rPr>
          <w:rFonts w:cs="KFGQPC Uthman Taha Naskh" w:hint="cs"/>
          <w:sz w:val="44"/>
          <w:szCs w:val="44"/>
          <w:rtl/>
        </w:rPr>
        <w:t>ها ق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6C59A5">
        <w:rPr>
          <w:rFonts w:cs="KFGQPC Uthman Taha Naskh" w:hint="cs"/>
          <w:sz w:val="44"/>
          <w:szCs w:val="44"/>
          <w:rtl/>
        </w:rPr>
        <w:t>رب</w:t>
      </w:r>
      <w:r w:rsidR="007B3BD4">
        <w:rPr>
          <w:rFonts w:cs="KFGQPC Uthman Taha Naskh" w:hint="cs"/>
          <w:sz w:val="44"/>
          <w:szCs w:val="44"/>
          <w:rtl/>
        </w:rPr>
        <w:t>ٌ</w:t>
      </w:r>
      <w:r w:rsidR="006C59A5">
        <w:rPr>
          <w:rFonts w:cs="KFGQPC Uthman Taha Naskh" w:hint="cs"/>
          <w:sz w:val="44"/>
          <w:szCs w:val="44"/>
          <w:rtl/>
        </w:rPr>
        <w:t>، ولقاء</w:t>
      </w:r>
      <w:r w:rsidR="007B3BD4">
        <w:rPr>
          <w:rFonts w:cs="KFGQPC Uthman Taha Naskh" w:hint="cs"/>
          <w:sz w:val="44"/>
          <w:szCs w:val="44"/>
          <w:rtl/>
        </w:rPr>
        <w:t>ٌ</w:t>
      </w:r>
      <w:r w:rsidR="006C59A5">
        <w:rPr>
          <w:rFonts w:cs="KFGQPC Uthman Taha Naskh" w:hint="cs"/>
          <w:sz w:val="44"/>
          <w:szCs w:val="44"/>
          <w:rtl/>
        </w:rPr>
        <w:t xml:space="preserve"> للرب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6C59A5">
        <w:rPr>
          <w:rFonts w:cs="KFGQPC Uthman Taha Naskh" w:hint="cs"/>
          <w:sz w:val="44"/>
          <w:szCs w:val="44"/>
          <w:rtl/>
        </w:rPr>
        <w:t xml:space="preserve">، </w:t>
      </w:r>
      <w:proofErr w:type="spellStart"/>
      <w:r w:rsidR="006C59A5">
        <w:rPr>
          <w:rFonts w:cs="KFGQPC Uthman Taha Naskh" w:hint="cs"/>
          <w:sz w:val="44"/>
          <w:szCs w:val="44"/>
          <w:rtl/>
        </w:rPr>
        <w:t>تبدؤه</w:t>
      </w:r>
      <w:proofErr w:type="spellEnd"/>
      <w:r w:rsidR="006C59A5">
        <w:rPr>
          <w:rFonts w:cs="KFGQPC Uthman Taha Naskh" w:hint="cs"/>
          <w:sz w:val="44"/>
          <w:szCs w:val="44"/>
          <w:rtl/>
        </w:rPr>
        <w:t xml:space="preserve"> بالتحميد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6C59A5">
        <w:rPr>
          <w:rFonts w:cs="KFGQPC Uthman Taha Naskh" w:hint="cs"/>
          <w:sz w:val="44"/>
          <w:szCs w:val="44"/>
          <w:rtl/>
        </w:rPr>
        <w:t xml:space="preserve"> والتمجيد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6C59A5">
        <w:rPr>
          <w:rFonts w:cs="KFGQPC Uthman Taha Naskh" w:hint="cs"/>
          <w:sz w:val="44"/>
          <w:szCs w:val="44"/>
          <w:rtl/>
        </w:rPr>
        <w:t>، وتخت</w:t>
      </w:r>
      <w:r w:rsidR="007B3BD4">
        <w:rPr>
          <w:rFonts w:cs="KFGQPC Uthman Taha Naskh" w:hint="cs"/>
          <w:sz w:val="44"/>
          <w:szCs w:val="44"/>
          <w:rtl/>
        </w:rPr>
        <w:t>ِ</w:t>
      </w:r>
      <w:r w:rsidR="006C59A5">
        <w:rPr>
          <w:rFonts w:cs="KFGQPC Uthman Taha Naskh" w:hint="cs"/>
          <w:sz w:val="44"/>
          <w:szCs w:val="44"/>
          <w:rtl/>
        </w:rPr>
        <w:t>م</w:t>
      </w:r>
      <w:r w:rsidR="007B3BD4">
        <w:rPr>
          <w:rFonts w:cs="KFGQPC Uthman Taha Naskh" w:hint="cs"/>
          <w:sz w:val="44"/>
          <w:szCs w:val="44"/>
          <w:rtl/>
        </w:rPr>
        <w:t>ُ</w:t>
      </w:r>
      <w:r w:rsidR="006C59A5">
        <w:rPr>
          <w:rFonts w:cs="KFGQPC Uthman Taha Naskh" w:hint="cs"/>
          <w:sz w:val="44"/>
          <w:szCs w:val="44"/>
          <w:rtl/>
        </w:rPr>
        <w:t xml:space="preserve">ه بـ: </w:t>
      </w:r>
      <w:r w:rsidR="006C59A5" w:rsidRPr="00CC07BA">
        <w:rPr>
          <w:rFonts w:cs="KFGQPC Uthman Taha Naskh"/>
          <w:b/>
          <w:bCs/>
          <w:sz w:val="44"/>
          <w:szCs w:val="44"/>
          <w:rtl/>
        </w:rPr>
        <w:t>إِنَّكَ حَمِيدٌ مَجِيدٌ</w:t>
      </w:r>
      <w:r w:rsidR="006C59A5" w:rsidRPr="00CC07BA">
        <w:rPr>
          <w:rFonts w:cs="KFGQPC Uthman Taha Naskh" w:hint="cs"/>
          <w:b/>
          <w:bCs/>
          <w:sz w:val="44"/>
          <w:szCs w:val="44"/>
          <w:rtl/>
        </w:rPr>
        <w:t>.</w:t>
      </w:r>
    </w:p>
    <w:p w:rsidR="00981C67" w:rsidRDefault="00981C67" w:rsidP="003A20FD">
      <w:pPr>
        <w:widowControl/>
        <w:numPr>
          <w:ilvl w:val="0"/>
          <w:numId w:val="3"/>
        </w:numPr>
        <w:ind w:left="142" w:right="-142" w:firstLine="282"/>
        <w:jc w:val="left"/>
        <w:rPr>
          <w:rFonts w:ascii="KFGQPC Uthman Taha Naskh" w:hAnsi="KFGQPC Uthman Taha Naskh" w:cs="KFGQPC Uthman Taha Naskh"/>
          <w:sz w:val="40"/>
          <w:szCs w:val="40"/>
        </w:rPr>
      </w:pPr>
      <w:r>
        <w:rPr>
          <w:rFonts w:cs="Generator Black" w:hint="cs"/>
          <w:sz w:val="42"/>
          <w:szCs w:val="42"/>
          <w:rtl/>
        </w:rPr>
        <w:t xml:space="preserve">فاللهم لكَ الحمدُ </w:t>
      </w:r>
      <w:r w:rsidR="003A20FD">
        <w:rPr>
          <w:rFonts w:cs="Generator Black" w:hint="cs"/>
          <w:sz w:val="42"/>
          <w:szCs w:val="42"/>
          <w:rtl/>
        </w:rPr>
        <w:t>والثناءُ الحسنُ والمجدُ والكبرياءُ والعظمةُ</w:t>
      </w:r>
      <w:r>
        <w:rPr>
          <w:rFonts w:ascii="KFGQPC Uthman Taha Naskh" w:hAnsi="KFGQPC Uthman Taha Naskh" w:cs="KFGQPC Uthman Taha Naskh" w:hint="cs"/>
          <w:sz w:val="40"/>
          <w:szCs w:val="40"/>
          <w:rtl/>
        </w:rPr>
        <w:t>.</w:t>
      </w:r>
    </w:p>
    <w:p w:rsidR="00981C67" w:rsidRDefault="00981C67" w:rsidP="00981C67">
      <w:pPr>
        <w:widowControl/>
        <w:numPr>
          <w:ilvl w:val="0"/>
          <w:numId w:val="3"/>
        </w:numPr>
        <w:ind w:left="142" w:right="-142" w:firstLine="282"/>
        <w:jc w:val="left"/>
        <w:rPr>
          <w:rFonts w:cs="Generator Black" w:hint="cs"/>
          <w:sz w:val="42"/>
          <w:szCs w:val="42"/>
        </w:rPr>
      </w:pPr>
      <w:r>
        <w:rPr>
          <w:rFonts w:cs="Generator Black" w:hint="cs"/>
          <w:sz w:val="42"/>
          <w:szCs w:val="42"/>
          <w:rtl/>
        </w:rPr>
        <w:t xml:space="preserve">اللَّهُمَّ أَمَرْتَنَا فَتَرَكْنَا، وَنَهَيْتَنَا فَرَكِبْنَا، وَلاَ يَسَعُنَا إِلاَّ مَغْفِرَتُكَ. اللَّهُمَّ تَوْبًا </w:t>
      </w:r>
      <w:proofErr w:type="spellStart"/>
      <w:r>
        <w:rPr>
          <w:rFonts w:cs="Generator Black" w:hint="cs"/>
          <w:sz w:val="42"/>
          <w:szCs w:val="42"/>
          <w:rtl/>
        </w:rPr>
        <w:t>تَوْبًا</w:t>
      </w:r>
      <w:proofErr w:type="spellEnd"/>
      <w:r>
        <w:rPr>
          <w:rFonts w:cs="Generator Black" w:hint="cs"/>
          <w:sz w:val="42"/>
          <w:szCs w:val="42"/>
          <w:rtl/>
        </w:rPr>
        <w:t>، لِرَبِّنَا أَوْبًا، لاَ يُغَادِرُ عَلَيْنَا حَوْبًا.</w:t>
      </w:r>
    </w:p>
    <w:p w:rsidR="00981C67" w:rsidRDefault="00981C67" w:rsidP="00981C67">
      <w:pPr>
        <w:widowControl/>
        <w:numPr>
          <w:ilvl w:val="0"/>
          <w:numId w:val="3"/>
        </w:numPr>
        <w:ind w:left="142" w:right="-142" w:firstLine="282"/>
        <w:jc w:val="left"/>
        <w:rPr>
          <w:rFonts w:cs="Generator Black" w:hint="cs"/>
          <w:sz w:val="42"/>
          <w:szCs w:val="42"/>
          <w:rtl/>
        </w:rPr>
      </w:pPr>
      <w:r>
        <w:rPr>
          <w:rFonts w:cs="Generator Black" w:hint="cs"/>
          <w:sz w:val="42"/>
          <w:szCs w:val="42"/>
          <w:rtl/>
        </w:rPr>
        <w:t>اللَّهُمَّ إِنَّكَ قُلْتَ:{ادْعُونِي أَسْتَجِبْ لَكُمْ}وَإِنَّكَ لاَ تُخْلِفُ الْمِيعَادَ، وَإِنِّا نسْأَلُكَ كَمَا هَدَيْتَنا لِلإِسْلاَمِ أَنْ لاَ تَنْزِعَهُ مِنّا حَتَّى تَتَوَفَّانا وَنحن مُسْلِمون.</w:t>
      </w:r>
    </w:p>
    <w:p w:rsidR="00981C67" w:rsidRPr="00981C67" w:rsidRDefault="00981C67" w:rsidP="00981C67">
      <w:pPr>
        <w:pStyle w:val="afd"/>
        <w:numPr>
          <w:ilvl w:val="0"/>
          <w:numId w:val="3"/>
        </w:numPr>
        <w:rPr>
          <w:rFonts w:cs="Generator Black" w:hint="cs"/>
          <w:color w:val="000000" w:themeColor="text1"/>
          <w:sz w:val="42"/>
          <w:szCs w:val="42"/>
          <w:rtl/>
        </w:rPr>
      </w:pPr>
      <w:r w:rsidRPr="00981C67">
        <w:rPr>
          <w:rFonts w:cs="Generator Black" w:hint="cs"/>
          <w:color w:val="000000" w:themeColor="text1"/>
          <w:sz w:val="42"/>
          <w:szCs w:val="42"/>
          <w:rtl/>
        </w:rPr>
        <w:t xml:space="preserve">اللَّهُمَّ لا تَحْرِمْنَا خَيْرَ ما عِنْدَكَ بِشَرِّ ما عِنْدَنَا. </w:t>
      </w:r>
    </w:p>
    <w:p w:rsidR="00CB2AEE" w:rsidRPr="00796ECF" w:rsidRDefault="00981C67" w:rsidP="00796ECF">
      <w:pPr>
        <w:pStyle w:val="afd"/>
        <w:numPr>
          <w:ilvl w:val="0"/>
          <w:numId w:val="3"/>
        </w:numPr>
        <w:rPr>
          <w:rFonts w:cs="KFGQPC Uthman Taha Naskh"/>
          <w:sz w:val="44"/>
          <w:szCs w:val="44"/>
          <w:rtl/>
        </w:rPr>
      </w:pPr>
      <w:r w:rsidRPr="00796ECF">
        <w:rPr>
          <w:rFonts w:cs="Generator Black" w:hint="cs"/>
          <w:color w:val="auto"/>
          <w:sz w:val="42"/>
          <w:szCs w:val="42"/>
          <w:rtl/>
        </w:rPr>
        <w:t xml:space="preserve">اللهم احفظْ </w:t>
      </w:r>
      <w:r w:rsidRPr="00796ECF">
        <w:rPr>
          <w:rFonts w:cs="Generator Black" w:hint="cs"/>
          <w:color w:val="000000" w:themeColor="text1"/>
          <w:sz w:val="42"/>
          <w:szCs w:val="42"/>
          <w:rtl/>
        </w:rPr>
        <w:t>دينَنَا</w:t>
      </w:r>
      <w:r w:rsidRPr="00796ECF">
        <w:rPr>
          <w:rFonts w:cs="Generator Black" w:hint="cs"/>
          <w:color w:val="auto"/>
          <w:sz w:val="42"/>
          <w:szCs w:val="42"/>
          <w:rtl/>
        </w:rPr>
        <w:t xml:space="preserve"> وبلادَنا وأدِمْ أمنَنا، </w:t>
      </w:r>
      <w:r w:rsidRPr="00796ECF">
        <w:rPr>
          <w:rFonts w:cs="Generator Black" w:hint="cs"/>
          <w:sz w:val="42"/>
          <w:szCs w:val="42"/>
          <w:rtl/>
        </w:rPr>
        <w:t xml:space="preserve">ووفقْ وسدِّدْ وليَ أمرِنا ووليَ عهدِه لهُداكَ. </w:t>
      </w:r>
      <w:r w:rsidRPr="00796ECF">
        <w:rPr>
          <w:rFonts w:cs="Generator Black" w:hint="cs"/>
          <w:color w:val="auto"/>
          <w:sz w:val="42"/>
          <w:szCs w:val="42"/>
          <w:rtl/>
        </w:rPr>
        <w:t>واجعلْ عمَلَهما في رضاكَ.</w:t>
      </w:r>
      <w:r w:rsidR="00796ECF">
        <w:rPr>
          <w:rFonts w:cs="Generator Black" w:hint="cs"/>
          <w:sz w:val="44"/>
          <w:szCs w:val="44"/>
          <w:rtl/>
        </w:rPr>
        <w:t xml:space="preserve">           </w:t>
      </w:r>
      <w:r w:rsidRPr="00796ECF">
        <w:rPr>
          <w:rFonts w:cs="Generator Black" w:hint="cs"/>
          <w:sz w:val="44"/>
          <w:szCs w:val="44"/>
          <w:rtl/>
        </w:rPr>
        <w:t>اللهم صلِ وسلمْ على محمدٍ.</w:t>
      </w:r>
    </w:p>
    <w:sectPr w:rsidR="00CB2AEE" w:rsidRPr="00796ECF" w:rsidSect="007B3BD4">
      <w:headerReference w:type="default" r:id="rId7"/>
      <w:footnotePr>
        <w:numRestart w:val="eachPage"/>
      </w:footnotePr>
      <w:pgSz w:w="11906" w:h="16838"/>
      <w:pgMar w:top="117" w:right="0" w:bottom="142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01E" w:rsidRDefault="0089501E" w:rsidP="00ED36F8">
      <w:r>
        <w:separator/>
      </w:r>
    </w:p>
  </w:endnote>
  <w:endnote w:type="continuationSeparator" w:id="0">
    <w:p w:rsidR="0089501E" w:rsidRDefault="0089501E" w:rsidP="00ED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01E" w:rsidRDefault="0089501E" w:rsidP="00ED36F8">
      <w:r>
        <w:separator/>
      </w:r>
    </w:p>
  </w:footnote>
  <w:footnote w:type="continuationSeparator" w:id="0">
    <w:p w:rsidR="0089501E" w:rsidRDefault="0089501E" w:rsidP="00ED36F8">
      <w:r>
        <w:continuationSeparator/>
      </w:r>
    </w:p>
  </w:footnote>
  <w:footnote w:id="1">
    <w:p w:rsidR="00CE6B9F" w:rsidRPr="00E66841" w:rsidRDefault="00CE6B9F" w:rsidP="00E66841">
      <w:pPr>
        <w:rPr>
          <w:rFonts w:cs="KFGQPC Uthman Taha Naskh" w:hint="cs"/>
          <w:b/>
          <w:bCs/>
          <w:sz w:val="18"/>
          <w:szCs w:val="18"/>
        </w:rPr>
      </w:pPr>
      <w:r w:rsidRPr="00E66841">
        <w:rPr>
          <w:rFonts w:cs="KFGQPC Uthman Taha Naskh"/>
          <w:b/>
          <w:bCs/>
          <w:sz w:val="18"/>
          <w:szCs w:val="18"/>
          <w:rtl/>
        </w:rPr>
        <w:t>(</w:t>
      </w:r>
      <w:r w:rsidRPr="00E66841">
        <w:rPr>
          <w:rFonts w:cs="KFGQPC Uthman Taha Naskh"/>
          <w:b/>
          <w:bCs/>
          <w:sz w:val="18"/>
          <w:szCs w:val="18"/>
        </w:rPr>
        <w:footnoteRef/>
      </w:r>
      <w:r w:rsidRPr="00E66841">
        <w:rPr>
          <w:rFonts w:cs="KFGQPC Uthman Taha Naskh"/>
          <w:b/>
          <w:bCs/>
          <w:sz w:val="18"/>
          <w:szCs w:val="18"/>
          <w:rtl/>
        </w:rPr>
        <w:t xml:space="preserve">)صحيح مسلم (395) </w:t>
      </w:r>
    </w:p>
  </w:footnote>
  <w:footnote w:id="2">
    <w:p w:rsidR="00CE6B9F" w:rsidRPr="00E841D3" w:rsidRDefault="00CE6B9F" w:rsidP="008A55CC">
      <w:pPr>
        <w:rPr>
          <w:rFonts w:ascii="Tahoma" w:hAnsi="Tahoma" w:cs="KFGQPC Uthman Taha Naskh"/>
          <w:b/>
          <w:bCs/>
          <w:sz w:val="18"/>
          <w:szCs w:val="18"/>
        </w:rPr>
      </w:pPr>
      <w:r w:rsidRPr="00E841D3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41D3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841D3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E841D3">
        <w:rPr>
          <w:rFonts w:cs="KFGQPC Uthman Taha Naskh"/>
          <w:b/>
          <w:bCs/>
          <w:sz w:val="18"/>
          <w:szCs w:val="18"/>
          <w:rtl/>
        </w:rPr>
        <w:t>الفوائد لابن القيم (ص: 20)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و</w:t>
      </w:r>
      <w:r w:rsidRPr="00E841D3">
        <w:rPr>
          <w:rFonts w:cs="KFGQPC Uthman Taha Naskh"/>
          <w:b/>
          <w:bCs/>
          <w:sz w:val="18"/>
          <w:szCs w:val="18"/>
          <w:rtl/>
        </w:rPr>
        <w:t xml:space="preserve">أسرار الصلاة </w:t>
      </w:r>
      <w:r w:rsidRPr="00E841D3">
        <w:rPr>
          <w:rFonts w:cs="KFGQPC Uthman Taha Naskh" w:hint="cs"/>
          <w:b/>
          <w:bCs/>
          <w:sz w:val="18"/>
          <w:szCs w:val="18"/>
          <w:rtl/>
        </w:rPr>
        <w:t xml:space="preserve">لابن القيم </w:t>
      </w:r>
      <w:r w:rsidRPr="00E841D3">
        <w:rPr>
          <w:rFonts w:cs="KFGQPC Uthman Taha Naskh"/>
          <w:b/>
          <w:bCs/>
          <w:sz w:val="18"/>
          <w:szCs w:val="18"/>
          <w:rtl/>
        </w:rPr>
        <w:t>(ص: 9</w:t>
      </w:r>
      <w:r w:rsidRPr="00E841D3">
        <w:rPr>
          <w:rFonts w:cs="KFGQPC Uthman Taha Naskh" w:hint="cs"/>
          <w:b/>
          <w:bCs/>
          <w:sz w:val="18"/>
          <w:szCs w:val="18"/>
          <w:rtl/>
        </w:rPr>
        <w:t xml:space="preserve"> - 11</w:t>
      </w:r>
      <w:r w:rsidRPr="00E841D3">
        <w:rPr>
          <w:rFonts w:cs="KFGQPC Uthman Taha Naskh"/>
          <w:b/>
          <w:bCs/>
          <w:sz w:val="18"/>
          <w:szCs w:val="18"/>
          <w:rtl/>
        </w:rPr>
        <w:t>)</w:t>
      </w:r>
    </w:p>
  </w:footnote>
  <w:footnote w:id="3">
    <w:p w:rsidR="00CE6B9F" w:rsidRPr="00E841D3" w:rsidRDefault="00CE6B9F" w:rsidP="00ED36F8">
      <w:pPr>
        <w:rPr>
          <w:rFonts w:ascii="Tahoma" w:hAnsi="Tahoma" w:cs="KFGQPC Uthman Taha Naskh"/>
          <w:b/>
          <w:bCs/>
          <w:sz w:val="18"/>
          <w:szCs w:val="18"/>
        </w:rPr>
      </w:pPr>
      <w:r w:rsidRPr="00E841D3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41D3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841D3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E841D3">
        <w:rPr>
          <w:rFonts w:cs="KFGQPC Uthman Taha Naskh"/>
          <w:b/>
          <w:bCs/>
          <w:sz w:val="18"/>
          <w:szCs w:val="18"/>
          <w:rtl/>
        </w:rPr>
        <w:t xml:space="preserve">أسرار الصلاة </w:t>
      </w:r>
      <w:r w:rsidRPr="00E841D3">
        <w:rPr>
          <w:rFonts w:cs="KFGQPC Uthman Taha Naskh" w:hint="cs"/>
          <w:b/>
          <w:bCs/>
          <w:sz w:val="18"/>
          <w:szCs w:val="18"/>
          <w:rtl/>
        </w:rPr>
        <w:t xml:space="preserve">لابن القيم </w:t>
      </w:r>
      <w:r w:rsidRPr="00E841D3">
        <w:rPr>
          <w:rFonts w:cs="KFGQPC Uthman Taha Naskh"/>
          <w:b/>
          <w:bCs/>
          <w:sz w:val="18"/>
          <w:szCs w:val="18"/>
          <w:rtl/>
        </w:rPr>
        <w:t>(ص: 9</w:t>
      </w:r>
      <w:r w:rsidRPr="00E841D3">
        <w:rPr>
          <w:rFonts w:cs="KFGQPC Uthman Taha Naskh" w:hint="cs"/>
          <w:b/>
          <w:bCs/>
          <w:sz w:val="18"/>
          <w:szCs w:val="18"/>
          <w:rtl/>
        </w:rPr>
        <w:t xml:space="preserve"> - 11</w:t>
      </w:r>
      <w:r w:rsidRPr="00E841D3">
        <w:rPr>
          <w:rFonts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و</w:t>
      </w:r>
      <w:r w:rsidRPr="00E841D3">
        <w:rPr>
          <w:rFonts w:cs="KFGQPC Uthman Taha Naskh"/>
          <w:b/>
          <w:bCs/>
          <w:sz w:val="18"/>
          <w:szCs w:val="18"/>
          <w:rtl/>
        </w:rPr>
        <w:t>الفوائد لابن القيم (ص: 20)</w:t>
      </w:r>
    </w:p>
  </w:footnote>
  <w:footnote w:id="4">
    <w:p w:rsidR="00CE6B9F" w:rsidRPr="00E841D3" w:rsidRDefault="00CE6B9F" w:rsidP="008E79B5">
      <w:pPr>
        <w:rPr>
          <w:rFonts w:ascii="Tahoma" w:hAnsi="Tahoma" w:cs="KFGQPC Uthman Taha Naskh"/>
          <w:b/>
          <w:bCs/>
          <w:sz w:val="18"/>
          <w:szCs w:val="18"/>
        </w:rPr>
      </w:pPr>
      <w:r w:rsidRPr="00E841D3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41D3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841D3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E841D3">
        <w:rPr>
          <w:rFonts w:cs="KFGQPC Uthman Taha Naskh"/>
          <w:b/>
          <w:bCs/>
          <w:sz w:val="18"/>
          <w:szCs w:val="18"/>
          <w:rtl/>
        </w:rPr>
        <w:t>صحيح البخاري (780)</w:t>
      </w:r>
    </w:p>
  </w:footnote>
  <w:footnote w:id="5">
    <w:p w:rsidR="00CE6B9F" w:rsidRPr="00E841D3" w:rsidRDefault="00CE6B9F" w:rsidP="00346639">
      <w:pPr>
        <w:pStyle w:val="af3"/>
        <w:ind w:left="0" w:firstLine="454"/>
        <w:rPr>
          <w:rFonts w:cs="KFGQPC Uthman Taha Naskh"/>
          <w:b/>
          <w:bCs/>
          <w:sz w:val="18"/>
          <w:szCs w:val="18"/>
        </w:rPr>
      </w:pPr>
      <w:r w:rsidRPr="00E841D3">
        <w:rPr>
          <w:rFonts w:cs="KFGQPC Uthman Taha Naskh"/>
          <w:b/>
          <w:bCs/>
          <w:sz w:val="18"/>
          <w:szCs w:val="18"/>
          <w:rtl/>
        </w:rPr>
        <w:t>(</w:t>
      </w:r>
      <w:r w:rsidRPr="00E841D3">
        <w:rPr>
          <w:rFonts w:cs="KFGQPC Uthman Taha Naskh"/>
          <w:b/>
          <w:bCs/>
          <w:sz w:val="18"/>
          <w:szCs w:val="18"/>
        </w:rPr>
        <w:footnoteRef/>
      </w:r>
      <w:r w:rsidRPr="00E841D3">
        <w:rPr>
          <w:rFonts w:cs="KFGQPC Uthman Taha Naskh"/>
          <w:b/>
          <w:bCs/>
          <w:sz w:val="18"/>
          <w:szCs w:val="18"/>
          <w:rtl/>
        </w:rPr>
        <w:t>)سنن الترمذي</w:t>
      </w:r>
      <w:r w:rsidRPr="00E841D3">
        <w:rPr>
          <w:rFonts w:cs="KFGQPC Uthman Taha Naskh" w:hint="cs"/>
          <w:b/>
          <w:bCs/>
          <w:sz w:val="18"/>
          <w:szCs w:val="18"/>
          <w:rtl/>
        </w:rPr>
        <w:t>(</w:t>
      </w:r>
      <w:r w:rsidRPr="00E841D3">
        <w:rPr>
          <w:rFonts w:cs="KFGQPC Uthman Taha Naskh"/>
          <w:b/>
          <w:bCs/>
          <w:sz w:val="18"/>
          <w:szCs w:val="18"/>
          <w:rtl/>
        </w:rPr>
        <w:t>2927</w:t>
      </w:r>
      <w:r w:rsidRPr="00E841D3">
        <w:rPr>
          <w:rFonts w:cs="KFGQPC Uthman Taha Naskh" w:hint="cs"/>
          <w:b/>
          <w:bCs/>
          <w:sz w:val="18"/>
          <w:szCs w:val="18"/>
          <w:rtl/>
        </w:rPr>
        <w:t xml:space="preserve">)وقال: غريب، والحاكم في </w:t>
      </w:r>
      <w:r w:rsidRPr="00E841D3">
        <w:rPr>
          <w:rFonts w:cs="KFGQPC Uthman Taha Naskh"/>
          <w:b/>
          <w:bCs/>
          <w:sz w:val="18"/>
          <w:szCs w:val="18"/>
          <w:rtl/>
        </w:rPr>
        <w:t>المستدرك(2910</w:t>
      </w:r>
      <w:r w:rsidRPr="00E841D3">
        <w:rPr>
          <w:rFonts w:cs="KFGQPC Uthman Taha Naskh" w:hint="cs"/>
          <w:b/>
          <w:bCs/>
          <w:sz w:val="18"/>
          <w:szCs w:val="18"/>
          <w:rtl/>
        </w:rPr>
        <w:t>) و</w:t>
      </w:r>
      <w:r w:rsidRPr="00E841D3">
        <w:rPr>
          <w:rFonts w:cs="KFGQPC Uthman Taha Naskh"/>
          <w:b/>
          <w:bCs/>
          <w:sz w:val="18"/>
          <w:szCs w:val="18"/>
          <w:rtl/>
        </w:rPr>
        <w:t>صحح</w:t>
      </w:r>
      <w:r w:rsidRPr="00E841D3">
        <w:rPr>
          <w:rFonts w:cs="KFGQPC Uthman Taha Naskh" w:hint="cs"/>
          <w:b/>
          <w:bCs/>
          <w:sz w:val="18"/>
          <w:szCs w:val="18"/>
          <w:rtl/>
        </w:rPr>
        <w:t>ه</w:t>
      </w:r>
      <w:r w:rsidRPr="00E841D3">
        <w:rPr>
          <w:rFonts w:cs="KFGQPC Uthman Taha Naskh"/>
          <w:b/>
          <w:bCs/>
          <w:sz w:val="18"/>
          <w:szCs w:val="18"/>
          <w:rtl/>
        </w:rPr>
        <w:t xml:space="preserve"> على شرط الشيخين</w:t>
      </w:r>
      <w:r w:rsidRPr="00E841D3">
        <w:rPr>
          <w:rFonts w:cs="KFGQPC Uthman Taha Naskh" w:hint="cs"/>
          <w:b/>
          <w:bCs/>
          <w:sz w:val="18"/>
          <w:szCs w:val="18"/>
          <w:rtl/>
        </w:rPr>
        <w:t xml:space="preserve">، </w:t>
      </w:r>
      <w:proofErr w:type="spellStart"/>
      <w:r w:rsidRPr="00E841D3">
        <w:rPr>
          <w:rFonts w:cs="KFGQPC Uthman Taha Naskh" w:hint="cs"/>
          <w:b/>
          <w:bCs/>
          <w:sz w:val="18"/>
          <w:szCs w:val="18"/>
          <w:rtl/>
        </w:rPr>
        <w:t>ووافقه</w:t>
      </w:r>
      <w:proofErr w:type="spellEnd"/>
      <w:r w:rsidRPr="00E841D3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E841D3">
        <w:rPr>
          <w:rFonts w:cs="KFGQPC Uthman Taha Naskh"/>
          <w:b/>
          <w:bCs/>
          <w:sz w:val="18"/>
          <w:szCs w:val="18"/>
          <w:rtl/>
        </w:rPr>
        <w:t>الذهبي</w:t>
      </w:r>
      <w:r w:rsidRPr="00E841D3">
        <w:rPr>
          <w:rFonts w:cs="KFGQPC Uthman Taha Naskh" w:hint="cs"/>
          <w:b/>
          <w:bCs/>
          <w:sz w:val="18"/>
          <w:szCs w:val="18"/>
          <w:rtl/>
        </w:rPr>
        <w:t>.</w:t>
      </w:r>
    </w:p>
  </w:footnote>
  <w:footnote w:id="6">
    <w:p w:rsidR="00CE6B9F" w:rsidRPr="00E841D3" w:rsidRDefault="00CE6B9F" w:rsidP="008320A9">
      <w:pPr>
        <w:rPr>
          <w:rFonts w:ascii="Tahoma" w:hAnsi="Tahoma" w:cs="KFGQPC Uthman Taha Naskh"/>
          <w:b/>
          <w:bCs/>
          <w:sz w:val="18"/>
          <w:szCs w:val="18"/>
        </w:rPr>
      </w:pPr>
      <w:r w:rsidRPr="00E841D3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E841D3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E841D3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proofErr w:type="spellStart"/>
      <w:r w:rsidRPr="00E841D3">
        <w:rPr>
          <w:rFonts w:cs="KFGQPC Uthman Taha Naskh"/>
          <w:b/>
          <w:bCs/>
          <w:sz w:val="18"/>
          <w:szCs w:val="18"/>
          <w:rtl/>
        </w:rPr>
        <w:t>المكتفى</w:t>
      </w:r>
      <w:proofErr w:type="spellEnd"/>
      <w:r w:rsidRPr="00E841D3">
        <w:rPr>
          <w:rFonts w:cs="KFGQPC Uthman Taha Naskh"/>
          <w:b/>
          <w:bCs/>
          <w:sz w:val="18"/>
          <w:szCs w:val="18"/>
          <w:rtl/>
        </w:rPr>
        <w:t xml:space="preserve"> في الوقف </w:t>
      </w:r>
      <w:proofErr w:type="spellStart"/>
      <w:r w:rsidRPr="00E841D3">
        <w:rPr>
          <w:rFonts w:cs="KFGQPC Uthman Taha Naskh"/>
          <w:b/>
          <w:bCs/>
          <w:sz w:val="18"/>
          <w:szCs w:val="18"/>
          <w:rtl/>
        </w:rPr>
        <w:t>والابتدا</w:t>
      </w:r>
      <w:proofErr w:type="spellEnd"/>
      <w:r w:rsidRPr="00E841D3">
        <w:rPr>
          <w:rFonts w:cs="KFGQPC Uthman Taha Naskh"/>
          <w:b/>
          <w:bCs/>
          <w:sz w:val="18"/>
          <w:szCs w:val="18"/>
          <w:rtl/>
        </w:rPr>
        <w:t xml:space="preserve"> لأبي عمرو الداني (ص: 11)</w:t>
      </w:r>
    </w:p>
  </w:footnote>
  <w:footnote w:id="7">
    <w:p w:rsidR="00CE6B9F" w:rsidRPr="00994ED2" w:rsidRDefault="00CE6B9F" w:rsidP="00994ED2">
      <w:pPr>
        <w:pStyle w:val="af3"/>
        <w:ind w:left="0" w:firstLine="454"/>
        <w:rPr>
          <w:rFonts w:cs="KFGQPC Uthman Taha Naskh" w:hint="cs"/>
          <w:b/>
          <w:bCs/>
          <w:sz w:val="18"/>
          <w:szCs w:val="18"/>
        </w:rPr>
      </w:pPr>
      <w:r w:rsidRPr="00994ED2">
        <w:rPr>
          <w:rFonts w:cs="KFGQPC Uthman Taha Naskh"/>
          <w:b/>
          <w:bCs/>
          <w:sz w:val="18"/>
          <w:szCs w:val="18"/>
          <w:rtl/>
        </w:rPr>
        <w:t>(</w:t>
      </w:r>
      <w:r w:rsidRPr="00994ED2">
        <w:rPr>
          <w:rFonts w:cs="KFGQPC Uthman Taha Naskh"/>
          <w:b/>
          <w:bCs/>
          <w:sz w:val="18"/>
          <w:szCs w:val="18"/>
        </w:rPr>
        <w:footnoteRef/>
      </w:r>
      <w:r w:rsidRPr="00994ED2">
        <w:rPr>
          <w:rFonts w:cs="KFGQPC Uthman Taha Naskh"/>
          <w:b/>
          <w:bCs/>
          <w:sz w:val="18"/>
          <w:szCs w:val="18"/>
          <w:rtl/>
        </w:rPr>
        <w:t>)درء تعارض العقل والنقل (4/ 130)</w:t>
      </w:r>
    </w:p>
  </w:footnote>
  <w:footnote w:id="8">
    <w:p w:rsidR="00CE6B9F" w:rsidRPr="00994ED2" w:rsidRDefault="00CE6B9F" w:rsidP="00994ED2">
      <w:pPr>
        <w:pStyle w:val="af3"/>
        <w:ind w:left="0" w:firstLine="454"/>
        <w:rPr>
          <w:rFonts w:cs="KFGQPC Uthman Taha Naskh" w:hint="cs"/>
          <w:b/>
          <w:bCs/>
          <w:sz w:val="18"/>
          <w:szCs w:val="18"/>
        </w:rPr>
      </w:pPr>
      <w:r w:rsidRPr="00994ED2">
        <w:rPr>
          <w:rFonts w:cs="KFGQPC Uthman Taha Naskh"/>
          <w:b/>
          <w:bCs/>
          <w:sz w:val="18"/>
          <w:szCs w:val="18"/>
          <w:rtl/>
        </w:rPr>
        <w:t>(</w:t>
      </w:r>
      <w:r w:rsidRPr="00994ED2">
        <w:rPr>
          <w:rFonts w:cs="KFGQPC Uthman Taha Naskh"/>
          <w:b/>
          <w:bCs/>
          <w:sz w:val="18"/>
          <w:szCs w:val="18"/>
        </w:rPr>
        <w:footnoteRef/>
      </w:r>
      <w:r w:rsidRPr="00994ED2">
        <w:rPr>
          <w:rFonts w:cs="KFGQPC Uthman Taha Naskh"/>
          <w:b/>
          <w:bCs/>
          <w:sz w:val="18"/>
          <w:szCs w:val="18"/>
          <w:rtl/>
        </w:rPr>
        <w:t>)درء تعارض العقل والنقل (4/ 17)</w:t>
      </w:r>
      <w:r w:rsidRPr="00994ED2">
        <w:rPr>
          <w:rFonts w:cs="KFGQPC Uthman Taha Naskh" w:hint="cs"/>
          <w:b/>
          <w:bCs/>
          <w:sz w:val="18"/>
          <w:szCs w:val="18"/>
          <w:rtl/>
        </w:rPr>
        <w:t xml:space="preserve"> والوابل الصيب من الكلم الطيب (ص: 88)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B9F" w:rsidRPr="006C59A5" w:rsidRDefault="00CE6B9F" w:rsidP="006C59A5">
    <w:pPr>
      <w:pStyle w:val="a8"/>
      <w:pBdr>
        <w:bottom w:val="thinThickLargeGap" w:sz="48" w:space="0" w:color="auto"/>
      </w:pBdr>
      <w:bidi/>
      <w:jc w:val="left"/>
      <w:rPr>
        <w:b/>
        <w:bCs/>
        <w:sz w:val="36"/>
      </w:rPr>
    </w:pPr>
    <w:r w:rsidRPr="006C59A5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CD9E4F" wp14:editId="163EF7F8">
              <wp:simplePos x="0" y="0"/>
              <wp:positionH relativeFrom="column">
                <wp:posOffset>228600</wp:posOffset>
              </wp:positionH>
              <wp:positionV relativeFrom="paragraph">
                <wp:posOffset>86995</wp:posOffset>
              </wp:positionV>
              <wp:extent cx="685800" cy="250190"/>
              <wp:effectExtent l="9525" t="10795" r="9525" b="57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6B9F" w:rsidRPr="00CD3E6E" w:rsidRDefault="00CE6B9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0528F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9E4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6.85pt;width:54pt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">
              <v:textbox inset="0,0,0,0">
                <w:txbxContent>
                  <w:p w:rsidR="00CE6B9F" w:rsidRPr="00CD3E6E" w:rsidRDefault="00CE6B9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0528F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6C59A5">
      <w:rPr>
        <w:rFonts w:hint="cs"/>
        <w:b/>
        <w:bCs/>
        <w:sz w:val="42"/>
        <w:szCs w:val="26"/>
        <w:rtl/>
      </w:rPr>
      <w:t xml:space="preserve">الفاتحة المانحة </w:t>
    </w:r>
    <w:r>
      <w:rPr>
        <w:rFonts w:hint="cs"/>
        <w:b/>
        <w:bCs/>
        <w:sz w:val="36"/>
        <w:rtl/>
      </w:rPr>
      <w:t xml:space="preserve">(راشد البداح </w:t>
    </w:r>
    <w:r>
      <w:rPr>
        <w:b/>
        <w:bCs/>
        <w:sz w:val="36"/>
        <w:rtl/>
      </w:rPr>
      <w:t>–</w:t>
    </w:r>
    <w:r>
      <w:rPr>
        <w:rFonts w:hint="cs"/>
        <w:b/>
        <w:bCs/>
        <w:sz w:val="36"/>
        <w:rtl/>
      </w:rPr>
      <w:t xml:space="preserve"> الزلفي) 14 محرم 1444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F8"/>
    <w:rsid w:val="0002436E"/>
    <w:rsid w:val="00051AF1"/>
    <w:rsid w:val="0007020A"/>
    <w:rsid w:val="00075B92"/>
    <w:rsid w:val="000762B5"/>
    <w:rsid w:val="00083E2A"/>
    <w:rsid w:val="000909B1"/>
    <w:rsid w:val="00095E34"/>
    <w:rsid w:val="00097DCB"/>
    <w:rsid w:val="00097FFE"/>
    <w:rsid w:val="000A279E"/>
    <w:rsid w:val="000A4F6E"/>
    <w:rsid w:val="000A5FF1"/>
    <w:rsid w:val="000C08E4"/>
    <w:rsid w:val="000D202C"/>
    <w:rsid w:val="000D25C2"/>
    <w:rsid w:val="000D49B1"/>
    <w:rsid w:val="000E171B"/>
    <w:rsid w:val="000E2621"/>
    <w:rsid w:val="000E5DD9"/>
    <w:rsid w:val="000F66E4"/>
    <w:rsid w:val="001068B1"/>
    <w:rsid w:val="001128A7"/>
    <w:rsid w:val="0011548B"/>
    <w:rsid w:val="00141577"/>
    <w:rsid w:val="001565A6"/>
    <w:rsid w:val="001656A9"/>
    <w:rsid w:val="00166094"/>
    <w:rsid w:val="00180EAE"/>
    <w:rsid w:val="00184BB3"/>
    <w:rsid w:val="001B3220"/>
    <w:rsid w:val="001B3227"/>
    <w:rsid w:val="001D052F"/>
    <w:rsid w:val="001D481B"/>
    <w:rsid w:val="001E4C5C"/>
    <w:rsid w:val="001F4CB4"/>
    <w:rsid w:val="00211079"/>
    <w:rsid w:val="0021545E"/>
    <w:rsid w:val="00247F6A"/>
    <w:rsid w:val="00251DDA"/>
    <w:rsid w:val="0026260C"/>
    <w:rsid w:val="0027116D"/>
    <w:rsid w:val="00294DFF"/>
    <w:rsid w:val="002A02E6"/>
    <w:rsid w:val="002A462F"/>
    <w:rsid w:val="002B0C36"/>
    <w:rsid w:val="002B4C41"/>
    <w:rsid w:val="002C0C10"/>
    <w:rsid w:val="002C46BD"/>
    <w:rsid w:val="00305526"/>
    <w:rsid w:val="00310F4B"/>
    <w:rsid w:val="003342E2"/>
    <w:rsid w:val="00336EC0"/>
    <w:rsid w:val="00346639"/>
    <w:rsid w:val="00347985"/>
    <w:rsid w:val="00354155"/>
    <w:rsid w:val="00355E33"/>
    <w:rsid w:val="00393DF9"/>
    <w:rsid w:val="00396E40"/>
    <w:rsid w:val="003A20FD"/>
    <w:rsid w:val="003A21AB"/>
    <w:rsid w:val="003B1D08"/>
    <w:rsid w:val="003D7B61"/>
    <w:rsid w:val="003E050D"/>
    <w:rsid w:val="003E4DB1"/>
    <w:rsid w:val="003E7979"/>
    <w:rsid w:val="004378B7"/>
    <w:rsid w:val="004445F8"/>
    <w:rsid w:val="00456458"/>
    <w:rsid w:val="00466F5A"/>
    <w:rsid w:val="00474D7A"/>
    <w:rsid w:val="00493143"/>
    <w:rsid w:val="004A3F44"/>
    <w:rsid w:val="004B203A"/>
    <w:rsid w:val="004C6933"/>
    <w:rsid w:val="004D35AB"/>
    <w:rsid w:val="004D4DAB"/>
    <w:rsid w:val="004F3B73"/>
    <w:rsid w:val="0050528F"/>
    <w:rsid w:val="00512C46"/>
    <w:rsid w:val="00562912"/>
    <w:rsid w:val="00562ABA"/>
    <w:rsid w:val="005C7D9D"/>
    <w:rsid w:val="00612E02"/>
    <w:rsid w:val="0064321A"/>
    <w:rsid w:val="006515D1"/>
    <w:rsid w:val="006722CA"/>
    <w:rsid w:val="0068596A"/>
    <w:rsid w:val="00692FD1"/>
    <w:rsid w:val="006C59A5"/>
    <w:rsid w:val="006E234E"/>
    <w:rsid w:val="006E424D"/>
    <w:rsid w:val="006E6B72"/>
    <w:rsid w:val="006E6BA2"/>
    <w:rsid w:val="006F4CA7"/>
    <w:rsid w:val="00706438"/>
    <w:rsid w:val="00743A63"/>
    <w:rsid w:val="0074520F"/>
    <w:rsid w:val="00777673"/>
    <w:rsid w:val="007922D1"/>
    <w:rsid w:val="00793F74"/>
    <w:rsid w:val="00796ECF"/>
    <w:rsid w:val="00796F90"/>
    <w:rsid w:val="007A426E"/>
    <w:rsid w:val="007A645A"/>
    <w:rsid w:val="007B10E0"/>
    <w:rsid w:val="007B3BD4"/>
    <w:rsid w:val="007B5D2B"/>
    <w:rsid w:val="007F239A"/>
    <w:rsid w:val="007F6F87"/>
    <w:rsid w:val="00800934"/>
    <w:rsid w:val="00807F8F"/>
    <w:rsid w:val="0082423F"/>
    <w:rsid w:val="008320A9"/>
    <w:rsid w:val="008452E1"/>
    <w:rsid w:val="008504A2"/>
    <w:rsid w:val="00875E98"/>
    <w:rsid w:val="00883ABF"/>
    <w:rsid w:val="00890336"/>
    <w:rsid w:val="0089501E"/>
    <w:rsid w:val="008A55CC"/>
    <w:rsid w:val="008E33E7"/>
    <w:rsid w:val="008E3998"/>
    <w:rsid w:val="008E79B5"/>
    <w:rsid w:val="008F2F50"/>
    <w:rsid w:val="008F42FA"/>
    <w:rsid w:val="008F4869"/>
    <w:rsid w:val="009173E8"/>
    <w:rsid w:val="00923926"/>
    <w:rsid w:val="00932B51"/>
    <w:rsid w:val="00981C67"/>
    <w:rsid w:val="00991E40"/>
    <w:rsid w:val="00994ED2"/>
    <w:rsid w:val="009A7ACE"/>
    <w:rsid w:val="009B4DA3"/>
    <w:rsid w:val="009B682D"/>
    <w:rsid w:val="009B7238"/>
    <w:rsid w:val="009E71DD"/>
    <w:rsid w:val="009F26D1"/>
    <w:rsid w:val="00A342DF"/>
    <w:rsid w:val="00A44C74"/>
    <w:rsid w:val="00A5652A"/>
    <w:rsid w:val="00A65CAD"/>
    <w:rsid w:val="00A77F53"/>
    <w:rsid w:val="00AD095B"/>
    <w:rsid w:val="00AD4E8E"/>
    <w:rsid w:val="00AF421E"/>
    <w:rsid w:val="00B04862"/>
    <w:rsid w:val="00B26F80"/>
    <w:rsid w:val="00B432B8"/>
    <w:rsid w:val="00B66B59"/>
    <w:rsid w:val="00BB6C02"/>
    <w:rsid w:val="00BC4E92"/>
    <w:rsid w:val="00BC6176"/>
    <w:rsid w:val="00BE266C"/>
    <w:rsid w:val="00C126BD"/>
    <w:rsid w:val="00C31B17"/>
    <w:rsid w:val="00C5563F"/>
    <w:rsid w:val="00C6327C"/>
    <w:rsid w:val="00C720EF"/>
    <w:rsid w:val="00C800ED"/>
    <w:rsid w:val="00C80FB2"/>
    <w:rsid w:val="00CB2AEE"/>
    <w:rsid w:val="00CB6B30"/>
    <w:rsid w:val="00CC07BA"/>
    <w:rsid w:val="00CC2130"/>
    <w:rsid w:val="00CD470B"/>
    <w:rsid w:val="00CE4C14"/>
    <w:rsid w:val="00CE6B9F"/>
    <w:rsid w:val="00D404E6"/>
    <w:rsid w:val="00D447CE"/>
    <w:rsid w:val="00D52A0A"/>
    <w:rsid w:val="00D63D87"/>
    <w:rsid w:val="00D67B73"/>
    <w:rsid w:val="00DA2616"/>
    <w:rsid w:val="00DB2C89"/>
    <w:rsid w:val="00DB31DB"/>
    <w:rsid w:val="00DB5871"/>
    <w:rsid w:val="00DC7B71"/>
    <w:rsid w:val="00DE4C74"/>
    <w:rsid w:val="00E076A6"/>
    <w:rsid w:val="00E11D81"/>
    <w:rsid w:val="00E143F7"/>
    <w:rsid w:val="00E40ACF"/>
    <w:rsid w:val="00E40F6C"/>
    <w:rsid w:val="00E436F1"/>
    <w:rsid w:val="00E54FD6"/>
    <w:rsid w:val="00E61427"/>
    <w:rsid w:val="00E66841"/>
    <w:rsid w:val="00E777A9"/>
    <w:rsid w:val="00E841D3"/>
    <w:rsid w:val="00E94EE6"/>
    <w:rsid w:val="00E95D37"/>
    <w:rsid w:val="00EA2F23"/>
    <w:rsid w:val="00EC3AB4"/>
    <w:rsid w:val="00EC5007"/>
    <w:rsid w:val="00ED36F8"/>
    <w:rsid w:val="00ED6969"/>
    <w:rsid w:val="00EE0FE9"/>
    <w:rsid w:val="00F033F4"/>
    <w:rsid w:val="00F04B3F"/>
    <w:rsid w:val="00F1115A"/>
    <w:rsid w:val="00F1412A"/>
    <w:rsid w:val="00F240AB"/>
    <w:rsid w:val="00F61602"/>
    <w:rsid w:val="00F70AF8"/>
    <w:rsid w:val="00F74778"/>
    <w:rsid w:val="00F97628"/>
    <w:rsid w:val="00FA1BE0"/>
    <w:rsid w:val="00FA2C9F"/>
    <w:rsid w:val="00FB31A0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C4AF6AC-2FD0-4BFB-AD0B-C8F0A485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6F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ED36F8"/>
    <w:rPr>
      <w:rFonts w:cs="Traditional Arabic"/>
      <w:color w:val="000000"/>
      <w:lang w:eastAsia="ar-SA"/>
    </w:rPr>
  </w:style>
  <w:style w:type="character" w:customStyle="1" w:styleId="Char0">
    <w:name w:val="نص حاشية سفلية Char"/>
    <w:basedOn w:val="a0"/>
    <w:link w:val="af3"/>
    <w:rsid w:val="00ED36F8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1"/>
    <w:rsid w:val="00743A6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c"/>
    <w:rsid w:val="00743A63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98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41</cp:revision>
  <cp:lastPrinted>2022-08-10T22:10:00Z</cp:lastPrinted>
  <dcterms:created xsi:type="dcterms:W3CDTF">2022-08-09T12:47:00Z</dcterms:created>
  <dcterms:modified xsi:type="dcterms:W3CDTF">2022-08-10T22:12:00Z</dcterms:modified>
</cp:coreProperties>
</file>