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12DEA" w14:textId="77777777" w:rsidR="00BD1A6E" w:rsidRPr="00523212" w:rsidRDefault="00003C92" w:rsidP="0051164F">
      <w:pPr>
        <w:ind w:left="84" w:firstLine="1"/>
        <w:jc w:val="center"/>
        <w:outlineLvl w:val="0"/>
        <w:rPr>
          <w:rFonts w:ascii="Traditional Arabic" w:hAnsi="Traditional Arabic" w:cs="Traditional Arabic"/>
          <w:b/>
          <w:bCs/>
          <w:sz w:val="30"/>
          <w:szCs w:val="30"/>
          <w:rtl/>
        </w:rPr>
      </w:pPr>
      <w:r w:rsidRPr="00523212">
        <w:rPr>
          <w:rFonts w:ascii="Traditional Arabic" w:hAnsi="Traditional Arabic" w:cs="Traditional Arabic" w:hint="cs"/>
          <w:b/>
          <w:bCs/>
          <w:sz w:val="30"/>
          <w:szCs w:val="30"/>
          <w:rtl/>
        </w:rPr>
        <w:t xml:space="preserve">موضوع الخطبة: </w:t>
      </w:r>
      <w:r w:rsidR="00EA3888" w:rsidRPr="00523212">
        <w:rPr>
          <w:rFonts w:ascii="Traditional Arabic" w:hAnsi="Traditional Arabic" w:cs="Traditional Arabic" w:hint="cs"/>
          <w:b/>
          <w:bCs/>
          <w:sz w:val="30"/>
          <w:szCs w:val="30"/>
          <w:rtl/>
        </w:rPr>
        <w:t xml:space="preserve">توقير </w:t>
      </w:r>
      <w:r w:rsidR="00825065" w:rsidRPr="00523212">
        <w:rPr>
          <w:rFonts w:ascii="Traditional Arabic" w:hAnsi="Traditional Arabic" w:cs="Traditional Arabic" w:hint="cs"/>
          <w:b/>
          <w:bCs/>
          <w:sz w:val="30"/>
          <w:szCs w:val="30"/>
          <w:rtl/>
        </w:rPr>
        <w:t>الصحابة من أصول اعتقاد أهل السنة</w:t>
      </w:r>
      <w:r w:rsidR="007A22FB" w:rsidRPr="00523212">
        <w:rPr>
          <w:rFonts w:ascii="Traditional Arabic" w:hAnsi="Traditional Arabic" w:cs="Traditional Arabic" w:hint="cs"/>
          <w:b/>
          <w:bCs/>
          <w:sz w:val="30"/>
          <w:szCs w:val="30"/>
          <w:rtl/>
        </w:rPr>
        <w:t xml:space="preserve"> والجماعة</w:t>
      </w:r>
      <w:r w:rsidR="00C23839" w:rsidRPr="00523212">
        <w:rPr>
          <w:rFonts w:ascii="Traditional Arabic" w:hAnsi="Traditional Arabic" w:cs="Traditional Arabic" w:hint="cs"/>
          <w:b/>
          <w:bCs/>
          <w:sz w:val="30"/>
          <w:szCs w:val="30"/>
          <w:rtl/>
        </w:rPr>
        <w:t xml:space="preserve"> </w:t>
      </w:r>
    </w:p>
    <w:p w14:paraId="174C3872" w14:textId="3DE55AE9" w:rsidR="00003C92" w:rsidRPr="00523212" w:rsidRDefault="00C23839" w:rsidP="00FC4A57">
      <w:pPr>
        <w:ind w:left="84" w:firstLine="1"/>
        <w:jc w:val="center"/>
        <w:outlineLvl w:val="0"/>
        <w:rPr>
          <w:rFonts w:ascii="Traditional Arabic" w:hAnsi="Traditional Arabic" w:cs="Traditional Arabic"/>
          <w:b/>
          <w:bCs/>
          <w:sz w:val="28"/>
          <w:szCs w:val="28"/>
          <w:rtl/>
        </w:rPr>
      </w:pPr>
      <w:r w:rsidRPr="00523212">
        <w:rPr>
          <w:rFonts w:ascii="Traditional Arabic" w:hAnsi="Traditional Arabic" w:cs="Traditional Arabic"/>
          <w:b/>
          <w:bCs/>
          <w:sz w:val="28"/>
          <w:szCs w:val="28"/>
          <w:rtl/>
        </w:rPr>
        <w:t>(</w:t>
      </w:r>
      <w:r w:rsidR="00FC4A57" w:rsidRPr="00523212">
        <w:rPr>
          <w:rFonts w:ascii="Traditional Arabic" w:hAnsi="Traditional Arabic" w:cs="Traditional Arabic" w:hint="cs"/>
          <w:b/>
          <w:bCs/>
          <w:sz w:val="28"/>
          <w:szCs w:val="28"/>
          <w:rtl/>
        </w:rPr>
        <w:t>خصائص</w:t>
      </w:r>
      <w:r w:rsidR="00BD1A6E" w:rsidRPr="00523212">
        <w:rPr>
          <w:rFonts w:ascii="Traditional Arabic" w:hAnsi="Traditional Arabic" w:cs="Traditional Arabic"/>
          <w:b/>
          <w:bCs/>
          <w:sz w:val="28"/>
          <w:szCs w:val="28"/>
          <w:rtl/>
        </w:rPr>
        <w:t xml:space="preserve"> </w:t>
      </w:r>
      <w:r w:rsidR="00FC4A57" w:rsidRPr="00523212">
        <w:rPr>
          <w:rFonts w:ascii="Traditional Arabic" w:hAnsi="Traditional Arabic" w:cs="Traditional Arabic" w:hint="cs"/>
          <w:b/>
          <w:bCs/>
          <w:sz w:val="28"/>
          <w:szCs w:val="28"/>
          <w:rtl/>
        </w:rPr>
        <w:t>ا</w:t>
      </w:r>
      <w:r w:rsidR="00BD1A6E" w:rsidRPr="00523212">
        <w:rPr>
          <w:rFonts w:ascii="Traditional Arabic" w:hAnsi="Traditional Arabic" w:cs="Traditional Arabic"/>
          <w:b/>
          <w:bCs/>
          <w:sz w:val="28"/>
          <w:szCs w:val="28"/>
          <w:rtl/>
        </w:rPr>
        <w:t>لصحابة رضي الله عنهم)</w:t>
      </w:r>
    </w:p>
    <w:p w14:paraId="174C3873" w14:textId="77777777" w:rsidR="00BB448A" w:rsidRPr="00523212" w:rsidRDefault="00BB448A" w:rsidP="001A1DCE">
      <w:pPr>
        <w:ind w:left="84" w:firstLine="1"/>
        <w:jc w:val="center"/>
        <w:outlineLvl w:val="0"/>
        <w:rPr>
          <w:rFonts w:ascii="Traditional Arabic" w:hAnsi="Traditional Arabic" w:cs="Traditional Arabic"/>
          <w:b/>
          <w:bCs/>
          <w:sz w:val="28"/>
          <w:szCs w:val="28"/>
          <w:rtl/>
        </w:rPr>
      </w:pPr>
      <w:r w:rsidRPr="00523212">
        <w:rPr>
          <w:rFonts w:ascii="Traditional Arabic" w:hAnsi="Traditional Arabic" w:cs="Traditional Arabic" w:hint="eastAsia"/>
          <w:b/>
          <w:bCs/>
          <w:sz w:val="28"/>
          <w:szCs w:val="28"/>
          <w:rtl/>
        </w:rPr>
        <w:t>الخطبة</w:t>
      </w:r>
      <w:r w:rsidRPr="00523212">
        <w:rPr>
          <w:rFonts w:ascii="Traditional Arabic" w:hAnsi="Traditional Arabic" w:cs="Traditional Arabic"/>
          <w:b/>
          <w:bCs/>
          <w:sz w:val="28"/>
          <w:szCs w:val="28"/>
          <w:rtl/>
        </w:rPr>
        <w:t xml:space="preserve"> </w:t>
      </w:r>
      <w:r w:rsidR="003E0D43" w:rsidRPr="00523212">
        <w:rPr>
          <w:rFonts w:ascii="Traditional Arabic" w:hAnsi="Traditional Arabic" w:cs="Traditional Arabic" w:hint="eastAsia"/>
          <w:b/>
          <w:bCs/>
          <w:sz w:val="28"/>
          <w:szCs w:val="28"/>
          <w:rtl/>
        </w:rPr>
        <w:t>الأولى</w:t>
      </w:r>
    </w:p>
    <w:p w14:paraId="174C3874" w14:textId="77777777" w:rsidR="00267391" w:rsidRPr="00523212" w:rsidRDefault="00267391" w:rsidP="001517C7">
      <w:pPr>
        <w:ind w:left="0" w:firstLine="0"/>
        <w:rPr>
          <w:rFonts w:ascii="Traditional Arabic" w:hAnsi="Traditional Arabic" w:cs="Traditional Arabic"/>
          <w:sz w:val="28"/>
          <w:szCs w:val="28"/>
          <w:rtl/>
        </w:rPr>
      </w:pPr>
      <w:r w:rsidRPr="00523212">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523212">
        <w:rPr>
          <w:rFonts w:ascii="Traditional Arabic" w:hAnsi="Traditional Arabic" w:cs="Traditional Arabic" w:hint="eastAsia"/>
          <w:sz w:val="28"/>
          <w:szCs w:val="28"/>
          <w:rtl/>
        </w:rPr>
        <w:t>ه</w:t>
      </w:r>
      <w:r w:rsidRPr="00523212">
        <w:rPr>
          <w:rFonts w:ascii="Traditional Arabic" w:hAnsi="Traditional Arabic" w:cs="Traditional Arabic"/>
          <w:sz w:val="28"/>
          <w:szCs w:val="28"/>
          <w:rtl/>
        </w:rPr>
        <w:t xml:space="preserve"> إِلَّا اللَّهُ وَحْدَهُ لَا شَرِيكَ لَهُ، وَأَشْهَدُ أَنَّ مُحَمَّدًا عَبْدُهُ وَرَسُولُهُ.</w:t>
      </w:r>
    </w:p>
    <w:p w14:paraId="174C3875" w14:textId="77777777" w:rsidR="00267391" w:rsidRPr="00523212" w:rsidRDefault="00267391" w:rsidP="001517C7">
      <w:pPr>
        <w:spacing w:before="0"/>
        <w:ind w:left="0" w:firstLine="0"/>
        <w:rPr>
          <w:rFonts w:ascii="Traditional Arabic" w:hAnsi="Traditional Arabic" w:cs="Traditional Arabic"/>
          <w:sz w:val="28"/>
          <w:szCs w:val="28"/>
          <w:rtl/>
        </w:rPr>
      </w:pPr>
      <w:r w:rsidRPr="00523212">
        <w:rPr>
          <w:rFonts w:ascii="Traditional Arabic" w:hAnsi="Traditional Arabic" w:cs="Traditional Arabic"/>
          <w:sz w:val="28"/>
          <w:szCs w:val="28"/>
          <w:rtl/>
        </w:rPr>
        <w:t xml:space="preserve">أما بعد، </w:t>
      </w:r>
      <w:r w:rsidRPr="00523212">
        <w:rPr>
          <w:rFonts w:ascii="Traditional Arabic" w:hAnsi="Traditional Arabic" w:cs="Traditional Arabic" w:hint="eastAsia"/>
          <w:sz w:val="28"/>
          <w:szCs w:val="28"/>
          <w:rtl/>
        </w:rPr>
        <w:t>فإن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خير</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الكلام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كلام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الله،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وخير</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الهدي</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هدي</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محمد</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صلى</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الله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عليه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وسلم،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وشر</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الأمور</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محدثاتها،</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وكل</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محدثة</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بدعة،</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وكل</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بدعة</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ضلالة،</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وكل</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ضلالة</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في</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النار</w:t>
      </w:r>
      <w:r w:rsidRPr="00523212">
        <w:rPr>
          <w:rFonts w:ascii="Traditional Arabic" w:hAnsi="Traditional Arabic" w:cs="Traditional Arabic"/>
          <w:sz w:val="28"/>
          <w:szCs w:val="28"/>
          <w:rtl/>
        </w:rPr>
        <w:t>.</w:t>
      </w:r>
    </w:p>
    <w:p w14:paraId="174C3876" w14:textId="77777777" w:rsidR="00EA3888" w:rsidRPr="00523212" w:rsidRDefault="0046583A" w:rsidP="0051164F">
      <w:pPr>
        <w:spacing w:before="0"/>
        <w:ind w:left="0" w:firstLine="0"/>
        <w:rPr>
          <w:rFonts w:ascii="Traditional Arabic" w:hAnsi="Traditional Arabic" w:cs="Traditional Arabic"/>
          <w:sz w:val="28"/>
          <w:szCs w:val="28"/>
          <w:rtl/>
        </w:rPr>
      </w:pPr>
      <w:r w:rsidRPr="00523212">
        <w:rPr>
          <w:rFonts w:ascii="Traditional Arabic" w:hAnsi="Traditional Arabic" w:cs="Traditional Arabic" w:hint="eastAsia"/>
          <w:sz w:val="28"/>
          <w:szCs w:val="28"/>
          <w:rtl/>
        </w:rPr>
        <w:t>أيها</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المسلمون،</w:t>
      </w:r>
      <w:r w:rsidR="00543597" w:rsidRPr="00523212">
        <w:rPr>
          <w:rFonts w:ascii="Traditional Arabic" w:hAnsi="Traditional Arabic" w:cs="Traditional Arabic"/>
          <w:sz w:val="28"/>
          <w:szCs w:val="28"/>
          <w:rtl/>
        </w:rPr>
        <w:t xml:space="preserve"> </w:t>
      </w:r>
      <w:r w:rsidR="00BB448A" w:rsidRPr="00523212">
        <w:rPr>
          <w:rFonts w:ascii="Traditional Arabic" w:hAnsi="Traditional Arabic" w:cs="Traditional Arabic" w:hint="eastAsia"/>
          <w:sz w:val="28"/>
          <w:szCs w:val="28"/>
          <w:rtl/>
        </w:rPr>
        <w:t>اتقوا</w:t>
      </w:r>
      <w:r w:rsidR="00BB448A" w:rsidRPr="00523212">
        <w:rPr>
          <w:rFonts w:ascii="Traditional Arabic" w:hAnsi="Traditional Arabic" w:cs="Traditional Arabic"/>
          <w:sz w:val="28"/>
          <w:szCs w:val="28"/>
          <w:rtl/>
        </w:rPr>
        <w:t xml:space="preserve"> </w:t>
      </w:r>
      <w:r w:rsidR="00BB448A" w:rsidRPr="00523212">
        <w:rPr>
          <w:rFonts w:ascii="Traditional Arabic" w:hAnsi="Traditional Arabic" w:cs="Traditional Arabic" w:hint="eastAsia"/>
          <w:sz w:val="28"/>
          <w:szCs w:val="28"/>
          <w:rtl/>
        </w:rPr>
        <w:t>الله</w:t>
      </w:r>
      <w:r w:rsidR="00BB448A" w:rsidRPr="00523212">
        <w:rPr>
          <w:rFonts w:ascii="Traditional Arabic" w:hAnsi="Traditional Arabic" w:cs="Traditional Arabic"/>
          <w:sz w:val="28"/>
          <w:szCs w:val="28"/>
          <w:rtl/>
        </w:rPr>
        <w:t xml:space="preserve"> </w:t>
      </w:r>
      <w:r w:rsidR="00BB448A" w:rsidRPr="00523212">
        <w:rPr>
          <w:rFonts w:ascii="Traditional Arabic" w:hAnsi="Traditional Arabic" w:cs="Traditional Arabic" w:hint="eastAsia"/>
          <w:sz w:val="28"/>
          <w:szCs w:val="28"/>
          <w:rtl/>
        </w:rPr>
        <w:t>تعالى</w:t>
      </w:r>
      <w:r w:rsidR="00FF47B0" w:rsidRPr="00523212">
        <w:rPr>
          <w:rFonts w:ascii="Traditional Arabic" w:hAnsi="Traditional Arabic" w:cs="Traditional Arabic"/>
          <w:sz w:val="28"/>
          <w:szCs w:val="28"/>
          <w:rtl/>
        </w:rPr>
        <w:t xml:space="preserve"> وراقبوه</w:t>
      </w:r>
      <w:r w:rsidR="00BB448A" w:rsidRPr="00523212">
        <w:rPr>
          <w:rFonts w:ascii="Traditional Arabic" w:hAnsi="Traditional Arabic" w:cs="Traditional Arabic" w:hint="eastAsia"/>
          <w:sz w:val="28"/>
          <w:szCs w:val="28"/>
          <w:rtl/>
        </w:rPr>
        <w:t>،</w:t>
      </w:r>
      <w:r w:rsidR="00BB448A" w:rsidRPr="00523212">
        <w:rPr>
          <w:rFonts w:ascii="Traditional Arabic" w:hAnsi="Traditional Arabic" w:cs="Traditional Arabic"/>
          <w:sz w:val="28"/>
          <w:szCs w:val="28"/>
          <w:rtl/>
        </w:rPr>
        <w:t xml:space="preserve"> </w:t>
      </w:r>
      <w:r w:rsidR="00FF47B0" w:rsidRPr="00523212">
        <w:rPr>
          <w:rFonts w:ascii="Traditional Arabic" w:hAnsi="Traditional Arabic" w:cs="Traditional Arabic" w:hint="eastAsia"/>
          <w:sz w:val="28"/>
          <w:szCs w:val="28"/>
          <w:rtl/>
        </w:rPr>
        <w:t>وأطيعوه</w:t>
      </w:r>
      <w:r w:rsidR="00FF47B0" w:rsidRPr="00523212">
        <w:rPr>
          <w:rFonts w:ascii="Traditional Arabic" w:hAnsi="Traditional Arabic" w:cs="Traditional Arabic"/>
          <w:sz w:val="28"/>
          <w:szCs w:val="28"/>
          <w:rtl/>
        </w:rPr>
        <w:t xml:space="preserve"> ولا تعصوه، </w:t>
      </w:r>
      <w:r w:rsidR="00EA3888" w:rsidRPr="00523212">
        <w:rPr>
          <w:rFonts w:ascii="Traditional Arabic" w:hAnsi="Traditional Arabic" w:cs="Traditional Arabic" w:hint="eastAsia"/>
          <w:sz w:val="28"/>
          <w:szCs w:val="28"/>
          <w:rtl/>
        </w:rPr>
        <w:t>واعلموا</w:t>
      </w:r>
      <w:r w:rsidR="00EA3888" w:rsidRPr="00523212">
        <w:rPr>
          <w:rFonts w:ascii="Traditional Arabic" w:hAnsi="Traditional Arabic" w:cs="Traditional Arabic"/>
          <w:sz w:val="28"/>
          <w:szCs w:val="28"/>
          <w:rtl/>
        </w:rPr>
        <w:t xml:space="preserve"> أن من </w:t>
      </w:r>
      <w:r w:rsidR="00825065" w:rsidRPr="00523212">
        <w:rPr>
          <w:rFonts w:ascii="Traditional Arabic" w:hAnsi="Traditional Arabic" w:cs="Traditional Arabic" w:hint="eastAsia"/>
          <w:b/>
          <w:bCs/>
          <w:sz w:val="28"/>
          <w:szCs w:val="28"/>
          <w:rtl/>
        </w:rPr>
        <w:t>أصول</w:t>
      </w:r>
      <w:r w:rsidR="00825065" w:rsidRPr="00523212">
        <w:rPr>
          <w:rFonts w:ascii="Traditional Arabic" w:hAnsi="Traditional Arabic" w:cs="Traditional Arabic"/>
          <w:b/>
          <w:bCs/>
          <w:sz w:val="28"/>
          <w:szCs w:val="28"/>
          <w:rtl/>
        </w:rPr>
        <w:t xml:space="preserve"> </w:t>
      </w:r>
      <w:r w:rsidR="00825065" w:rsidRPr="00523212">
        <w:rPr>
          <w:rFonts w:ascii="Traditional Arabic" w:hAnsi="Traditional Arabic" w:cs="Traditional Arabic" w:hint="eastAsia"/>
          <w:b/>
          <w:bCs/>
          <w:sz w:val="28"/>
          <w:szCs w:val="28"/>
          <w:rtl/>
        </w:rPr>
        <w:t>اعتقاد</w:t>
      </w:r>
      <w:r w:rsidR="00825065" w:rsidRPr="00523212">
        <w:rPr>
          <w:rFonts w:ascii="Traditional Arabic" w:hAnsi="Traditional Arabic" w:cs="Traditional Arabic"/>
          <w:b/>
          <w:bCs/>
          <w:sz w:val="28"/>
          <w:szCs w:val="28"/>
          <w:rtl/>
        </w:rPr>
        <w:t xml:space="preserve"> </w:t>
      </w:r>
      <w:r w:rsidR="00825065" w:rsidRPr="00523212">
        <w:rPr>
          <w:rFonts w:ascii="Traditional Arabic" w:hAnsi="Traditional Arabic" w:cs="Traditional Arabic" w:hint="eastAsia"/>
          <w:b/>
          <w:bCs/>
          <w:sz w:val="28"/>
          <w:szCs w:val="28"/>
          <w:rtl/>
        </w:rPr>
        <w:t>أهل</w:t>
      </w:r>
      <w:r w:rsidR="00825065" w:rsidRPr="00523212">
        <w:rPr>
          <w:rFonts w:ascii="Traditional Arabic" w:hAnsi="Traditional Arabic" w:cs="Traditional Arabic"/>
          <w:b/>
          <w:bCs/>
          <w:sz w:val="28"/>
          <w:szCs w:val="28"/>
          <w:rtl/>
        </w:rPr>
        <w:t xml:space="preserve"> </w:t>
      </w:r>
      <w:r w:rsidR="00825065" w:rsidRPr="00523212">
        <w:rPr>
          <w:rFonts w:ascii="Traditional Arabic" w:hAnsi="Traditional Arabic" w:cs="Traditional Arabic" w:hint="eastAsia"/>
          <w:b/>
          <w:bCs/>
          <w:sz w:val="28"/>
          <w:szCs w:val="28"/>
          <w:rtl/>
        </w:rPr>
        <w:t>السنة</w:t>
      </w:r>
      <w:r w:rsidR="00825065" w:rsidRPr="00523212">
        <w:rPr>
          <w:rFonts w:ascii="Traditional Arabic" w:hAnsi="Traditional Arabic" w:cs="Traditional Arabic"/>
          <w:sz w:val="28"/>
          <w:szCs w:val="28"/>
          <w:rtl/>
        </w:rPr>
        <w:t xml:space="preserve"> </w:t>
      </w:r>
      <w:r w:rsidR="00825065" w:rsidRPr="00523212">
        <w:rPr>
          <w:rFonts w:ascii="Traditional Arabic" w:hAnsi="Traditional Arabic" w:cs="Traditional Arabic" w:hint="eastAsia"/>
          <w:sz w:val="28"/>
          <w:szCs w:val="28"/>
          <w:rtl/>
        </w:rPr>
        <w:t>والجماعة</w:t>
      </w:r>
      <w:r w:rsidR="00993D56" w:rsidRPr="00523212">
        <w:rPr>
          <w:rFonts w:ascii="Traditional Arabic" w:hAnsi="Traditional Arabic" w:cs="Traditional Arabic"/>
          <w:sz w:val="28"/>
          <w:szCs w:val="28"/>
          <w:rtl/>
        </w:rPr>
        <w:t>؛</w:t>
      </w:r>
      <w:r w:rsidR="00EA3888" w:rsidRPr="00523212">
        <w:rPr>
          <w:rFonts w:ascii="Traditional Arabic" w:hAnsi="Traditional Arabic" w:cs="Traditional Arabic"/>
          <w:sz w:val="28"/>
          <w:szCs w:val="28"/>
          <w:rtl/>
        </w:rPr>
        <w:t xml:space="preserve"> توقير</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أصحاب</w:t>
      </w:r>
      <w:r w:rsidR="00825065" w:rsidRPr="00523212">
        <w:rPr>
          <w:rFonts w:ascii="Traditional Arabic" w:hAnsi="Traditional Arabic" w:cs="Traditional Arabic"/>
          <w:sz w:val="28"/>
          <w:szCs w:val="28"/>
          <w:rtl/>
        </w:rPr>
        <w:t xml:space="preserve"> النبي </w:t>
      </w:r>
      <w:r w:rsidR="00E66FD3" w:rsidRPr="00523212">
        <w:rPr>
          <w:rFonts w:ascii="Traditional Arabic" w:hAnsi="Traditional Arabic" w:cs="Traditional Arabic"/>
          <w:sz w:val="28"/>
          <w:szCs w:val="28"/>
          <w:rtl/>
        </w:rPr>
        <w:t>(صلى الله عليه وسلم)</w:t>
      </w:r>
      <w:r w:rsidR="00EA3888" w:rsidRPr="00523212">
        <w:rPr>
          <w:rFonts w:ascii="Traditional Arabic" w:hAnsi="Traditional Arabic" w:cs="Traditional Arabic"/>
          <w:sz w:val="28"/>
          <w:szCs w:val="28"/>
          <w:rtl/>
        </w:rPr>
        <w:t xml:space="preserve"> </w:t>
      </w:r>
      <w:r w:rsidR="0051164F" w:rsidRPr="00523212">
        <w:rPr>
          <w:rFonts w:ascii="Traditional Arabic" w:hAnsi="Traditional Arabic" w:cs="Traditional Arabic" w:hint="eastAsia"/>
          <w:sz w:val="28"/>
          <w:szCs w:val="28"/>
          <w:rtl/>
        </w:rPr>
        <w:t>وبِــرَّهُم،</w:t>
      </w:r>
      <w:r w:rsidR="0051164F"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sz w:val="28"/>
          <w:szCs w:val="28"/>
          <w:rtl/>
        </w:rPr>
        <w:t>ومعرفة</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حق</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هم والاقتداء بهم، وحسن</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الثناء عليهم، والاستغفار</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لهم، والإمساك</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عما شجر بينهم، ومعاداة</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من عاداهم، والإعراض</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عن الأخبار</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القادحة في أحد منهم، والتي نقلها بعض المؤرخين، وجهلة الرواة، وض</w:t>
      </w:r>
      <w:r w:rsidR="00825065"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ل</w:t>
      </w:r>
      <w:r w:rsidR="00825065"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ال الشيعة والمبتدعين، إذْ هم أهل</w:t>
      </w:r>
      <w:r w:rsidR="00EA3888"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w:t>
      </w:r>
      <w:r w:rsidR="0051164F" w:rsidRPr="00523212">
        <w:rPr>
          <w:rFonts w:ascii="Traditional Arabic" w:hAnsi="Traditional Arabic" w:cs="Traditional Arabic" w:hint="eastAsia"/>
          <w:sz w:val="28"/>
          <w:szCs w:val="28"/>
          <w:rtl/>
        </w:rPr>
        <w:t>لئلا</w:t>
      </w:r>
      <w:r w:rsidR="00EA3888" w:rsidRPr="00523212">
        <w:rPr>
          <w:rFonts w:ascii="Traditional Arabic" w:hAnsi="Traditional Arabic" w:cs="Traditional Arabic"/>
          <w:sz w:val="28"/>
          <w:szCs w:val="28"/>
          <w:rtl/>
        </w:rPr>
        <w:t xml:space="preserve"> يُذكر أحد منهم بسوء ولا يُعاب عليه أمر</w:t>
      </w:r>
      <w:r w:rsidR="00825065"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بل تُذكر حسناتهم وفضائلهم وحمِيد</w:t>
      </w:r>
      <w:r w:rsidR="00825065"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سيرتهم، ويُسكت</w:t>
      </w:r>
      <w:r w:rsidR="0051164F"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 xml:space="preserve"> عما وراء ذلك.</w:t>
      </w:r>
      <w:r w:rsidR="00EA3888" w:rsidRPr="00523212">
        <w:rPr>
          <w:rStyle w:val="FootnoteReference"/>
          <w:rFonts w:ascii="Traditional Arabic" w:hAnsi="Traditional Arabic" w:cs="Traditional Arabic"/>
          <w:sz w:val="28"/>
          <w:szCs w:val="28"/>
          <w:rtl/>
        </w:rPr>
        <w:footnoteReference w:id="2"/>
      </w:r>
    </w:p>
    <w:p w14:paraId="174C3877" w14:textId="77777777" w:rsidR="00EA3888" w:rsidRPr="00523212" w:rsidRDefault="00EA3888" w:rsidP="0051164F">
      <w:pPr>
        <w:spacing w:before="0"/>
        <w:ind w:left="0" w:firstLine="0"/>
        <w:rPr>
          <w:rFonts w:ascii="Traditional Arabic" w:hAnsi="Traditional Arabic"/>
          <w:b/>
          <w:sz w:val="28"/>
        </w:rPr>
      </w:pPr>
      <w:r w:rsidRPr="00523212">
        <w:rPr>
          <w:rFonts w:ascii="Traditional Arabic" w:hAnsi="Traditional Arabic" w:cs="Traditional Arabic"/>
          <w:sz w:val="28"/>
          <w:szCs w:val="28"/>
          <w:rtl/>
        </w:rPr>
        <w:t>قال شيخ الإسلام ابن تيمية رحمه الله: ومن أصول أهل السنة والجماعة سلامة</w:t>
      </w:r>
      <w:r w:rsidR="0051164F"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قلوب</w:t>
      </w:r>
      <w:r w:rsidR="0051164F" w:rsidRPr="00523212">
        <w:rPr>
          <w:rFonts w:ascii="Traditional Arabic" w:hAnsi="Traditional Arabic" w:cs="Traditional Arabic" w:hint="eastAsia"/>
          <w:sz w:val="28"/>
          <w:szCs w:val="28"/>
          <w:rtl/>
        </w:rPr>
        <w:t>ِـ</w:t>
      </w:r>
      <w:r w:rsidRPr="00523212">
        <w:rPr>
          <w:rFonts w:ascii="Traditional Arabic" w:hAnsi="Traditional Arabic" w:cs="Traditional Arabic"/>
          <w:sz w:val="28"/>
          <w:szCs w:val="28"/>
          <w:rtl/>
        </w:rPr>
        <w:t>هم وألسنت</w:t>
      </w:r>
      <w:r w:rsidR="0051164F"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هم لأصحاب رسول الله </w:t>
      </w:r>
      <w:r w:rsidR="00E66FD3" w:rsidRPr="00523212">
        <w:rPr>
          <w:rFonts w:ascii="Traditional Arabic" w:hAnsi="Traditional Arabic" w:cs="Traditional Arabic"/>
          <w:sz w:val="28"/>
          <w:szCs w:val="28"/>
          <w:rtl/>
        </w:rPr>
        <w:t>(صلى الله عليه وسلم)</w:t>
      </w:r>
      <w:r w:rsidRPr="00523212">
        <w:rPr>
          <w:rFonts w:ascii="Traditional Arabic" w:hAnsi="Traditional Arabic" w:cs="Traditional Arabic"/>
          <w:sz w:val="28"/>
          <w:szCs w:val="28"/>
          <w:rtl/>
        </w:rPr>
        <w:t xml:space="preserve">، كما وصفهم الله في قوله تعالى </w:t>
      </w:r>
      <w:r w:rsidRPr="00523212">
        <w:rPr>
          <w:rFonts w:ascii="Traditional Arabic" w:hAnsi="Traditional Arabic"/>
          <w:sz w:val="28"/>
        </w:rPr>
        <w:sym w:font="AGA Arabesque" w:char="F07D"/>
      </w:r>
      <w:r w:rsidRPr="00523212">
        <w:rPr>
          <w:rFonts w:ascii="Traditional Arabic" w:hAnsi="Traditional Arabic" w:cs="Traditional Arabic"/>
          <w:sz w:val="28"/>
          <w:szCs w:val="28"/>
          <w:rtl/>
        </w:rPr>
        <w:t xml:space="preserve">والذين جاءوا من بعدهم يقولون ربنا اغفر لنا ولإخواننا الذين </w:t>
      </w:r>
      <w:r w:rsidRPr="00523212">
        <w:rPr>
          <w:rFonts w:ascii="Traditional Arabic" w:hAnsi="Traditional Arabic" w:cs="Traditional Arabic"/>
          <w:b/>
          <w:bCs/>
          <w:sz w:val="28"/>
          <w:szCs w:val="28"/>
          <w:rtl/>
        </w:rPr>
        <w:t>سبقونا بالإيمان</w:t>
      </w:r>
      <w:r w:rsidRPr="00523212">
        <w:rPr>
          <w:rFonts w:ascii="Traditional Arabic" w:hAnsi="Traditional Arabic" w:cs="Traditional Arabic"/>
          <w:sz w:val="28"/>
          <w:szCs w:val="28"/>
          <w:rtl/>
        </w:rPr>
        <w:t xml:space="preserve"> ولا تجعل في قلوبنا غلاً للذين آمنوا</w:t>
      </w:r>
      <w:r w:rsidRPr="00523212">
        <w:rPr>
          <w:rFonts w:ascii="Traditional Arabic" w:hAnsi="Traditional Arabic"/>
          <w:sz w:val="28"/>
        </w:rPr>
        <w:sym w:font="AGA Arabesque" w:char="F07B"/>
      </w:r>
      <w:r w:rsidRPr="00523212">
        <w:rPr>
          <w:rFonts w:ascii="Traditional Arabic" w:hAnsi="Traditional Arabic" w:cs="Traditional Arabic"/>
          <w:sz w:val="28"/>
          <w:szCs w:val="28"/>
          <w:rtl/>
        </w:rPr>
        <w:t>.</w:t>
      </w:r>
      <w:r w:rsidRPr="00523212">
        <w:rPr>
          <w:rStyle w:val="FootnoteReference"/>
          <w:rFonts w:ascii="Traditional Arabic" w:hAnsi="Traditional Arabic" w:cs="Traditional Arabic"/>
          <w:sz w:val="28"/>
          <w:szCs w:val="28"/>
          <w:rtl/>
        </w:rPr>
        <w:footnoteReference w:id="3"/>
      </w:r>
      <w:r w:rsidR="00426E73" w:rsidRPr="00523212">
        <w:rPr>
          <w:rFonts w:ascii="Traditional Arabic" w:hAnsi="Traditional Arabic" w:cs="Traditional Arabic"/>
          <w:b/>
          <w:bCs/>
          <w:sz w:val="28"/>
          <w:szCs w:val="28"/>
          <w:rtl/>
        </w:rPr>
        <w:t xml:space="preserve"> </w:t>
      </w:r>
      <w:r w:rsidR="00426E73" w:rsidRPr="00523212">
        <w:rPr>
          <w:rFonts w:ascii="Traditional Arabic" w:hAnsi="Traditional Arabic" w:cs="Traditional Arabic" w:hint="eastAsia"/>
          <w:sz w:val="28"/>
          <w:szCs w:val="28"/>
          <w:rtl/>
        </w:rPr>
        <w:t>انتهى</w:t>
      </w:r>
      <w:r w:rsidR="00426E73" w:rsidRPr="00523212">
        <w:rPr>
          <w:rFonts w:ascii="Traditional Arabic" w:hAnsi="Traditional Arabic" w:cs="Traditional Arabic"/>
          <w:b/>
          <w:bCs/>
          <w:sz w:val="28"/>
          <w:szCs w:val="28"/>
          <w:rtl/>
        </w:rPr>
        <w:t>.</w:t>
      </w:r>
    </w:p>
    <w:p w14:paraId="174C3878" w14:textId="708A5C13" w:rsidR="00C23839" w:rsidRPr="00523212" w:rsidRDefault="00C23839" w:rsidP="00AE5CD6">
      <w:pPr>
        <w:ind w:left="0" w:firstLine="0"/>
        <w:jc w:val="center"/>
        <w:rPr>
          <w:rFonts w:ascii="Traditional Arabic" w:hAnsi="Traditional Arabic" w:cs="Traditional Arabic"/>
          <w:b/>
          <w:bCs/>
          <w:sz w:val="28"/>
          <w:szCs w:val="28"/>
          <w:rtl/>
        </w:rPr>
      </w:pPr>
      <w:r w:rsidRPr="00523212">
        <w:rPr>
          <w:rFonts w:ascii="Traditional Arabic" w:hAnsi="Traditional Arabic" w:cs="Traditional Arabic" w:hint="eastAsia"/>
          <w:b/>
          <w:bCs/>
          <w:sz w:val="28"/>
          <w:szCs w:val="28"/>
          <w:rtl/>
        </w:rPr>
        <w:t>الخصائص</w:t>
      </w:r>
      <w:r w:rsidRPr="00523212">
        <w:rPr>
          <w:rFonts w:ascii="Traditional Arabic" w:hAnsi="Traditional Arabic" w:cs="Traditional Arabic"/>
          <w:b/>
          <w:bCs/>
          <w:sz w:val="28"/>
          <w:szCs w:val="28"/>
          <w:rtl/>
        </w:rPr>
        <w:t xml:space="preserve"> </w:t>
      </w:r>
      <w:r w:rsidR="00F17B8D" w:rsidRPr="00523212">
        <w:rPr>
          <w:rFonts w:ascii="Traditional Arabic" w:hAnsi="Traditional Arabic" w:cs="Traditional Arabic" w:hint="cs"/>
          <w:b/>
          <w:bCs/>
          <w:sz w:val="28"/>
          <w:szCs w:val="28"/>
          <w:rtl/>
        </w:rPr>
        <w:t>الأرب</w:t>
      </w:r>
      <w:r w:rsidR="00D10DDE" w:rsidRPr="00523212">
        <w:rPr>
          <w:rFonts w:ascii="Traditional Arabic" w:hAnsi="Traditional Arabic" w:cs="Traditional Arabic" w:hint="cs"/>
          <w:b/>
          <w:bCs/>
          <w:sz w:val="28"/>
          <w:szCs w:val="28"/>
          <w:rtl/>
        </w:rPr>
        <w:t>ع عشرة</w:t>
      </w:r>
      <w:r w:rsidRPr="00523212">
        <w:rPr>
          <w:rFonts w:ascii="Traditional Arabic" w:hAnsi="Traditional Arabic" w:cs="Traditional Arabic"/>
          <w:b/>
          <w:bCs/>
          <w:sz w:val="28"/>
          <w:szCs w:val="28"/>
          <w:rtl/>
        </w:rPr>
        <w:t xml:space="preserve"> للصحابة رضي الله عنهم</w:t>
      </w:r>
    </w:p>
    <w:p w14:paraId="54CF0FD0" w14:textId="0A11260E" w:rsidR="001E11A8" w:rsidRPr="00523212" w:rsidRDefault="00EA3888" w:rsidP="00AE5CD6">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Pr>
      </w:pPr>
      <w:r w:rsidRPr="00523212">
        <w:rPr>
          <w:rFonts w:ascii="Traditional Arabic" w:hAnsi="Traditional Arabic" w:cs="Traditional Arabic" w:hint="eastAsia"/>
          <w:sz w:val="28"/>
          <w:szCs w:val="28"/>
          <w:rtl/>
        </w:rPr>
        <w:t>أيها</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المؤمنون</w:t>
      </w:r>
      <w:r w:rsidR="00F251E9"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w:t>
      </w:r>
      <w:r w:rsidR="00E14C3C" w:rsidRPr="00523212">
        <w:rPr>
          <w:rFonts w:ascii="Traditional Arabic" w:hAnsi="Traditional Arabic" w:cs="Traditional Arabic" w:hint="cs"/>
          <w:sz w:val="28"/>
          <w:szCs w:val="28"/>
          <w:rtl/>
        </w:rPr>
        <w:t>من الدلائل على عِظَم قدر الصحابة</w:t>
      </w:r>
      <w:r w:rsidR="00E14C3C"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على</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غيرهم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من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w:t>
      </w:r>
      <w:r w:rsidRPr="00523212">
        <w:rPr>
          <w:rFonts w:ascii="Traditional Arabic" w:hAnsi="Traditional Arabic" w:cs="Traditional Arabic"/>
          <w:sz w:val="28"/>
          <w:szCs w:val="28"/>
          <w:rtl/>
        </w:rPr>
        <w:t xml:space="preserve">ناس </w:t>
      </w:r>
      <w:r w:rsidRPr="00523212">
        <w:rPr>
          <w:rFonts w:ascii="Traditional Arabic" w:hAnsi="Traditional Arabic" w:cs="Traditional Arabic" w:hint="cs"/>
          <w:sz w:val="28"/>
          <w:szCs w:val="28"/>
          <w:rtl/>
        </w:rPr>
        <w:t>أن</w:t>
      </w:r>
      <w:r w:rsidRPr="00523212">
        <w:rPr>
          <w:rFonts w:ascii="Traditional Arabic" w:hAnsi="Traditional Arabic" w:cs="Traditional Arabic"/>
          <w:sz w:val="28"/>
          <w:szCs w:val="28"/>
          <w:rtl/>
        </w:rPr>
        <w:t xml:space="preserve"> الله </w:t>
      </w:r>
      <w:r w:rsidRPr="00523212">
        <w:rPr>
          <w:rFonts w:ascii="Traditional Arabic" w:hAnsi="Traditional Arabic" w:cs="Traditional Arabic"/>
          <w:b/>
          <w:bCs/>
          <w:sz w:val="28"/>
          <w:szCs w:val="28"/>
          <w:rtl/>
        </w:rPr>
        <w:t xml:space="preserve">اختارهم </w:t>
      </w:r>
      <w:r w:rsidRPr="00523212">
        <w:rPr>
          <w:rFonts w:ascii="Traditional Arabic" w:hAnsi="Traditional Arabic" w:cs="Traditional Arabic" w:hint="eastAsia"/>
          <w:b/>
          <w:bCs/>
          <w:sz w:val="28"/>
          <w:szCs w:val="28"/>
          <w:rtl/>
        </w:rPr>
        <w:t>من</w:t>
      </w:r>
      <w:r w:rsidRPr="00523212">
        <w:rPr>
          <w:rFonts w:ascii="Traditional Arabic" w:hAnsi="Traditional Arabic" w:cs="Traditional Arabic"/>
          <w:b/>
          <w:bCs/>
          <w:sz w:val="28"/>
          <w:szCs w:val="28"/>
          <w:rtl/>
        </w:rPr>
        <w:t xml:space="preserve"> بين سائر البشر </w:t>
      </w:r>
      <w:r w:rsidR="00825065" w:rsidRPr="00523212">
        <w:rPr>
          <w:rFonts w:ascii="Traditional Arabic" w:hAnsi="Traditional Arabic" w:cs="Traditional Arabic" w:hint="eastAsia"/>
          <w:b/>
          <w:bCs/>
          <w:sz w:val="28"/>
          <w:szCs w:val="28"/>
          <w:rtl/>
        </w:rPr>
        <w:t>لِ</w:t>
      </w:r>
      <w:r w:rsidRPr="00523212">
        <w:rPr>
          <w:rFonts w:ascii="Traditional Arabic" w:hAnsi="Traditional Arabic" w:cs="Traditional Arabic"/>
          <w:b/>
          <w:bCs/>
          <w:sz w:val="28"/>
          <w:szCs w:val="28"/>
          <w:rtl/>
        </w:rPr>
        <w:t xml:space="preserve">صحبة نبيه </w:t>
      </w:r>
      <w:r w:rsidR="00E66FD3" w:rsidRPr="00523212">
        <w:rPr>
          <w:rFonts w:ascii="Traditional Arabic" w:hAnsi="Traditional Arabic" w:cs="Traditional Arabic"/>
          <w:b/>
          <w:bCs/>
          <w:sz w:val="28"/>
          <w:szCs w:val="28"/>
          <w:rtl/>
        </w:rPr>
        <w:t>(صلى الله عليه وسلم)</w:t>
      </w:r>
      <w:r w:rsidR="0051164F"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وخص</w:t>
      </w:r>
      <w:r w:rsidR="00825065"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هم في الحياة الدنيا بالنظر</w:t>
      </w:r>
      <w:r w:rsidR="004162F0"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w:t>
      </w:r>
      <w:r w:rsidR="00825065" w:rsidRPr="00523212">
        <w:rPr>
          <w:rFonts w:ascii="Traditional Arabic" w:hAnsi="Traditional Arabic" w:cs="Traditional Arabic" w:hint="eastAsia"/>
          <w:sz w:val="28"/>
          <w:szCs w:val="28"/>
          <w:rtl/>
        </w:rPr>
        <w:t>إليه</w:t>
      </w:r>
      <w:r w:rsidRPr="00523212">
        <w:rPr>
          <w:rFonts w:ascii="Traditional Arabic" w:hAnsi="Traditional Arabic" w:cs="Traditional Arabic"/>
          <w:sz w:val="28"/>
          <w:szCs w:val="28"/>
          <w:rtl/>
        </w:rPr>
        <w:t xml:space="preserve"> وسماع</w:t>
      </w:r>
      <w:r w:rsidR="004162F0"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حديثه من فمه الشريف، وتلقي الشريعة وأمور الدين عنه، </w:t>
      </w:r>
      <w:r w:rsidR="0051164F" w:rsidRPr="00523212">
        <w:rPr>
          <w:rFonts w:ascii="Traditional Arabic" w:hAnsi="Traditional Arabic" w:cs="Traditional Arabic" w:hint="eastAsia"/>
          <w:sz w:val="28"/>
          <w:szCs w:val="28"/>
          <w:rtl/>
        </w:rPr>
        <w:t>والتربية</w:t>
      </w:r>
      <w:r w:rsidR="004162F0" w:rsidRPr="00523212">
        <w:rPr>
          <w:rFonts w:ascii="Traditional Arabic" w:hAnsi="Traditional Arabic" w:cs="Traditional Arabic" w:hint="eastAsia"/>
          <w:sz w:val="28"/>
          <w:szCs w:val="28"/>
          <w:rtl/>
        </w:rPr>
        <w:t>ِ</w:t>
      </w:r>
      <w:r w:rsidR="0051164F" w:rsidRPr="00523212">
        <w:rPr>
          <w:rFonts w:ascii="Traditional Arabic" w:hAnsi="Traditional Arabic" w:cs="Traditional Arabic"/>
          <w:sz w:val="28"/>
          <w:szCs w:val="28"/>
          <w:rtl/>
        </w:rPr>
        <w:t xml:space="preserve"> على يديه، </w:t>
      </w:r>
      <w:r w:rsidRPr="00523212">
        <w:rPr>
          <w:rFonts w:ascii="Traditional Arabic" w:hAnsi="Traditional Arabic" w:cs="Traditional Arabic"/>
          <w:sz w:val="28"/>
          <w:szCs w:val="28"/>
          <w:rtl/>
        </w:rPr>
        <w:t>وتبليغ</w:t>
      </w:r>
      <w:r w:rsidR="004162F0"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ما ب</w:t>
      </w:r>
      <w:r w:rsidR="00825065"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عث به من النور والهدى على أكمل الوجوه وأتمها</w:t>
      </w:r>
      <w:r w:rsidR="001E11A8" w:rsidRPr="00523212">
        <w:rPr>
          <w:rFonts w:ascii="Traditional Arabic" w:hAnsi="Traditional Arabic" w:cs="Traditional Arabic" w:hint="cs"/>
          <w:sz w:val="28"/>
          <w:szCs w:val="28"/>
          <w:rtl/>
        </w:rPr>
        <w:t>.</w:t>
      </w:r>
    </w:p>
    <w:p w14:paraId="06CDCFA9" w14:textId="4EEDAF9E" w:rsidR="006B02BD" w:rsidRPr="00523212" w:rsidRDefault="006B02BD" w:rsidP="006B02BD">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Pr>
      </w:pPr>
      <w:r w:rsidRPr="00523212">
        <w:rPr>
          <w:rFonts w:ascii="Traditional Arabic" w:hAnsi="Traditional Arabic" w:cs="Traditional Arabic" w:hint="eastAsia"/>
          <w:sz w:val="28"/>
          <w:szCs w:val="28"/>
          <w:rtl/>
        </w:rPr>
        <w:t>ومن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cs"/>
          <w:sz w:val="28"/>
          <w:szCs w:val="28"/>
          <w:rtl/>
        </w:rPr>
        <w:t xml:space="preserve">الدلائل على عِظَم قدر الصحابة </w:t>
      </w:r>
      <w:r w:rsidRPr="00523212">
        <w:rPr>
          <w:rFonts w:ascii="Traditional Arabic" w:hAnsi="Traditional Arabic" w:cs="Traditional Arabic"/>
          <w:b/>
          <w:bCs/>
          <w:sz w:val="28"/>
          <w:szCs w:val="28"/>
          <w:rtl/>
        </w:rPr>
        <w:t>حب النبي (صلى الله عليه وسلم) لهم</w:t>
      </w:r>
      <w:r w:rsidRPr="00523212">
        <w:rPr>
          <w:rFonts w:ascii="Traditional Arabic" w:hAnsi="Traditional Arabic" w:cs="Traditional Arabic"/>
          <w:sz w:val="28"/>
          <w:szCs w:val="28"/>
          <w:rtl/>
        </w:rPr>
        <w:t>.</w:t>
      </w:r>
    </w:p>
    <w:p w14:paraId="174C3879" w14:textId="4505C964" w:rsidR="00EA3888" w:rsidRPr="00523212" w:rsidRDefault="0051164F" w:rsidP="00AE5CD6">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hint="cs"/>
          <w:sz w:val="28"/>
          <w:szCs w:val="28"/>
          <w:rtl/>
        </w:rPr>
        <w:t xml:space="preserve">ومن </w:t>
      </w:r>
      <w:r w:rsidR="00A314C1" w:rsidRPr="00523212">
        <w:rPr>
          <w:rFonts w:ascii="Traditional Arabic" w:hAnsi="Traditional Arabic" w:cs="Traditional Arabic" w:hint="cs"/>
          <w:sz w:val="28"/>
          <w:szCs w:val="28"/>
          <w:rtl/>
        </w:rPr>
        <w:t xml:space="preserve">الدلائل على عِظَم قدر الصحابة </w:t>
      </w:r>
      <w:r w:rsidRPr="00523212">
        <w:rPr>
          <w:rFonts w:ascii="Traditional Arabic" w:hAnsi="Traditional Arabic" w:cs="Traditional Arabic" w:hint="cs"/>
          <w:sz w:val="28"/>
          <w:szCs w:val="28"/>
          <w:rtl/>
        </w:rPr>
        <w:t xml:space="preserve">أن </w:t>
      </w:r>
      <w:r w:rsidR="00EA3888" w:rsidRPr="00523212">
        <w:rPr>
          <w:rFonts w:ascii="Traditional Arabic" w:hAnsi="Traditional Arabic" w:cs="Traditional Arabic"/>
          <w:sz w:val="28"/>
          <w:szCs w:val="28"/>
          <w:rtl/>
        </w:rPr>
        <w:t xml:space="preserve">لهم الأجر العظيم </w:t>
      </w:r>
      <w:r w:rsidRPr="00523212">
        <w:rPr>
          <w:rFonts w:ascii="Traditional Arabic" w:hAnsi="Traditional Arabic" w:cs="Traditional Arabic" w:hint="eastAsia"/>
          <w:b/>
          <w:bCs/>
          <w:sz w:val="28"/>
          <w:szCs w:val="28"/>
          <w:rtl/>
        </w:rPr>
        <w:t>لِ</w:t>
      </w:r>
      <w:r w:rsidR="00825065" w:rsidRPr="00523212">
        <w:rPr>
          <w:rFonts w:ascii="Traditional Arabic" w:hAnsi="Traditional Arabic" w:cs="Traditional Arabic" w:hint="eastAsia"/>
          <w:b/>
          <w:bCs/>
          <w:sz w:val="28"/>
          <w:szCs w:val="28"/>
          <w:rtl/>
        </w:rPr>
        <w:t>جهادهم</w:t>
      </w:r>
      <w:r w:rsidR="00825065" w:rsidRPr="00523212">
        <w:rPr>
          <w:rFonts w:ascii="Traditional Arabic" w:hAnsi="Traditional Arabic" w:cs="Traditional Arabic"/>
          <w:b/>
          <w:bCs/>
          <w:sz w:val="28"/>
          <w:szCs w:val="28"/>
          <w:rtl/>
        </w:rPr>
        <w:t xml:space="preserve"> </w:t>
      </w:r>
      <w:r w:rsidR="00EE2355" w:rsidRPr="00523212">
        <w:rPr>
          <w:rFonts w:ascii="Traditional Arabic" w:hAnsi="Traditional Arabic" w:cs="Traditional Arabic"/>
          <w:b/>
          <w:bCs/>
          <w:sz w:val="28"/>
          <w:szCs w:val="28"/>
          <w:rtl/>
        </w:rPr>
        <w:t>مع</w:t>
      </w:r>
      <w:r w:rsidR="00EE2355" w:rsidRPr="00523212">
        <w:rPr>
          <w:rFonts w:ascii="Traditional Arabic" w:hAnsi="Traditional Arabic" w:cs="Traditional Arabic" w:hint="cs"/>
          <w:b/>
          <w:bCs/>
          <w:sz w:val="28"/>
          <w:szCs w:val="28"/>
          <w:rtl/>
        </w:rPr>
        <w:t xml:space="preserve"> النبي </w:t>
      </w:r>
      <w:r w:rsidR="00EE2355" w:rsidRPr="00523212">
        <w:rPr>
          <w:rFonts w:ascii="Traditional Arabic" w:hAnsi="Traditional Arabic" w:cs="Traditional Arabic"/>
          <w:b/>
          <w:bCs/>
          <w:sz w:val="28"/>
          <w:szCs w:val="28"/>
        </w:rPr>
        <w:sym w:font="AGA Arabesque" w:char="F072"/>
      </w:r>
      <w:r w:rsidR="00EE2355" w:rsidRPr="00523212">
        <w:rPr>
          <w:rFonts w:ascii="Traditional Arabic" w:hAnsi="Traditional Arabic" w:cs="Traditional Arabic" w:hint="cs"/>
          <w:b/>
          <w:bCs/>
          <w:sz w:val="28"/>
          <w:szCs w:val="28"/>
          <w:rtl/>
        </w:rPr>
        <w:t xml:space="preserve"> </w:t>
      </w:r>
      <w:r w:rsidRPr="00523212">
        <w:rPr>
          <w:rFonts w:ascii="Traditional Arabic" w:hAnsi="Traditional Arabic" w:cs="Traditional Arabic" w:hint="cs"/>
          <w:b/>
          <w:bCs/>
          <w:sz w:val="28"/>
          <w:szCs w:val="28"/>
          <w:rtl/>
        </w:rPr>
        <w:t>في سبيل</w:t>
      </w:r>
      <w:r w:rsidR="00EA3888" w:rsidRPr="00523212">
        <w:rPr>
          <w:rFonts w:ascii="Traditional Arabic" w:hAnsi="Traditional Arabic" w:cs="Traditional Arabic"/>
          <w:b/>
          <w:bCs/>
          <w:sz w:val="28"/>
          <w:szCs w:val="28"/>
          <w:rtl/>
        </w:rPr>
        <w:t xml:space="preserve"> نشر الإسلام</w:t>
      </w:r>
      <w:r w:rsidR="00EA3888" w:rsidRPr="00523212">
        <w:rPr>
          <w:rFonts w:ascii="Traditional Arabic" w:hAnsi="Traditional Arabic" w:cs="Traditional Arabic"/>
          <w:sz w:val="28"/>
          <w:szCs w:val="28"/>
          <w:rtl/>
        </w:rPr>
        <w:t xml:space="preserve"> والدعوة إليه، </w:t>
      </w:r>
      <w:r w:rsidR="00825065" w:rsidRPr="00523212">
        <w:rPr>
          <w:rFonts w:ascii="Traditional Arabic" w:hAnsi="Traditional Arabic" w:cs="Traditional Arabic" w:hint="eastAsia"/>
          <w:sz w:val="28"/>
          <w:szCs w:val="28"/>
          <w:rtl/>
        </w:rPr>
        <w:t>ف</w:t>
      </w:r>
      <w:r w:rsidRPr="00523212">
        <w:rPr>
          <w:rFonts w:ascii="Traditional Arabic" w:hAnsi="Traditional Arabic" w:cs="Traditional Arabic" w:hint="eastAsia"/>
          <w:sz w:val="28"/>
          <w:szCs w:val="28"/>
          <w:rtl/>
        </w:rPr>
        <w:t>صار</w:t>
      </w:r>
      <w:r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sz w:val="28"/>
          <w:szCs w:val="28"/>
          <w:rtl/>
        </w:rPr>
        <w:t>لهم من الأج</w:t>
      </w:r>
      <w:r w:rsidRPr="00523212">
        <w:rPr>
          <w:rFonts w:ascii="Traditional Arabic" w:hAnsi="Traditional Arabic" w:cs="Traditional Arabic" w:hint="eastAsia"/>
          <w:sz w:val="28"/>
          <w:szCs w:val="28"/>
          <w:rtl/>
        </w:rPr>
        <w:t>و</w:t>
      </w:r>
      <w:r w:rsidR="00EA3888" w:rsidRPr="00523212">
        <w:rPr>
          <w:rFonts w:ascii="Traditional Arabic" w:hAnsi="Traditional Arabic" w:cs="Traditional Arabic"/>
          <w:sz w:val="28"/>
          <w:szCs w:val="28"/>
          <w:rtl/>
        </w:rPr>
        <w:t xml:space="preserve">ر مثل أجور من بعدهم، </w:t>
      </w:r>
      <w:r w:rsidRPr="00523212">
        <w:rPr>
          <w:rFonts w:ascii="Traditional Arabic" w:hAnsi="Traditional Arabic" w:cs="Traditional Arabic" w:hint="eastAsia"/>
          <w:sz w:val="28"/>
          <w:szCs w:val="28"/>
          <w:rtl/>
        </w:rPr>
        <w:t>فإنه</w:t>
      </w:r>
      <w:r w:rsidRPr="00523212">
        <w:rPr>
          <w:rFonts w:ascii="Traditional Arabic" w:hAnsi="Traditional Arabic" w:cs="Traditional Arabic"/>
          <w:sz w:val="28"/>
          <w:szCs w:val="28"/>
          <w:rtl/>
        </w:rPr>
        <w:t xml:space="preserve"> </w:t>
      </w:r>
      <w:r w:rsidR="00825065" w:rsidRPr="00523212">
        <w:rPr>
          <w:rFonts w:ascii="Traditional Arabic" w:hAnsi="Traditional Arabic" w:cs="Traditional Arabic" w:hint="eastAsia"/>
          <w:sz w:val="28"/>
          <w:szCs w:val="28"/>
          <w:rtl/>
        </w:rPr>
        <w:t>من</w:t>
      </w:r>
      <w:r w:rsidR="00825065" w:rsidRPr="00523212">
        <w:rPr>
          <w:rFonts w:ascii="Traditional Arabic" w:hAnsi="Traditional Arabic" w:cs="Traditional Arabic"/>
          <w:sz w:val="28"/>
          <w:szCs w:val="28"/>
          <w:rtl/>
        </w:rPr>
        <w:t xml:space="preserve"> </w:t>
      </w:r>
      <w:r w:rsidR="00825065" w:rsidRPr="00523212">
        <w:rPr>
          <w:rFonts w:ascii="Traditional Arabic" w:hAnsi="Traditional Arabic" w:cs="Traditional Arabic" w:hint="eastAsia"/>
          <w:sz w:val="28"/>
          <w:szCs w:val="28"/>
          <w:rtl/>
        </w:rPr>
        <w:t>المعلوم</w:t>
      </w:r>
      <w:r w:rsidR="00825065" w:rsidRPr="00523212">
        <w:rPr>
          <w:rFonts w:ascii="Traditional Arabic" w:hAnsi="Traditional Arabic" w:cs="Traditional Arabic"/>
          <w:sz w:val="28"/>
          <w:szCs w:val="28"/>
          <w:rtl/>
        </w:rPr>
        <w:t xml:space="preserve"> </w:t>
      </w:r>
      <w:r w:rsidR="00825065" w:rsidRPr="00523212">
        <w:rPr>
          <w:rFonts w:ascii="Traditional Arabic" w:hAnsi="Traditional Arabic" w:cs="Traditional Arabic" w:hint="eastAsia"/>
          <w:sz w:val="28"/>
          <w:szCs w:val="28"/>
          <w:rtl/>
        </w:rPr>
        <w:t>أن</w:t>
      </w:r>
      <w:r w:rsidR="00EA3888" w:rsidRPr="00523212">
        <w:rPr>
          <w:rFonts w:ascii="Traditional Arabic" w:hAnsi="Traditional Arabic" w:cs="Traditional Arabic"/>
          <w:sz w:val="28"/>
          <w:szCs w:val="28"/>
          <w:rtl/>
        </w:rPr>
        <w:t xml:space="preserve"> </w:t>
      </w:r>
      <w:r w:rsidR="009C44A4" w:rsidRPr="00523212">
        <w:rPr>
          <w:rFonts w:ascii="Traditional Arabic" w:hAnsi="Traditional Arabic" w:cs="Traditional Arabic" w:hint="eastAsia"/>
          <w:sz w:val="28"/>
          <w:szCs w:val="28"/>
          <w:rtl/>
        </w:rPr>
        <w:t>من</w:t>
      </w:r>
      <w:r w:rsidR="009C44A4"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sz w:val="28"/>
          <w:szCs w:val="28"/>
          <w:rtl/>
        </w:rPr>
        <w:t>دعا إلى هدى كان له من الأجر مثل أجور من تبعه، لا ينقص ذلك من أجورهم شيئاً.</w:t>
      </w:r>
    </w:p>
    <w:p w14:paraId="366BC839" w14:textId="262558DE" w:rsidR="00C944D0" w:rsidRPr="00523212" w:rsidRDefault="00C944D0" w:rsidP="00AE5CD6">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Pr>
      </w:pPr>
      <w:r w:rsidRPr="00523212">
        <w:rPr>
          <w:rFonts w:ascii="Traditional Arabic" w:hAnsi="Traditional Arabic" w:cs="Traditional Arabic" w:hint="cs"/>
          <w:sz w:val="28"/>
          <w:szCs w:val="28"/>
          <w:rtl/>
        </w:rPr>
        <w:t xml:space="preserve">ومن الدلائل على عِظَم قدر الصحابة </w:t>
      </w:r>
      <w:r w:rsidRPr="00523212">
        <w:rPr>
          <w:rFonts w:ascii="Traditional Arabic" w:hAnsi="Traditional Arabic" w:cs="Traditional Arabic"/>
          <w:b/>
          <w:bCs/>
          <w:sz w:val="28"/>
          <w:szCs w:val="28"/>
          <w:rtl/>
        </w:rPr>
        <w:t>ح</w:t>
      </w:r>
      <w:r w:rsidR="00E7230B" w:rsidRPr="00523212">
        <w:rPr>
          <w:rFonts w:ascii="Traditional Arabic" w:hAnsi="Traditional Arabic" w:cs="Traditional Arabic" w:hint="cs"/>
          <w:b/>
          <w:bCs/>
          <w:sz w:val="28"/>
          <w:szCs w:val="28"/>
          <w:rtl/>
        </w:rPr>
        <w:t>ِ</w:t>
      </w:r>
      <w:r w:rsidRPr="00523212">
        <w:rPr>
          <w:rFonts w:ascii="Traditional Arabic" w:hAnsi="Traditional Arabic" w:cs="Traditional Arabic"/>
          <w:b/>
          <w:bCs/>
          <w:sz w:val="28"/>
          <w:szCs w:val="28"/>
          <w:rtl/>
        </w:rPr>
        <w:t>فظهم للقرآن والسنة وتبليغهما للناس</w:t>
      </w:r>
      <w:r w:rsidRPr="00523212">
        <w:rPr>
          <w:rFonts w:ascii="Traditional Arabic" w:hAnsi="Traditional Arabic" w:cs="Traditional Arabic"/>
          <w:sz w:val="28"/>
          <w:szCs w:val="28"/>
          <w:rtl/>
        </w:rPr>
        <w:t>، وانتشارهما بسببهم في الآفاق إلى قيام الساعة.</w:t>
      </w:r>
    </w:p>
    <w:p w14:paraId="174C387A" w14:textId="62551A9C" w:rsidR="00EA3888" w:rsidRPr="00523212" w:rsidRDefault="00825065" w:rsidP="00AE5CD6">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hint="cs"/>
          <w:sz w:val="28"/>
          <w:szCs w:val="28"/>
          <w:rtl/>
        </w:rPr>
        <w:t xml:space="preserve">أيها </w:t>
      </w:r>
      <w:r w:rsidR="0051164F" w:rsidRPr="00523212">
        <w:rPr>
          <w:rFonts w:ascii="Traditional Arabic" w:hAnsi="Traditional Arabic" w:cs="Traditional Arabic" w:hint="cs"/>
          <w:sz w:val="28"/>
          <w:szCs w:val="28"/>
          <w:rtl/>
        </w:rPr>
        <w:t>المسلمون</w:t>
      </w:r>
      <w:r w:rsidR="00C23839" w:rsidRPr="00523212">
        <w:rPr>
          <w:rFonts w:ascii="Traditional Arabic" w:hAnsi="Traditional Arabic" w:cs="Traditional Arabic" w:hint="cs"/>
          <w:sz w:val="28"/>
          <w:szCs w:val="28"/>
          <w:rtl/>
        </w:rPr>
        <w:t>،</w:t>
      </w:r>
      <w:r w:rsidRPr="00523212">
        <w:rPr>
          <w:rFonts w:ascii="Traditional Arabic" w:hAnsi="Traditional Arabic" w:cs="Traditional Arabic" w:hint="cs"/>
          <w:sz w:val="28"/>
          <w:szCs w:val="28"/>
          <w:rtl/>
        </w:rPr>
        <w:t xml:space="preserve"> </w:t>
      </w:r>
      <w:r w:rsidR="00A314C1" w:rsidRPr="00523212">
        <w:rPr>
          <w:rFonts w:ascii="Traditional Arabic" w:hAnsi="Traditional Arabic" w:cs="Traditional Arabic" w:hint="cs"/>
          <w:sz w:val="28"/>
          <w:szCs w:val="28"/>
          <w:rtl/>
        </w:rPr>
        <w:t xml:space="preserve">ومن الدلائل على عِظَم قدر الصحابة </w:t>
      </w:r>
      <w:r w:rsidR="00EC5243" w:rsidRPr="00523212">
        <w:rPr>
          <w:rFonts w:ascii="Traditional Arabic" w:hAnsi="Traditional Arabic" w:cs="Traditional Arabic" w:hint="cs"/>
          <w:b/>
          <w:bCs/>
          <w:sz w:val="28"/>
          <w:szCs w:val="28"/>
          <w:rtl/>
        </w:rPr>
        <w:t xml:space="preserve">أن </w:t>
      </w:r>
      <w:r w:rsidR="00EA3888" w:rsidRPr="00523212">
        <w:rPr>
          <w:rFonts w:ascii="Traditional Arabic" w:hAnsi="Traditional Arabic" w:cs="Traditional Arabic" w:hint="cs"/>
          <w:b/>
          <w:bCs/>
          <w:sz w:val="28"/>
          <w:szCs w:val="28"/>
          <w:rtl/>
        </w:rPr>
        <w:t>الله</w:t>
      </w:r>
      <w:r w:rsidR="00EA3888" w:rsidRPr="00523212">
        <w:rPr>
          <w:rFonts w:ascii="Traditional Arabic" w:hAnsi="Traditional Arabic" w:cs="Traditional Arabic"/>
          <w:b/>
          <w:bCs/>
          <w:sz w:val="28"/>
          <w:szCs w:val="28"/>
          <w:rtl/>
        </w:rPr>
        <w:t xml:space="preserve"> </w:t>
      </w:r>
      <w:r w:rsidR="007219FE" w:rsidRPr="00523212">
        <w:rPr>
          <w:rFonts w:ascii="Traditional Arabic" w:hAnsi="Traditional Arabic" w:cs="Traditional Arabic"/>
          <w:b/>
          <w:bCs/>
          <w:sz w:val="28"/>
          <w:szCs w:val="28"/>
          <w:rtl/>
        </w:rPr>
        <w:t xml:space="preserve">أثنى </w:t>
      </w:r>
      <w:r w:rsidRPr="00523212">
        <w:rPr>
          <w:rFonts w:ascii="Traditional Arabic" w:hAnsi="Traditional Arabic" w:cs="Traditional Arabic" w:hint="cs"/>
          <w:b/>
          <w:bCs/>
          <w:sz w:val="28"/>
          <w:szCs w:val="28"/>
          <w:rtl/>
        </w:rPr>
        <w:t>عل</w:t>
      </w:r>
      <w:r w:rsidR="007219FE" w:rsidRPr="00523212">
        <w:rPr>
          <w:rFonts w:ascii="Traditional Arabic" w:hAnsi="Traditional Arabic" w:cs="Traditional Arabic" w:hint="cs"/>
          <w:b/>
          <w:bCs/>
          <w:sz w:val="28"/>
          <w:szCs w:val="28"/>
          <w:rtl/>
        </w:rPr>
        <w:t>يهم</w:t>
      </w:r>
      <w:r w:rsidRPr="00523212">
        <w:rPr>
          <w:rFonts w:ascii="Traditional Arabic" w:hAnsi="Traditional Arabic" w:cs="Traditional Arabic" w:hint="cs"/>
          <w:b/>
          <w:bCs/>
          <w:sz w:val="28"/>
          <w:szCs w:val="28"/>
          <w:rtl/>
        </w:rPr>
        <w:t xml:space="preserve"> </w:t>
      </w:r>
      <w:r w:rsidR="00EA3888" w:rsidRPr="00523212">
        <w:rPr>
          <w:rFonts w:ascii="Traditional Arabic" w:hAnsi="Traditional Arabic" w:cs="Traditional Arabic"/>
          <w:b/>
          <w:bCs/>
          <w:sz w:val="28"/>
          <w:szCs w:val="28"/>
          <w:rtl/>
        </w:rPr>
        <w:t>أحسن الثناء، ورفع ذكرهم في التوراة والإنجيل والقرآن</w:t>
      </w:r>
      <w:r w:rsidR="00EA3888" w:rsidRPr="00523212">
        <w:rPr>
          <w:rFonts w:ascii="Traditional Arabic" w:hAnsi="Traditional Arabic" w:cs="Traditional Arabic"/>
          <w:sz w:val="28"/>
          <w:szCs w:val="28"/>
          <w:rtl/>
        </w:rPr>
        <w:t xml:space="preserve">، ووعدهم </w:t>
      </w:r>
      <w:r w:rsidR="0051164F" w:rsidRPr="00523212">
        <w:rPr>
          <w:rFonts w:ascii="Traditional Arabic" w:hAnsi="Traditional Arabic" w:cs="Traditional Arabic" w:hint="eastAsia"/>
          <w:sz w:val="28"/>
          <w:szCs w:val="28"/>
          <w:rtl/>
        </w:rPr>
        <w:t>ب</w:t>
      </w:r>
      <w:r w:rsidR="00EA3888" w:rsidRPr="00523212">
        <w:rPr>
          <w:rFonts w:ascii="Traditional Arabic" w:hAnsi="Traditional Arabic" w:cs="Traditional Arabic"/>
          <w:sz w:val="28"/>
          <w:szCs w:val="28"/>
          <w:rtl/>
        </w:rPr>
        <w:t xml:space="preserve">المغفرة والأجر العظيم، قال تعالى </w:t>
      </w:r>
      <w:r w:rsidR="00EA3888" w:rsidRPr="00523212">
        <w:rPr>
          <w:rFonts w:ascii="Traditional Arabic" w:hAnsi="Traditional Arabic"/>
          <w:sz w:val="28"/>
        </w:rPr>
        <w:sym w:font="AGA Arabesque" w:char="F07D"/>
      </w:r>
      <w:r w:rsidR="00EA3888" w:rsidRPr="00523212">
        <w:rPr>
          <w:rFonts w:ascii="Traditional Arabic" w:hAnsi="Traditional Arabic" w:cs="Traditional Arabic"/>
          <w:sz w:val="28"/>
          <w:szCs w:val="28"/>
          <w:rtl/>
        </w:rPr>
        <w:t xml:space="preserve">محمد رسول الله </w:t>
      </w:r>
      <w:r w:rsidR="00EA3888" w:rsidRPr="00523212">
        <w:rPr>
          <w:rFonts w:ascii="Traditional Arabic" w:hAnsi="Traditional Arabic" w:cs="Traditional Arabic"/>
          <w:b/>
          <w:bCs/>
          <w:sz w:val="28"/>
          <w:szCs w:val="28"/>
          <w:rtl/>
        </w:rPr>
        <w:t>والذين معه</w:t>
      </w:r>
      <w:r w:rsidR="00EA3888" w:rsidRPr="00523212">
        <w:rPr>
          <w:rFonts w:ascii="Traditional Arabic" w:hAnsi="Traditional Arabic" w:cs="Traditional Arabic"/>
          <w:sz w:val="28"/>
          <w:szCs w:val="28"/>
          <w:rtl/>
        </w:rPr>
        <w:t xml:space="preserve"> أشداء على الكفار رحماء </w:t>
      </w:r>
      <w:r w:rsidR="00EA3888" w:rsidRPr="00523212">
        <w:rPr>
          <w:rFonts w:ascii="Traditional Arabic" w:hAnsi="Traditional Arabic" w:cs="Traditional Arabic"/>
          <w:sz w:val="28"/>
          <w:szCs w:val="28"/>
          <w:rtl/>
        </w:rPr>
        <w:lastRenderedPageBreak/>
        <w:t>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EA3888" w:rsidRPr="00523212">
        <w:rPr>
          <w:rFonts w:ascii="Traditional Arabic" w:hAnsi="Traditional Arabic"/>
          <w:sz w:val="28"/>
        </w:rPr>
        <w:sym w:font="AGA Arabesque" w:char="F07B"/>
      </w:r>
      <w:r w:rsidR="00EA3888" w:rsidRPr="00523212">
        <w:rPr>
          <w:rFonts w:ascii="Traditional Arabic" w:hAnsi="Traditional Arabic" w:cs="Traditional Arabic"/>
          <w:sz w:val="28"/>
          <w:szCs w:val="28"/>
          <w:rtl/>
        </w:rPr>
        <w:t>.</w:t>
      </w:r>
    </w:p>
    <w:p w14:paraId="174C387B" w14:textId="411C0F35" w:rsidR="00EA3888" w:rsidRPr="00523212" w:rsidRDefault="00EA3888" w:rsidP="0051164F">
      <w:pPr>
        <w:spacing w:before="0"/>
        <w:ind w:left="0" w:firstLine="0"/>
        <w:rPr>
          <w:rFonts w:ascii="Traditional Arabic" w:hAnsi="Traditional Arabic" w:cs="Traditional Arabic"/>
          <w:sz w:val="28"/>
          <w:szCs w:val="28"/>
          <w:rtl/>
        </w:rPr>
      </w:pPr>
      <w:r w:rsidRPr="00523212">
        <w:rPr>
          <w:rFonts w:ascii="Traditional Arabic" w:hAnsi="Traditional Arabic" w:cs="Traditional Arabic" w:hint="eastAsia"/>
          <w:sz w:val="28"/>
          <w:szCs w:val="28"/>
          <w:rtl/>
        </w:rPr>
        <w:t>قال</w:t>
      </w:r>
      <w:r w:rsidRPr="00523212">
        <w:rPr>
          <w:rFonts w:ascii="Traditional Arabic" w:hAnsi="Traditional Arabic" w:cs="Traditional Arabic"/>
          <w:sz w:val="28"/>
          <w:szCs w:val="28"/>
          <w:rtl/>
        </w:rPr>
        <w:t xml:space="preserve"> القرطبي </w:t>
      </w:r>
      <w:r w:rsidRPr="00523212">
        <w:rPr>
          <w:rFonts w:ascii="Traditional Arabic" w:hAnsi="Traditional Arabic" w:cs="Traditional Arabic" w:hint="eastAsia"/>
          <w:sz w:val="28"/>
          <w:szCs w:val="28"/>
          <w:rtl/>
        </w:rPr>
        <w:t>رحمه</w:t>
      </w:r>
      <w:r w:rsidRPr="00523212">
        <w:rPr>
          <w:rFonts w:ascii="Traditional Arabic" w:hAnsi="Traditional Arabic" w:cs="Traditional Arabic"/>
          <w:sz w:val="28"/>
          <w:szCs w:val="28"/>
          <w:rtl/>
        </w:rPr>
        <w:t xml:space="preserve"> الله في تفسير الآية: هذا مثلٌ ضربه الله تعالى لأصحاب النبي </w:t>
      </w:r>
      <w:r w:rsidR="00E66FD3" w:rsidRPr="00523212">
        <w:rPr>
          <w:rFonts w:ascii="Traditional Arabic" w:hAnsi="Traditional Arabic" w:cs="Traditional Arabic"/>
          <w:sz w:val="28"/>
          <w:szCs w:val="28"/>
          <w:rtl/>
        </w:rPr>
        <w:t>(صلى الله عليه وسلم)</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يعني أنهم يكونون قليلاً ثم يزدادون ويكثرون</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فكان النبي </w:t>
      </w:r>
      <w:r w:rsidR="00E66FD3" w:rsidRPr="00523212">
        <w:rPr>
          <w:rFonts w:ascii="Traditional Arabic" w:hAnsi="Traditional Arabic" w:cs="Traditional Arabic"/>
          <w:sz w:val="28"/>
          <w:szCs w:val="28"/>
          <w:rtl/>
        </w:rPr>
        <w:t xml:space="preserve">(صلى الله </w:t>
      </w:r>
      <w:bookmarkStart w:id="0" w:name="_GoBack"/>
      <w:bookmarkEnd w:id="0"/>
      <w:r w:rsidR="00E66FD3" w:rsidRPr="00523212">
        <w:rPr>
          <w:rFonts w:ascii="Traditional Arabic" w:hAnsi="Traditional Arabic" w:cs="Traditional Arabic"/>
          <w:sz w:val="28"/>
          <w:szCs w:val="28"/>
          <w:rtl/>
        </w:rPr>
        <w:t>عليه وسلم)</w:t>
      </w:r>
      <w:r w:rsidRPr="00523212">
        <w:rPr>
          <w:rFonts w:ascii="Traditional Arabic" w:hAnsi="Traditional Arabic" w:cs="Traditional Arabic"/>
          <w:sz w:val="28"/>
          <w:szCs w:val="28"/>
          <w:rtl/>
        </w:rPr>
        <w:t xml:space="preserve"> حين بدأ </w:t>
      </w:r>
      <w:r w:rsidR="0051164F" w:rsidRPr="00523212">
        <w:rPr>
          <w:rFonts w:ascii="Traditional Arabic" w:hAnsi="Traditional Arabic" w:cs="Traditional Arabic" w:hint="eastAsia"/>
          <w:sz w:val="28"/>
          <w:szCs w:val="28"/>
          <w:rtl/>
        </w:rPr>
        <w:t>بالدعوة</w:t>
      </w:r>
      <w:r w:rsidR="0051164F" w:rsidRPr="00523212">
        <w:rPr>
          <w:rFonts w:ascii="Traditional Arabic" w:hAnsi="Traditional Arabic" w:cs="Traditional Arabic"/>
          <w:sz w:val="28"/>
          <w:szCs w:val="28"/>
          <w:rtl/>
        </w:rPr>
        <w:t xml:space="preserve"> </w:t>
      </w:r>
      <w:r w:rsidRPr="00523212">
        <w:rPr>
          <w:rFonts w:ascii="Traditional Arabic" w:hAnsi="Traditional Arabic" w:cs="Traditional Arabic"/>
          <w:sz w:val="28"/>
          <w:szCs w:val="28"/>
          <w:rtl/>
        </w:rPr>
        <w:t>إلى دينه ضعيفاً</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فأجابه الواحد بعد الواحد حتى ق</w:t>
      </w:r>
      <w:r w:rsidRPr="00523212">
        <w:rPr>
          <w:rFonts w:ascii="Traditional Arabic" w:hAnsi="Traditional Arabic" w:cs="Traditional Arabic" w:hint="eastAsia"/>
          <w:sz w:val="28"/>
          <w:szCs w:val="28"/>
          <w:rtl/>
        </w:rPr>
        <w:t>َــــ</w:t>
      </w:r>
      <w:r w:rsidRPr="00523212">
        <w:rPr>
          <w:rFonts w:ascii="Traditional Arabic" w:hAnsi="Traditional Arabic" w:cs="Traditional Arabic"/>
          <w:sz w:val="28"/>
          <w:szCs w:val="28"/>
          <w:rtl/>
        </w:rPr>
        <w:t>و</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ي أمره</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كالزرع يبدو بعد البذر ضعيفاً</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فيقوى حالاً بعد حالٍ حتى يغل</w:t>
      </w:r>
      <w:r w:rsidR="00825065" w:rsidRPr="00523212">
        <w:rPr>
          <w:rFonts w:ascii="Traditional Arabic" w:hAnsi="Traditional Arabic" w:cs="Traditional Arabic" w:hint="cs"/>
          <w:sz w:val="28"/>
          <w:szCs w:val="28"/>
          <w:rtl/>
        </w:rPr>
        <w:t>ُ</w:t>
      </w:r>
      <w:r w:rsidRPr="00523212">
        <w:rPr>
          <w:rFonts w:ascii="Traditional Arabic" w:hAnsi="Traditional Arabic" w:cs="Traditional Arabic"/>
          <w:sz w:val="28"/>
          <w:szCs w:val="28"/>
          <w:rtl/>
        </w:rPr>
        <w:t>ظ</w:t>
      </w:r>
      <w:r w:rsidR="002F40CB" w:rsidRPr="00523212">
        <w:rPr>
          <w:rFonts w:ascii="Traditional Arabic" w:hAnsi="Traditional Arabic" w:cs="Traditional Arabic" w:hint="cs"/>
          <w:sz w:val="28"/>
          <w:szCs w:val="28"/>
          <w:rtl/>
        </w:rPr>
        <w:t>َ</w:t>
      </w:r>
      <w:r w:rsidRPr="00523212">
        <w:rPr>
          <w:rFonts w:ascii="Traditional Arabic" w:hAnsi="Traditional Arabic" w:cs="Traditional Arabic"/>
          <w:sz w:val="28"/>
          <w:szCs w:val="28"/>
          <w:rtl/>
        </w:rPr>
        <w:t xml:space="preserve"> ساق</w:t>
      </w:r>
      <w:r w:rsidR="00825065"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ه وأفراخ</w:t>
      </w:r>
      <w:r w:rsidR="00825065"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ه</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فكان هذا من أصح مثل</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وأوضح بيان. انتهى</w:t>
      </w:r>
      <w:r w:rsidR="0051164F" w:rsidRPr="00523212">
        <w:rPr>
          <w:rFonts w:ascii="Traditional Arabic" w:hAnsi="Traditional Arabic" w:cs="Traditional Arabic"/>
          <w:sz w:val="28"/>
          <w:szCs w:val="28"/>
          <w:rtl/>
        </w:rPr>
        <w:t xml:space="preserve"> بتصرف يسير</w:t>
      </w:r>
      <w:r w:rsidRPr="00523212">
        <w:rPr>
          <w:rFonts w:ascii="Traditional Arabic" w:hAnsi="Traditional Arabic" w:cs="Traditional Arabic"/>
          <w:sz w:val="28"/>
          <w:szCs w:val="28"/>
          <w:rtl/>
        </w:rPr>
        <w:t>.</w:t>
      </w:r>
    </w:p>
    <w:p w14:paraId="174C387C" w14:textId="371A71F9" w:rsidR="00EA3888" w:rsidRPr="00523212" w:rsidRDefault="000E58B3" w:rsidP="00C4342D">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hint="eastAsia"/>
          <w:sz w:val="28"/>
          <w:szCs w:val="28"/>
          <w:rtl/>
        </w:rPr>
        <w:t>عباد</w:t>
      </w:r>
      <w:r w:rsidRPr="00523212">
        <w:rPr>
          <w:rFonts w:ascii="Traditional Arabic" w:hAnsi="Traditional Arabic" w:cs="Traditional Arabic"/>
          <w:sz w:val="28"/>
          <w:szCs w:val="28"/>
          <w:rtl/>
        </w:rPr>
        <w:t xml:space="preserve"> الله، ومن الدلائل على </w:t>
      </w:r>
      <w:r w:rsidR="002E4A61" w:rsidRPr="00523212">
        <w:rPr>
          <w:rFonts w:ascii="Traditional Arabic" w:hAnsi="Traditional Arabic" w:cs="Traditional Arabic" w:hint="cs"/>
          <w:sz w:val="28"/>
          <w:szCs w:val="28"/>
          <w:rtl/>
        </w:rPr>
        <w:t>عِظَم</w:t>
      </w:r>
      <w:r w:rsidR="002E4A61" w:rsidRPr="00523212">
        <w:rPr>
          <w:rFonts w:ascii="Traditional Arabic" w:hAnsi="Traditional Arabic" w:cs="Traditional Arabic"/>
          <w:sz w:val="28"/>
          <w:szCs w:val="28"/>
          <w:rtl/>
        </w:rPr>
        <w:t xml:space="preserve"> قدر</w:t>
      </w:r>
      <w:r w:rsidRPr="00523212">
        <w:rPr>
          <w:rFonts w:ascii="Traditional Arabic" w:hAnsi="Traditional Arabic" w:cs="Traditional Arabic"/>
          <w:sz w:val="28"/>
          <w:szCs w:val="28"/>
          <w:rtl/>
        </w:rPr>
        <w:t xml:space="preserve"> الصحابة </w:t>
      </w:r>
      <w:r w:rsidR="00EA3888" w:rsidRPr="00523212">
        <w:rPr>
          <w:rFonts w:ascii="Traditional Arabic" w:hAnsi="Traditional Arabic" w:cs="Traditional Arabic" w:hint="eastAsia"/>
          <w:sz w:val="28"/>
          <w:szCs w:val="28"/>
          <w:rtl/>
        </w:rPr>
        <w:t>أن</w:t>
      </w:r>
      <w:r w:rsidR="00EA3888" w:rsidRPr="00523212">
        <w:rPr>
          <w:rFonts w:ascii="Traditional Arabic" w:hAnsi="Traditional Arabic" w:cs="Traditional Arabic"/>
          <w:sz w:val="28"/>
          <w:szCs w:val="28"/>
          <w:rtl/>
        </w:rPr>
        <w:t xml:space="preserve"> الله </w:t>
      </w:r>
      <w:r w:rsidRPr="00523212">
        <w:rPr>
          <w:rFonts w:ascii="Traditional Arabic" w:hAnsi="Traditional Arabic" w:cs="Traditional Arabic" w:hint="eastAsia"/>
          <w:b/>
          <w:bCs/>
          <w:sz w:val="28"/>
          <w:szCs w:val="28"/>
          <w:rtl/>
        </w:rPr>
        <w:t>ألزمهم</w:t>
      </w:r>
      <w:r w:rsidRPr="00523212">
        <w:rPr>
          <w:rFonts w:ascii="Traditional Arabic" w:hAnsi="Traditional Arabic" w:cs="Traditional Arabic"/>
          <w:b/>
          <w:bCs/>
          <w:sz w:val="28"/>
          <w:szCs w:val="28"/>
          <w:rtl/>
        </w:rPr>
        <w:t xml:space="preserve"> كلمة التقوى</w:t>
      </w:r>
      <w:r w:rsidRPr="00523212">
        <w:rPr>
          <w:rFonts w:ascii="Traditional Arabic" w:hAnsi="Traditional Arabic" w:cs="Traditional Arabic" w:hint="eastAsia"/>
          <w:b/>
          <w:bCs/>
          <w:sz w:val="28"/>
          <w:szCs w:val="28"/>
          <w:rtl/>
        </w:rPr>
        <w:t>،</w:t>
      </w:r>
      <w:r w:rsidR="00AE5CD6" w:rsidRPr="00523212">
        <w:rPr>
          <w:rFonts w:ascii="Traditional Arabic" w:hAnsi="Traditional Arabic" w:cs="Traditional Arabic"/>
          <w:b/>
          <w:bCs/>
          <w:sz w:val="28"/>
          <w:szCs w:val="28"/>
          <w:rtl/>
        </w:rPr>
        <w:t xml:space="preserve"> </w:t>
      </w:r>
      <w:r w:rsidR="007B4585" w:rsidRPr="00523212">
        <w:rPr>
          <w:rFonts w:ascii="Traditional Arabic" w:hAnsi="Traditional Arabic" w:cs="Traditional Arabic" w:hint="cs"/>
          <w:b/>
          <w:bCs/>
          <w:sz w:val="28"/>
          <w:szCs w:val="28"/>
          <w:rtl/>
        </w:rPr>
        <w:t>وأخبر أنهم أحَـقُّ بها من غيرهم، وأنهم أهلُها</w:t>
      </w:r>
      <w:r w:rsidR="007B4585" w:rsidRPr="00523212">
        <w:rPr>
          <w:rFonts w:ascii="Traditional Arabic" w:hAnsi="Traditional Arabic" w:cs="Traditional Arabic" w:hint="cs"/>
          <w:sz w:val="28"/>
          <w:szCs w:val="28"/>
          <w:rtl/>
        </w:rPr>
        <w:t xml:space="preserve">، </w:t>
      </w:r>
      <w:r w:rsidRPr="00523212">
        <w:rPr>
          <w:rFonts w:ascii="Traditional Arabic" w:hAnsi="Traditional Arabic" w:cs="Traditional Arabic" w:hint="eastAsia"/>
          <w:sz w:val="28"/>
          <w:szCs w:val="28"/>
          <w:rtl/>
        </w:rPr>
        <w:t>قال</w:t>
      </w:r>
      <w:r w:rsidRPr="00523212">
        <w:rPr>
          <w:rFonts w:ascii="Traditional Arabic" w:hAnsi="Traditional Arabic" w:cs="Traditional Arabic"/>
          <w:sz w:val="28"/>
          <w:szCs w:val="28"/>
          <w:rtl/>
        </w:rPr>
        <w:t xml:space="preserve"> تعالى </w:t>
      </w:r>
      <w:r w:rsidR="00F251E9" w:rsidRPr="00523212">
        <w:rPr>
          <w:rFonts w:ascii="Traditional Arabic" w:hAnsi="Traditional Arabic"/>
          <w:sz w:val="28"/>
        </w:rPr>
        <w:sym w:font="AGA Arabesque" w:char="F07D"/>
      </w:r>
      <w:r w:rsidR="00F251E9" w:rsidRPr="00523212">
        <w:rPr>
          <w:rFonts w:ascii="Traditional Arabic" w:hAnsi="Traditional Arabic" w:cs="Traditional Arabic"/>
          <w:b/>
          <w:bCs/>
          <w:sz w:val="28"/>
          <w:szCs w:val="28"/>
          <w:rtl/>
        </w:rPr>
        <w:t>وألزمهم</w:t>
      </w:r>
      <w:r w:rsidR="00F251E9" w:rsidRPr="00523212">
        <w:rPr>
          <w:rFonts w:ascii="Traditional Arabic" w:hAnsi="Traditional Arabic" w:cs="Traditional Arabic"/>
          <w:sz w:val="28"/>
          <w:szCs w:val="28"/>
          <w:rtl/>
        </w:rPr>
        <w:t xml:space="preserve"> كلمة </w:t>
      </w:r>
      <w:r w:rsidR="00F251E9" w:rsidRPr="00523212">
        <w:rPr>
          <w:rFonts w:ascii="Traditional Arabic" w:hAnsi="Traditional Arabic" w:cs="Traditional Arabic"/>
          <w:b/>
          <w:bCs/>
          <w:sz w:val="28"/>
          <w:szCs w:val="28"/>
          <w:rtl/>
        </w:rPr>
        <w:t>التقوى</w:t>
      </w:r>
      <w:r w:rsidR="00F251E9" w:rsidRPr="00523212">
        <w:rPr>
          <w:rFonts w:ascii="Traditional Arabic" w:hAnsi="Traditional Arabic" w:cs="Traditional Arabic"/>
          <w:sz w:val="28"/>
          <w:szCs w:val="28"/>
          <w:rtl/>
        </w:rPr>
        <w:t xml:space="preserve"> وكانوا </w:t>
      </w:r>
      <w:r w:rsidR="00F251E9" w:rsidRPr="00523212">
        <w:rPr>
          <w:rFonts w:ascii="Traditional Arabic" w:hAnsi="Traditional Arabic" w:cs="Traditional Arabic"/>
          <w:b/>
          <w:bCs/>
          <w:sz w:val="28"/>
          <w:szCs w:val="28"/>
          <w:rtl/>
        </w:rPr>
        <w:t>أحق</w:t>
      </w:r>
      <w:r w:rsidR="00F251E9" w:rsidRPr="00523212">
        <w:rPr>
          <w:rFonts w:ascii="Traditional Arabic" w:hAnsi="Traditional Arabic" w:cs="Traditional Arabic" w:hint="eastAsia"/>
          <w:b/>
          <w:bCs/>
          <w:sz w:val="28"/>
          <w:szCs w:val="28"/>
          <w:rtl/>
        </w:rPr>
        <w:t>َّ</w:t>
      </w:r>
      <w:r w:rsidR="00F251E9" w:rsidRPr="00523212">
        <w:rPr>
          <w:rFonts w:ascii="Traditional Arabic" w:hAnsi="Traditional Arabic" w:cs="Traditional Arabic"/>
          <w:sz w:val="28"/>
          <w:szCs w:val="28"/>
          <w:rtl/>
        </w:rPr>
        <w:t xml:space="preserve"> بها </w:t>
      </w:r>
      <w:r w:rsidR="00F251E9" w:rsidRPr="00523212">
        <w:rPr>
          <w:rFonts w:ascii="Traditional Arabic" w:hAnsi="Traditional Arabic" w:cs="Traditional Arabic"/>
          <w:b/>
          <w:bCs/>
          <w:sz w:val="28"/>
          <w:szCs w:val="28"/>
          <w:rtl/>
        </w:rPr>
        <w:t>وأهل</w:t>
      </w:r>
      <w:r w:rsidR="00F251E9" w:rsidRPr="00523212">
        <w:rPr>
          <w:rFonts w:ascii="Traditional Arabic" w:hAnsi="Traditional Arabic" w:cs="Traditional Arabic" w:hint="eastAsia"/>
          <w:b/>
          <w:bCs/>
          <w:sz w:val="28"/>
          <w:szCs w:val="28"/>
          <w:rtl/>
        </w:rPr>
        <w:t>َ</w:t>
      </w:r>
      <w:r w:rsidR="00F251E9" w:rsidRPr="00523212">
        <w:rPr>
          <w:rFonts w:ascii="Traditional Arabic" w:hAnsi="Traditional Arabic" w:cs="Traditional Arabic"/>
          <w:b/>
          <w:bCs/>
          <w:sz w:val="28"/>
          <w:szCs w:val="28"/>
          <w:rtl/>
        </w:rPr>
        <w:t>ها</w:t>
      </w:r>
      <w:r w:rsidR="00F251E9" w:rsidRPr="00523212">
        <w:rPr>
          <w:rFonts w:ascii="Traditional Arabic" w:hAnsi="Traditional Arabic"/>
          <w:sz w:val="28"/>
        </w:rPr>
        <w:sym w:font="AGA Arabesque" w:char="F07B"/>
      </w:r>
      <w:r w:rsidR="00F251E9" w:rsidRPr="00523212">
        <w:rPr>
          <w:rFonts w:ascii="Traditional Arabic" w:hAnsi="Traditional Arabic" w:cs="Traditional Arabic" w:hint="eastAsia"/>
          <w:sz w:val="28"/>
          <w:szCs w:val="28"/>
          <w:rtl/>
        </w:rPr>
        <w:t>،</w:t>
      </w:r>
      <w:r w:rsidR="00F251E9" w:rsidRPr="00523212">
        <w:rPr>
          <w:rFonts w:ascii="Traditional Arabic" w:hAnsi="Traditional Arabic" w:cs="Traditional Arabic"/>
          <w:sz w:val="28"/>
          <w:szCs w:val="28"/>
          <w:rtl/>
        </w:rPr>
        <w:t xml:space="preserve"> فأخبر </w:t>
      </w:r>
      <w:r w:rsidR="00EA3888" w:rsidRPr="00523212">
        <w:rPr>
          <w:rFonts w:ascii="Traditional Arabic" w:hAnsi="Traditional Arabic" w:cs="Traditional Arabic"/>
          <w:sz w:val="28"/>
          <w:szCs w:val="28"/>
          <w:rtl/>
        </w:rPr>
        <w:t>أنه</w:t>
      </w:r>
      <w:r w:rsidR="00F251E9" w:rsidRPr="00523212">
        <w:rPr>
          <w:rFonts w:ascii="Traditional Arabic" w:hAnsi="Traditional Arabic" w:cs="Traditional Arabic"/>
          <w:sz w:val="28"/>
          <w:szCs w:val="28"/>
          <w:rtl/>
        </w:rPr>
        <w:t xml:space="preserve"> ألزمهم كلمة التقوى</w:t>
      </w:r>
      <w:r w:rsidR="00F251E9" w:rsidRPr="00523212">
        <w:rPr>
          <w:rFonts w:ascii="Traditional Arabic" w:hAnsi="Traditional Arabic" w:cs="Traditional Arabic" w:hint="eastAsia"/>
          <w:sz w:val="28"/>
          <w:szCs w:val="28"/>
          <w:rtl/>
        </w:rPr>
        <w:t>،</w:t>
      </w:r>
      <w:r w:rsidR="00F251E9" w:rsidRPr="00523212">
        <w:rPr>
          <w:rFonts w:ascii="Traditional Arabic" w:hAnsi="Traditional Arabic" w:cs="Traditional Arabic"/>
          <w:sz w:val="28"/>
          <w:szCs w:val="28"/>
          <w:rtl/>
        </w:rPr>
        <w:t xml:space="preserve"> وهي (لا </w:t>
      </w:r>
      <w:r w:rsidR="006F690B" w:rsidRPr="00523212">
        <w:rPr>
          <w:rFonts w:ascii="Traditional Arabic" w:hAnsi="Traditional Arabic" w:cs="Traditional Arabic"/>
          <w:sz w:val="28"/>
          <w:szCs w:val="28"/>
          <w:rtl/>
        </w:rPr>
        <w:t xml:space="preserve">إلـٰه </w:t>
      </w:r>
      <w:r w:rsidR="00F251E9" w:rsidRPr="00523212">
        <w:rPr>
          <w:rFonts w:ascii="Traditional Arabic" w:hAnsi="Traditional Arabic" w:cs="Traditional Arabic" w:hint="eastAsia"/>
          <w:sz w:val="28"/>
          <w:szCs w:val="28"/>
          <w:rtl/>
        </w:rPr>
        <w:t>إلا</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الله</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فألزمهم</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حقوقها</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والقيام</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بها،</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فالتزموها</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وقاموا</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بها،</w:t>
      </w:r>
      <w:r w:rsidR="00F251E9"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ثم</w:t>
      </w:r>
      <w:r w:rsidR="00F251E9" w:rsidRPr="00523212">
        <w:rPr>
          <w:rFonts w:ascii="Traditional Arabic" w:hAnsi="Traditional Arabic" w:cs="Traditional Arabic"/>
          <w:sz w:val="28"/>
          <w:szCs w:val="28"/>
          <w:rtl/>
        </w:rPr>
        <w:t xml:space="preserve"> أخبر أنهم </w:t>
      </w:r>
      <w:r w:rsidRPr="00523212">
        <w:rPr>
          <w:rFonts w:ascii="Traditional Arabic" w:hAnsi="Traditional Arabic" w:cs="Traditional Arabic" w:hint="eastAsia"/>
          <w:sz w:val="28"/>
          <w:szCs w:val="28"/>
          <w:rtl/>
        </w:rPr>
        <w:t>أحَـقُّ</w:t>
      </w:r>
      <w:r w:rsidRPr="00523212">
        <w:rPr>
          <w:rFonts w:ascii="Traditional Arabic" w:hAnsi="Traditional Arabic" w:cs="Traditional Arabic"/>
          <w:sz w:val="28"/>
          <w:szCs w:val="28"/>
          <w:rtl/>
        </w:rPr>
        <w:t xml:space="preserve"> </w:t>
      </w:r>
      <w:r w:rsidR="00F251E9" w:rsidRPr="00523212">
        <w:rPr>
          <w:rFonts w:ascii="Traditional Arabic" w:hAnsi="Traditional Arabic" w:cs="Traditional Arabic" w:hint="eastAsia"/>
          <w:sz w:val="28"/>
          <w:szCs w:val="28"/>
          <w:rtl/>
        </w:rPr>
        <w:t>بها</w:t>
      </w:r>
      <w:r w:rsidR="00F251E9" w:rsidRPr="00523212">
        <w:rPr>
          <w:rFonts w:ascii="Traditional Arabic" w:hAnsi="Traditional Arabic" w:cs="Traditional Arabic"/>
          <w:sz w:val="28"/>
          <w:szCs w:val="28"/>
          <w:rtl/>
        </w:rPr>
        <w:t xml:space="preserve"> من غيرهم، وأنهم </w:t>
      </w:r>
      <w:r w:rsidRPr="00523212">
        <w:rPr>
          <w:rFonts w:ascii="Traditional Arabic" w:hAnsi="Traditional Arabic" w:cs="Traditional Arabic" w:hint="eastAsia"/>
          <w:sz w:val="28"/>
          <w:szCs w:val="28"/>
          <w:rtl/>
        </w:rPr>
        <w:t>أهلُها</w:t>
      </w:r>
      <w:r w:rsidR="00F251E9" w:rsidRPr="00523212">
        <w:rPr>
          <w:rFonts w:ascii="Traditional Arabic" w:hAnsi="Traditional Arabic" w:cs="Traditional Arabic" w:hint="eastAsia"/>
          <w:sz w:val="28"/>
          <w:szCs w:val="28"/>
          <w:rtl/>
        </w:rPr>
        <w:t>،</w:t>
      </w:r>
      <w:r w:rsidR="00F251E9" w:rsidRPr="00523212">
        <w:rPr>
          <w:rFonts w:ascii="Traditional Arabic" w:hAnsi="Traditional Arabic" w:cs="Traditional Arabic"/>
          <w:sz w:val="28"/>
          <w:szCs w:val="28"/>
          <w:rtl/>
        </w:rPr>
        <w:t xml:space="preserve"> أي أنهم استأهلوا أن يوصفوا بأنهم </w:t>
      </w:r>
      <w:r w:rsidR="00F251E9" w:rsidRPr="00523212">
        <w:rPr>
          <w:rFonts w:ascii="Traditional Arabic" w:hAnsi="Traditional Arabic" w:cs="Traditional Arabic" w:hint="cs"/>
          <w:sz w:val="28"/>
          <w:szCs w:val="28"/>
          <w:rtl/>
        </w:rPr>
        <w:t>أهل</w:t>
      </w:r>
      <w:r w:rsidR="00F01EF7" w:rsidRPr="00523212">
        <w:rPr>
          <w:rFonts w:ascii="Traditional Arabic" w:hAnsi="Traditional Arabic" w:cs="Traditional Arabic" w:hint="cs"/>
          <w:sz w:val="28"/>
          <w:szCs w:val="28"/>
          <w:rtl/>
        </w:rPr>
        <w:t>ٌ</w:t>
      </w:r>
      <w:r w:rsidR="00F251E9" w:rsidRPr="00523212">
        <w:rPr>
          <w:rFonts w:ascii="Traditional Arabic" w:hAnsi="Traditional Arabic" w:cs="Traditional Arabic" w:hint="cs"/>
          <w:sz w:val="28"/>
          <w:szCs w:val="28"/>
          <w:rtl/>
        </w:rPr>
        <w:t xml:space="preserve"> للتقوى، لِـما يعلم ما في قلوبهم من الخير. </w:t>
      </w:r>
    </w:p>
    <w:p w14:paraId="174C387D" w14:textId="0C9322FE" w:rsidR="00EA3888" w:rsidRPr="00523212" w:rsidRDefault="000E58B3" w:rsidP="00C4342D">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Pr>
      </w:pPr>
      <w:r w:rsidRPr="00523212">
        <w:rPr>
          <w:rFonts w:ascii="Traditional Arabic" w:hAnsi="Traditional Arabic" w:cs="Traditional Arabic" w:hint="cs"/>
          <w:sz w:val="28"/>
          <w:szCs w:val="28"/>
          <w:rtl/>
        </w:rPr>
        <w:t>ومن الدلائل على عِـظَـم قدر الصحابة ما أخبر الله به</w:t>
      </w:r>
      <w:r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sz w:val="28"/>
          <w:szCs w:val="28"/>
          <w:rtl/>
        </w:rPr>
        <w:t xml:space="preserve">أن الناس </w:t>
      </w:r>
      <w:r w:rsidR="00EA3888" w:rsidRPr="00523212">
        <w:rPr>
          <w:rFonts w:ascii="Traditional Arabic" w:hAnsi="Traditional Arabic" w:cs="Traditional Arabic"/>
          <w:b/>
          <w:bCs/>
          <w:sz w:val="28"/>
          <w:szCs w:val="28"/>
          <w:rtl/>
        </w:rPr>
        <w:t xml:space="preserve">إن آمنوا بمثل ما آمن به </w:t>
      </w:r>
      <w:r w:rsidR="002B11BC" w:rsidRPr="00523212">
        <w:rPr>
          <w:rFonts w:ascii="Traditional Arabic" w:hAnsi="Traditional Arabic" w:cs="Traditional Arabic" w:hint="cs"/>
          <w:b/>
          <w:bCs/>
          <w:sz w:val="28"/>
          <w:szCs w:val="28"/>
          <w:rtl/>
        </w:rPr>
        <w:t>النبي (صلى الله عليه وسلم) و</w:t>
      </w:r>
      <w:r w:rsidR="00EA3888" w:rsidRPr="00523212">
        <w:rPr>
          <w:rFonts w:ascii="Traditional Arabic" w:hAnsi="Traditional Arabic" w:cs="Traditional Arabic"/>
          <w:b/>
          <w:bCs/>
          <w:sz w:val="28"/>
          <w:szCs w:val="28"/>
          <w:rtl/>
        </w:rPr>
        <w:t>الصحابة فقد اهتدوا</w:t>
      </w:r>
      <w:r w:rsidR="00825065" w:rsidRPr="00523212">
        <w:rPr>
          <w:rFonts w:ascii="Traditional Arabic" w:hAnsi="Traditional Arabic" w:cs="Traditional Arabic" w:hint="eastAsia"/>
          <w:sz w:val="28"/>
          <w:szCs w:val="28"/>
          <w:rtl/>
        </w:rPr>
        <w:t>،</w:t>
      </w:r>
      <w:r w:rsidR="00825065" w:rsidRPr="00523212">
        <w:rPr>
          <w:rFonts w:ascii="Traditional Arabic" w:hAnsi="Traditional Arabic" w:cs="Traditional Arabic"/>
          <w:sz w:val="28"/>
          <w:szCs w:val="28"/>
          <w:rtl/>
        </w:rPr>
        <w:t xml:space="preserve"> </w:t>
      </w:r>
      <w:r w:rsidR="00825065" w:rsidRPr="00523212">
        <w:rPr>
          <w:rFonts w:ascii="Traditional Arabic" w:hAnsi="Traditional Arabic" w:cs="Traditional Arabic" w:hint="eastAsia"/>
          <w:sz w:val="28"/>
          <w:szCs w:val="28"/>
          <w:rtl/>
        </w:rPr>
        <w:t>قال</w:t>
      </w:r>
      <w:r w:rsidR="00825065" w:rsidRPr="00523212">
        <w:rPr>
          <w:rFonts w:ascii="Traditional Arabic" w:hAnsi="Traditional Arabic" w:cs="Traditional Arabic"/>
          <w:sz w:val="28"/>
          <w:szCs w:val="28"/>
          <w:rtl/>
        </w:rPr>
        <w:t xml:space="preserve"> </w:t>
      </w:r>
      <w:r w:rsidR="00825065" w:rsidRPr="00523212">
        <w:rPr>
          <w:rFonts w:ascii="Traditional Arabic" w:hAnsi="Traditional Arabic" w:cs="Traditional Arabic" w:hint="eastAsia"/>
          <w:sz w:val="28"/>
          <w:szCs w:val="28"/>
          <w:rtl/>
        </w:rPr>
        <w:t>تعالى</w:t>
      </w:r>
      <w:r w:rsidR="00EA3888" w:rsidRPr="00523212">
        <w:rPr>
          <w:rFonts w:ascii="Traditional Arabic" w:hAnsi="Traditional Arabic" w:cs="Traditional Arabic"/>
          <w:sz w:val="28"/>
          <w:szCs w:val="28"/>
          <w:rtl/>
        </w:rPr>
        <w:t xml:space="preserve"> </w:t>
      </w:r>
      <w:r w:rsidR="00EA3888" w:rsidRPr="00523212">
        <w:rPr>
          <w:rFonts w:ascii="Traditional Arabic" w:hAnsi="Traditional Arabic"/>
          <w:sz w:val="28"/>
        </w:rPr>
        <w:sym w:font="AGA Arabesque" w:char="F07D"/>
      </w:r>
      <w:r w:rsidR="00EA3888" w:rsidRPr="00523212">
        <w:rPr>
          <w:rFonts w:ascii="Traditional Arabic" w:hAnsi="Traditional Arabic" w:cs="Traditional Arabic"/>
          <w:sz w:val="28"/>
          <w:szCs w:val="28"/>
          <w:rtl/>
        </w:rPr>
        <w:t xml:space="preserve">فإن آمنوا </w:t>
      </w:r>
      <w:r w:rsidR="00EA3888" w:rsidRPr="00523212">
        <w:rPr>
          <w:rFonts w:ascii="Traditional Arabic" w:hAnsi="Traditional Arabic" w:cs="Traditional Arabic"/>
          <w:b/>
          <w:bCs/>
          <w:sz w:val="28"/>
          <w:szCs w:val="28"/>
          <w:rtl/>
        </w:rPr>
        <w:t>بمثل ما آمنتم به</w:t>
      </w:r>
      <w:r w:rsidR="00EA3888" w:rsidRPr="00523212">
        <w:rPr>
          <w:rFonts w:ascii="Traditional Arabic" w:hAnsi="Traditional Arabic" w:cs="Traditional Arabic"/>
          <w:sz w:val="28"/>
          <w:szCs w:val="28"/>
          <w:rtl/>
        </w:rPr>
        <w:t xml:space="preserve"> فقد </w:t>
      </w:r>
      <w:r w:rsidR="00EA3888" w:rsidRPr="00523212">
        <w:rPr>
          <w:rFonts w:ascii="Traditional Arabic" w:hAnsi="Traditional Arabic" w:cs="Traditional Arabic"/>
          <w:b/>
          <w:bCs/>
          <w:sz w:val="28"/>
          <w:szCs w:val="28"/>
          <w:rtl/>
        </w:rPr>
        <w:t>اهتدوا</w:t>
      </w:r>
      <w:r w:rsidR="00EA3888" w:rsidRPr="00523212">
        <w:rPr>
          <w:rFonts w:ascii="Traditional Arabic" w:hAnsi="Traditional Arabic"/>
          <w:sz w:val="28"/>
        </w:rPr>
        <w:sym w:font="AGA Arabesque" w:char="F07B"/>
      </w:r>
      <w:r w:rsidR="00EA3888" w:rsidRPr="00523212">
        <w:rPr>
          <w:rFonts w:ascii="Traditional Arabic" w:hAnsi="Traditional Arabic" w:cs="Traditional Arabic"/>
          <w:sz w:val="28"/>
          <w:szCs w:val="28"/>
          <w:rtl/>
        </w:rPr>
        <w:t>.</w:t>
      </w:r>
    </w:p>
    <w:p w14:paraId="19E12216" w14:textId="6FCE89EB" w:rsidR="002B11BC" w:rsidRPr="00523212" w:rsidRDefault="002B11BC" w:rsidP="0052439B">
      <w:pPr>
        <w:spacing w:before="0"/>
        <w:ind w:left="0" w:firstLine="0"/>
        <w:rPr>
          <w:rFonts w:ascii="Traditional Arabic" w:hAnsi="Traditional Arabic" w:cs="Traditional Arabic"/>
          <w:sz w:val="28"/>
          <w:szCs w:val="28"/>
          <w:rtl/>
        </w:rPr>
      </w:pPr>
      <w:r w:rsidRPr="00523212">
        <w:rPr>
          <w:rFonts w:ascii="Traditional Arabic" w:hAnsi="Traditional Arabic" w:cs="Traditional Arabic" w:hint="cs"/>
          <w:sz w:val="28"/>
          <w:szCs w:val="28"/>
          <w:rtl/>
        </w:rPr>
        <w:t>وقال النبي (صلى الله عليه وسلم): ...</w:t>
      </w:r>
      <w:r w:rsidRPr="00523212">
        <w:rPr>
          <w:rFonts w:ascii="Traditional Arabic" w:hAnsi="Traditional Arabic" w:cs="Traditional Arabic"/>
          <w:sz w:val="28"/>
          <w:szCs w:val="28"/>
          <w:rtl/>
        </w:rPr>
        <w:t xml:space="preserve"> وإنَّ بَني إسرائيل تفرَّقت على ثِنتينِ وسبعينَ ملَّةً، وتفترقُ أمَّتي على ثلاثٍ وسبعينَ ملَّةً، كلُّهم في النَّارِ إلَّا ملَّةً واحِدةً</w:t>
      </w:r>
      <w:r w:rsidRPr="00523212">
        <w:rPr>
          <w:rFonts w:ascii="Traditional Arabic" w:hAnsi="Traditional Arabic" w:cs="Traditional Arabic" w:hint="cs"/>
          <w:sz w:val="28"/>
          <w:szCs w:val="28"/>
          <w:rtl/>
        </w:rPr>
        <w:t xml:space="preserve">. </w:t>
      </w:r>
      <w:r w:rsidRPr="00523212">
        <w:rPr>
          <w:rFonts w:ascii="Traditional Arabic" w:hAnsi="Traditional Arabic" w:cs="Traditional Arabic"/>
          <w:sz w:val="28"/>
          <w:szCs w:val="28"/>
          <w:rtl/>
        </w:rPr>
        <w:t xml:space="preserve">قالوا: مَن هيَ يا رسولَ اللَّهِ؟ قالَ: ما أَنا علَيهِ </w:t>
      </w:r>
      <w:r w:rsidRPr="00523212">
        <w:rPr>
          <w:rFonts w:ascii="Traditional Arabic" w:hAnsi="Traditional Arabic" w:cs="Traditional Arabic"/>
          <w:b/>
          <w:bCs/>
          <w:sz w:val="28"/>
          <w:szCs w:val="28"/>
          <w:rtl/>
        </w:rPr>
        <w:t>وأَصحابي</w:t>
      </w:r>
      <w:r w:rsidRPr="00523212">
        <w:rPr>
          <w:rFonts w:ascii="Traditional Arabic" w:hAnsi="Traditional Arabic" w:cs="Traditional Arabic" w:hint="cs"/>
          <w:sz w:val="28"/>
          <w:szCs w:val="28"/>
          <w:rtl/>
        </w:rPr>
        <w:t>.</w:t>
      </w:r>
      <w:r w:rsidRPr="00523212">
        <w:rPr>
          <w:rStyle w:val="FootnoteReference"/>
          <w:rFonts w:ascii="Traditional Arabic" w:hAnsi="Traditional Arabic" w:cs="Traditional Arabic"/>
          <w:sz w:val="28"/>
          <w:szCs w:val="28"/>
          <w:rtl/>
        </w:rPr>
        <w:footnoteReference w:id="4"/>
      </w:r>
    </w:p>
    <w:p w14:paraId="5CDAEF0B" w14:textId="05A5BA1D" w:rsidR="002B11BC" w:rsidRPr="00523212" w:rsidRDefault="002B11BC" w:rsidP="002B11BC">
      <w:pPr>
        <w:spacing w:before="0"/>
        <w:ind w:left="0" w:firstLine="0"/>
        <w:rPr>
          <w:rFonts w:ascii="Traditional Arabic" w:hAnsi="Traditional Arabic" w:cs="Traditional Arabic"/>
          <w:rtl/>
        </w:rPr>
      </w:pPr>
      <w:r w:rsidRPr="00523212">
        <w:rPr>
          <w:rFonts w:ascii="Traditional Arabic" w:hAnsi="Traditional Arabic" w:cs="Traditional Arabic" w:hint="cs"/>
          <w:sz w:val="28"/>
          <w:szCs w:val="28"/>
          <w:rtl/>
        </w:rPr>
        <w:t>ففي هذا الحديث أخبر النبي (صلى الله عليه وسلم) أن الأمة ستفترق إلى فرق كثيرة، عَــبَّــــرَ عنها بالملل، عددها ثلاث وسبعون، وأنه لن ينجو منها إلا الفرقة التي تسير على نهج النبي (صلى الله عليه وسلم) وصحابته الكرام، في العقيدة والشريعة والسلوك، جعلنا الله منهم</w:t>
      </w:r>
      <w:r w:rsidR="00292BBC" w:rsidRPr="00523212">
        <w:rPr>
          <w:rFonts w:ascii="Traditional Arabic" w:hAnsi="Traditional Arabic" w:cs="Traditional Arabic" w:hint="cs"/>
          <w:sz w:val="28"/>
          <w:szCs w:val="28"/>
          <w:rtl/>
        </w:rPr>
        <w:t xml:space="preserve">، وفي هذا </w:t>
      </w:r>
      <w:r w:rsidRPr="00523212">
        <w:rPr>
          <w:rFonts w:ascii="Traditional Arabic" w:hAnsi="Traditional Arabic" w:cs="Traditional Arabic" w:hint="cs"/>
          <w:sz w:val="28"/>
          <w:szCs w:val="28"/>
          <w:rtl/>
        </w:rPr>
        <w:t>إثباتُ أن الصحابة كانوا على الهدى المستقيم.</w:t>
      </w:r>
    </w:p>
    <w:p w14:paraId="174C387E" w14:textId="19C44F91" w:rsidR="00EA3888" w:rsidRPr="00523212" w:rsidRDefault="000E58B3" w:rsidP="00A72239">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hint="eastAsia"/>
          <w:sz w:val="28"/>
          <w:szCs w:val="28"/>
          <w:rtl/>
        </w:rPr>
        <w:t>ومن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الدلائل</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على</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عِـظَـم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قدر</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الصحابة</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أن</w:t>
      </w:r>
      <w:r w:rsidR="00EA3888" w:rsidRPr="00523212">
        <w:rPr>
          <w:rFonts w:ascii="Traditional Arabic" w:hAnsi="Traditional Arabic" w:cs="Traditional Arabic"/>
          <w:sz w:val="28"/>
          <w:szCs w:val="28"/>
          <w:rtl/>
        </w:rPr>
        <w:t xml:space="preserve"> الله تعالى </w:t>
      </w:r>
      <w:r w:rsidRPr="00523212">
        <w:rPr>
          <w:rFonts w:ascii="Traditional Arabic" w:hAnsi="Traditional Arabic" w:cs="Traditional Arabic" w:hint="eastAsia"/>
          <w:sz w:val="28"/>
          <w:szCs w:val="28"/>
          <w:rtl/>
        </w:rPr>
        <w:t>شَهِد</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لهم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ب</w:t>
      </w:r>
      <w:r w:rsidR="00EA3888" w:rsidRPr="00523212">
        <w:rPr>
          <w:rFonts w:ascii="Traditional Arabic" w:hAnsi="Traditional Arabic" w:cs="Traditional Arabic"/>
          <w:sz w:val="28"/>
          <w:szCs w:val="28"/>
          <w:rtl/>
        </w:rPr>
        <w:t xml:space="preserve">أنهم </w:t>
      </w:r>
      <w:r w:rsidRPr="00523212">
        <w:rPr>
          <w:rFonts w:ascii="Traditional Arabic" w:hAnsi="Traditional Arabic" w:cs="Traditional Arabic" w:hint="eastAsia"/>
          <w:sz w:val="28"/>
          <w:szCs w:val="28"/>
          <w:rtl/>
        </w:rPr>
        <w:t>هم</w:t>
      </w:r>
      <w:r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b/>
          <w:bCs/>
          <w:sz w:val="28"/>
          <w:szCs w:val="28"/>
          <w:rtl/>
        </w:rPr>
        <w:t>المؤمنون حقا</w:t>
      </w:r>
      <w:r w:rsidR="00EA3888"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وكفى</w:t>
      </w:r>
      <w:r w:rsidRPr="00523212">
        <w:rPr>
          <w:rFonts w:ascii="Traditional Arabic" w:hAnsi="Traditional Arabic" w:cs="Traditional Arabic"/>
          <w:sz w:val="28"/>
          <w:szCs w:val="28"/>
          <w:rtl/>
        </w:rPr>
        <w:t xml:space="preserve"> بالله شهيدا، </w:t>
      </w:r>
      <w:r w:rsidR="00EA3888" w:rsidRPr="00523212">
        <w:rPr>
          <w:rFonts w:ascii="Traditional Arabic" w:hAnsi="Traditional Arabic" w:cs="Traditional Arabic"/>
          <w:sz w:val="28"/>
          <w:szCs w:val="28"/>
          <w:rtl/>
        </w:rPr>
        <w:t xml:space="preserve">قال تعالى </w:t>
      </w:r>
      <w:r w:rsidR="00EA3888" w:rsidRPr="00523212">
        <w:rPr>
          <w:rFonts w:ascii="Traditional Arabic" w:hAnsi="Traditional Arabic"/>
          <w:sz w:val="28"/>
        </w:rPr>
        <w:sym w:font="AGA Arabesque" w:char="F07D"/>
      </w:r>
      <w:r w:rsidR="00EA3888" w:rsidRPr="00523212">
        <w:rPr>
          <w:rFonts w:ascii="Traditional Arabic" w:hAnsi="Traditional Arabic" w:cs="Traditional Arabic"/>
          <w:sz w:val="28"/>
          <w:szCs w:val="28"/>
          <w:rtl/>
        </w:rPr>
        <w:t xml:space="preserve">والذين آمنوا </w:t>
      </w:r>
      <w:r w:rsidR="00A72239">
        <w:rPr>
          <w:rFonts w:ascii="Traditional Arabic" w:hAnsi="Traditional Arabic" w:cs="Traditional Arabic" w:hint="cs"/>
          <w:sz w:val="28"/>
          <w:szCs w:val="28"/>
          <w:rtl/>
        </w:rPr>
        <w:t>وهاجروا</w:t>
      </w:r>
      <w:r w:rsidR="00A72239"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sz w:val="28"/>
          <w:szCs w:val="28"/>
          <w:rtl/>
        </w:rPr>
        <w:t>وجاهدوا في سبيل الله والذين آووا ونصروا أولئك هم</w:t>
      </w:r>
      <w:r w:rsidR="00EA3888" w:rsidRPr="00523212">
        <w:rPr>
          <w:rFonts w:ascii="Traditional Arabic" w:hAnsi="Traditional Arabic" w:cs="Traditional Arabic"/>
          <w:b/>
          <w:bCs/>
          <w:sz w:val="28"/>
          <w:szCs w:val="28"/>
          <w:rtl/>
        </w:rPr>
        <w:t xml:space="preserve"> المؤمنون حقاً</w:t>
      </w:r>
      <w:r w:rsidR="00EA3888" w:rsidRPr="00523212">
        <w:rPr>
          <w:rFonts w:ascii="Traditional Arabic" w:hAnsi="Traditional Arabic" w:cs="Traditional Arabic"/>
          <w:sz w:val="28"/>
          <w:szCs w:val="28"/>
          <w:rtl/>
        </w:rPr>
        <w:t xml:space="preserve"> لهم مغفرة ورزق كريم</w:t>
      </w:r>
      <w:r w:rsidR="00EA3888" w:rsidRPr="00523212">
        <w:rPr>
          <w:rFonts w:ascii="Traditional Arabic" w:hAnsi="Traditional Arabic"/>
          <w:sz w:val="28"/>
        </w:rPr>
        <w:sym w:font="AGA Arabesque" w:char="F07B"/>
      </w:r>
      <w:r w:rsidR="00EA3888" w:rsidRPr="00523212">
        <w:rPr>
          <w:rFonts w:ascii="Traditional Arabic" w:hAnsi="Traditional Arabic" w:cs="Traditional Arabic"/>
          <w:sz w:val="28"/>
          <w:szCs w:val="28"/>
          <w:rtl/>
        </w:rPr>
        <w:t>.</w:t>
      </w:r>
    </w:p>
    <w:p w14:paraId="174C387F" w14:textId="77777777" w:rsidR="00EA3888" w:rsidRPr="00523212" w:rsidRDefault="000E58B3" w:rsidP="00AE5CD6">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hint="eastAsia"/>
          <w:sz w:val="28"/>
          <w:szCs w:val="28"/>
          <w:rtl/>
        </w:rPr>
        <w:t>ومن</w:t>
      </w:r>
      <w:r w:rsidRPr="00523212">
        <w:rPr>
          <w:rFonts w:ascii="Traditional Arabic" w:hAnsi="Traditional Arabic" w:cs="Traditional Arabic"/>
          <w:sz w:val="28"/>
          <w:szCs w:val="28"/>
          <w:rtl/>
        </w:rPr>
        <w:t xml:space="preserve"> الدلائل على عِـظَـم قدر الصحابة ما ذكره الله في موطنين من القرآن من </w:t>
      </w:r>
      <w:r w:rsidRPr="00523212">
        <w:rPr>
          <w:rFonts w:ascii="Traditional Arabic" w:hAnsi="Traditional Arabic" w:cs="Traditional Arabic" w:hint="eastAsia"/>
          <w:b/>
          <w:bCs/>
          <w:sz w:val="28"/>
          <w:szCs w:val="28"/>
          <w:rtl/>
        </w:rPr>
        <w:t>رِضاه</w:t>
      </w:r>
      <w:r w:rsidR="00EA3888"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b/>
          <w:bCs/>
          <w:sz w:val="28"/>
          <w:szCs w:val="28"/>
          <w:rtl/>
        </w:rPr>
        <w:t>عنهم</w:t>
      </w:r>
      <w:r w:rsidR="00EA3888" w:rsidRPr="00523212">
        <w:rPr>
          <w:rFonts w:ascii="Traditional Arabic" w:hAnsi="Traditional Arabic" w:cs="Traditional Arabic"/>
          <w:sz w:val="28"/>
          <w:szCs w:val="28"/>
          <w:rtl/>
        </w:rPr>
        <w:t xml:space="preserve">، وهما قوله تعالى ﴿والسابقون الأولون من المهاجرين والأنصار والذين اتبعوهم بإحسان </w:t>
      </w:r>
      <w:r w:rsidR="00EA3888" w:rsidRPr="00523212">
        <w:rPr>
          <w:rFonts w:ascii="Traditional Arabic" w:hAnsi="Traditional Arabic" w:cs="Traditional Arabic"/>
          <w:b/>
          <w:bCs/>
          <w:sz w:val="28"/>
          <w:szCs w:val="28"/>
          <w:rtl/>
        </w:rPr>
        <w:t>رضي الله عنهم</w:t>
      </w:r>
      <w:r w:rsidR="00EA3888" w:rsidRPr="00523212">
        <w:rPr>
          <w:rFonts w:ascii="Traditional Arabic" w:hAnsi="Traditional Arabic" w:cs="Traditional Arabic"/>
          <w:sz w:val="28"/>
          <w:szCs w:val="28"/>
          <w:rtl/>
        </w:rPr>
        <w:t xml:space="preserve"> ورضوا عنه وأعد لهم جنات تجري تحتها الأنهار خالدين فيها أبدا ذلك الفوز العظيم﴾</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وقوله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تعالى</w:t>
      </w:r>
      <w:r w:rsidR="00AE5CD6" w:rsidRPr="00523212">
        <w:rPr>
          <w:rFonts w:ascii="Traditional Arabic" w:hAnsi="Traditional Arabic" w:cs="Traditional Arabic"/>
          <w:sz w:val="28"/>
          <w:szCs w:val="28"/>
          <w:rtl/>
        </w:rPr>
        <w:t xml:space="preserve"> </w:t>
      </w:r>
      <w:r w:rsidRPr="00523212">
        <w:rPr>
          <w:rFonts w:ascii="Traditional Arabic" w:hAnsi="Traditional Arabic" w:cs="Traditional Arabic"/>
          <w:sz w:val="28"/>
          <w:szCs w:val="28"/>
          <w:rtl/>
        </w:rPr>
        <w:t xml:space="preserve">﴿لقد </w:t>
      </w:r>
      <w:r w:rsidRPr="00523212">
        <w:rPr>
          <w:rFonts w:ascii="Traditional Arabic" w:hAnsi="Traditional Arabic" w:cs="Traditional Arabic"/>
          <w:b/>
          <w:bCs/>
          <w:sz w:val="28"/>
          <w:szCs w:val="28"/>
          <w:rtl/>
        </w:rPr>
        <w:t>رضي الله عن المؤمنين</w:t>
      </w:r>
      <w:r w:rsidRPr="00523212">
        <w:rPr>
          <w:rFonts w:ascii="Traditional Arabic" w:hAnsi="Traditional Arabic" w:cs="Traditional Arabic"/>
          <w:sz w:val="28"/>
          <w:szCs w:val="28"/>
          <w:rtl/>
        </w:rPr>
        <w:t xml:space="preserve"> إذ يبايعونك تحت الشجرة فعلم ما في قلوبهم فأنـزل السكينة عليهم وأثابهم فتحاً قريباً﴾.</w:t>
      </w:r>
    </w:p>
    <w:p w14:paraId="174C3880" w14:textId="2846AE14" w:rsidR="009C7833" w:rsidRPr="00523212" w:rsidRDefault="009C7833" w:rsidP="00C4342D">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sz w:val="28"/>
          <w:szCs w:val="28"/>
          <w:rtl/>
        </w:rPr>
        <w:t xml:space="preserve">ومن الدلائل على عِـظَـم قدر الصحابة </w:t>
      </w:r>
      <w:r w:rsidRPr="00523212">
        <w:rPr>
          <w:rFonts w:ascii="Traditional Arabic" w:hAnsi="Traditional Arabic" w:cs="Traditional Arabic" w:hint="eastAsia"/>
          <w:sz w:val="28"/>
          <w:szCs w:val="28"/>
          <w:rtl/>
        </w:rPr>
        <w:t>أنهم</w:t>
      </w:r>
      <w:r w:rsidRPr="00523212">
        <w:rPr>
          <w:rFonts w:ascii="Traditional Arabic" w:hAnsi="Traditional Arabic" w:cs="Traditional Arabic"/>
          <w:sz w:val="28"/>
          <w:szCs w:val="28"/>
          <w:rtl/>
        </w:rPr>
        <w:t xml:space="preserve"> </w:t>
      </w:r>
      <w:r w:rsidRPr="00523212">
        <w:rPr>
          <w:rFonts w:ascii="Traditional Arabic" w:hAnsi="Traditional Arabic" w:cs="Traditional Arabic"/>
          <w:b/>
          <w:bCs/>
          <w:sz w:val="28"/>
          <w:szCs w:val="28"/>
          <w:rtl/>
        </w:rPr>
        <w:t xml:space="preserve">أفقه الأمة بأمر دينها، </w:t>
      </w:r>
      <w:r w:rsidR="00ED0E84" w:rsidRPr="00523212">
        <w:rPr>
          <w:rFonts w:ascii="Traditional Arabic" w:hAnsi="Traditional Arabic" w:cs="Traditional Arabic" w:hint="cs"/>
          <w:b/>
          <w:bCs/>
          <w:sz w:val="28"/>
          <w:szCs w:val="28"/>
          <w:rtl/>
        </w:rPr>
        <w:t>وأن ما أجمعوا عليه فإنه لا يسع أحدٌ خلافه</w:t>
      </w:r>
      <w:r w:rsidR="00ED0E84" w:rsidRPr="00523212">
        <w:rPr>
          <w:rFonts w:ascii="Traditional Arabic" w:hAnsi="Traditional Arabic" w:cs="Traditional Arabic" w:hint="cs"/>
          <w:sz w:val="28"/>
          <w:szCs w:val="28"/>
          <w:rtl/>
        </w:rPr>
        <w:t xml:space="preserve">، </w:t>
      </w:r>
      <w:r w:rsidR="00ED0E84" w:rsidRPr="00523212">
        <w:rPr>
          <w:rFonts w:ascii="Traditional Arabic" w:hAnsi="Traditional Arabic" w:cs="Traditional Arabic"/>
          <w:sz w:val="28"/>
          <w:szCs w:val="28"/>
          <w:rtl/>
        </w:rPr>
        <w:t>لأنهم تربوا على عين النبي (صلى الله عليه وسلم)</w:t>
      </w:r>
      <w:r w:rsidR="00ED0E84" w:rsidRPr="00523212">
        <w:rPr>
          <w:rFonts w:ascii="Traditional Arabic" w:hAnsi="Traditional Arabic" w:cs="Traditional Arabic" w:hint="cs"/>
          <w:sz w:val="28"/>
          <w:szCs w:val="28"/>
          <w:rtl/>
        </w:rPr>
        <w:t>،</w:t>
      </w:r>
      <w:r w:rsidR="00ED0E84" w:rsidRPr="00523212">
        <w:rPr>
          <w:rFonts w:ascii="Traditional Arabic" w:hAnsi="Traditional Arabic" w:cs="Traditional Arabic"/>
          <w:sz w:val="28"/>
          <w:szCs w:val="28"/>
          <w:rtl/>
        </w:rPr>
        <w:t xml:space="preserve"> وعاينوا التنزيل، </w:t>
      </w:r>
      <w:r w:rsidRPr="00523212">
        <w:rPr>
          <w:rFonts w:ascii="Traditional Arabic" w:hAnsi="Traditional Arabic" w:cs="Traditional Arabic"/>
          <w:sz w:val="28"/>
          <w:szCs w:val="28"/>
          <w:rtl/>
        </w:rPr>
        <w:t>وقد أخبر (صلى الله عليه وسلم) بأن للأربعة ال</w:t>
      </w:r>
      <w:r w:rsidRPr="00523212">
        <w:rPr>
          <w:rFonts w:ascii="Traditional Arabic" w:hAnsi="Traditional Arabic" w:cs="Traditional Arabic" w:hint="cs"/>
          <w:sz w:val="28"/>
          <w:szCs w:val="28"/>
          <w:rtl/>
        </w:rPr>
        <w:t>ـ</w:t>
      </w:r>
      <w:r w:rsidRPr="00523212">
        <w:rPr>
          <w:rFonts w:ascii="Traditional Arabic" w:hAnsi="Traditional Arabic" w:cs="Traditional Arabic"/>
          <w:sz w:val="28"/>
          <w:szCs w:val="28"/>
          <w:rtl/>
        </w:rPr>
        <w:t>م</w:t>
      </w:r>
      <w:r w:rsidRPr="00523212">
        <w:rPr>
          <w:rFonts w:ascii="Traditional Arabic" w:hAnsi="Traditional Arabic" w:cs="Traditional Arabic" w:hint="cs"/>
          <w:sz w:val="28"/>
          <w:szCs w:val="28"/>
          <w:rtl/>
        </w:rPr>
        <w:t>ُـــ</w:t>
      </w:r>
      <w:r w:rsidRPr="00523212">
        <w:rPr>
          <w:rFonts w:ascii="Traditional Arabic" w:hAnsi="Traditional Arabic" w:cs="Traditional Arabic"/>
          <w:sz w:val="28"/>
          <w:szCs w:val="28"/>
          <w:rtl/>
        </w:rPr>
        <w:t>ق</w:t>
      </w:r>
      <w:r w:rsidRPr="00523212">
        <w:rPr>
          <w:rFonts w:ascii="Traditional Arabic" w:hAnsi="Traditional Arabic" w:cs="Traditional Arabic" w:hint="cs"/>
          <w:sz w:val="28"/>
          <w:szCs w:val="28"/>
          <w:rtl/>
        </w:rPr>
        <w:t>َـــ</w:t>
      </w:r>
      <w:r w:rsidRPr="00523212">
        <w:rPr>
          <w:rFonts w:ascii="Traditional Arabic" w:hAnsi="Traditional Arabic" w:cs="Traditional Arabic"/>
          <w:sz w:val="28"/>
          <w:szCs w:val="28"/>
          <w:rtl/>
        </w:rPr>
        <w:t>د</w:t>
      </w:r>
      <w:r w:rsidRPr="00523212">
        <w:rPr>
          <w:rFonts w:ascii="Traditional Arabic" w:hAnsi="Traditional Arabic" w:cs="Traditional Arabic" w:hint="cs"/>
          <w:sz w:val="28"/>
          <w:szCs w:val="28"/>
          <w:rtl/>
        </w:rPr>
        <w:t>َّ</w:t>
      </w:r>
      <w:r w:rsidRPr="00523212">
        <w:rPr>
          <w:rFonts w:ascii="Traditional Arabic" w:hAnsi="Traditional Arabic" w:cs="Traditional Arabic"/>
          <w:sz w:val="28"/>
          <w:szCs w:val="28"/>
          <w:rtl/>
        </w:rPr>
        <w:t xml:space="preserve">مين منهم – وهم الخلفاء الراشدون – سنة متبعة، ينبغي على من أتى بعدهم أن يتبعها، قال رسول الله (صلى الله عليه وسلم): </w:t>
      </w:r>
      <w:r w:rsidRPr="00523212">
        <w:rPr>
          <w:rFonts w:ascii="Traditional Arabic" w:hAnsi="Traditional Arabic" w:cs="Traditional Arabic"/>
          <w:color w:val="000000"/>
          <w:sz w:val="28"/>
          <w:szCs w:val="28"/>
          <w:rtl/>
        </w:rPr>
        <w:t>أوصيكم بتقوى الله، والسمع والطاعة وإن عبدا حبشيا مُجدَّعا</w:t>
      </w:r>
      <w:r w:rsidRPr="00523212">
        <w:rPr>
          <w:rStyle w:val="FootnoteReference"/>
          <w:rFonts w:ascii="Traditional Arabic" w:hAnsi="Traditional Arabic" w:cs="Traditional Arabic"/>
          <w:color w:val="000000"/>
          <w:sz w:val="28"/>
          <w:szCs w:val="28"/>
          <w:rtl/>
        </w:rPr>
        <w:footnoteReference w:id="5"/>
      </w:r>
      <w:r w:rsidRPr="00523212">
        <w:rPr>
          <w:rFonts w:ascii="Traditional Arabic" w:hAnsi="Traditional Arabic" w:cs="Traditional Arabic"/>
          <w:color w:val="000000"/>
          <w:sz w:val="28"/>
          <w:szCs w:val="28"/>
          <w:rtl/>
        </w:rPr>
        <w:t xml:space="preserve">، فإنه من يعش منكم فسيرى اختلافا كثيرا، </w:t>
      </w:r>
      <w:r w:rsidRPr="00523212">
        <w:rPr>
          <w:rFonts w:ascii="Traditional Arabic" w:hAnsi="Traditional Arabic" w:cs="Traditional Arabic"/>
          <w:b/>
          <w:bCs/>
          <w:color w:val="000000"/>
          <w:sz w:val="28"/>
          <w:szCs w:val="28"/>
          <w:rtl/>
        </w:rPr>
        <w:t xml:space="preserve">فعليكـم بسنتي </w:t>
      </w:r>
      <w:r w:rsidRPr="00523212">
        <w:rPr>
          <w:rFonts w:ascii="Traditional Arabic" w:hAnsi="Traditional Arabic" w:cs="Traditional Arabic"/>
          <w:b/>
          <w:bCs/>
          <w:color w:val="000000"/>
          <w:sz w:val="28"/>
          <w:szCs w:val="28"/>
          <w:rtl/>
        </w:rPr>
        <w:lastRenderedPageBreak/>
        <w:t xml:space="preserve">وسنة الخلفاء الراشدين المهديين، </w:t>
      </w:r>
      <w:r w:rsidRPr="00523212">
        <w:rPr>
          <w:rFonts w:ascii="Traditional Arabic" w:hAnsi="Traditional Arabic" w:cs="Traditional Arabic"/>
          <w:color w:val="000000"/>
          <w:sz w:val="28"/>
          <w:szCs w:val="28"/>
          <w:rtl/>
        </w:rPr>
        <w:t>فتمسكوا بها وعضُّوا عليها بالنواجذ</w:t>
      </w:r>
      <w:r w:rsidRPr="00523212">
        <w:rPr>
          <w:rStyle w:val="FootnoteReference"/>
          <w:rFonts w:ascii="Traditional Arabic" w:hAnsi="Traditional Arabic" w:cs="Traditional Arabic"/>
          <w:color w:val="000000"/>
          <w:sz w:val="28"/>
          <w:szCs w:val="28"/>
          <w:rtl/>
        </w:rPr>
        <w:footnoteReference w:id="6"/>
      </w:r>
      <w:r w:rsidRPr="00523212">
        <w:rPr>
          <w:rFonts w:ascii="Traditional Arabic" w:hAnsi="Traditional Arabic" w:cs="Traditional Arabic"/>
          <w:b/>
          <w:bCs/>
          <w:color w:val="000000"/>
          <w:sz w:val="28"/>
          <w:szCs w:val="28"/>
          <w:rtl/>
        </w:rPr>
        <w:t xml:space="preserve">، </w:t>
      </w:r>
      <w:r w:rsidRPr="00523212">
        <w:rPr>
          <w:rFonts w:ascii="Traditional Arabic" w:hAnsi="Traditional Arabic" w:cs="Traditional Arabic"/>
          <w:color w:val="000000"/>
          <w:sz w:val="28"/>
          <w:szCs w:val="28"/>
          <w:rtl/>
        </w:rPr>
        <w:t xml:space="preserve">وإياكم </w:t>
      </w:r>
      <w:r w:rsidRPr="00523212">
        <w:rPr>
          <w:rFonts w:ascii="Traditional Arabic" w:hAnsi="Traditional Arabic" w:cs="Traditional Arabic"/>
          <w:sz w:val="28"/>
          <w:szCs w:val="28"/>
          <w:rtl/>
        </w:rPr>
        <w:t>ومحدثات الأمور، فإن كل محدثة بدعة، وكل بدعة ضلالة.</w:t>
      </w:r>
      <w:r w:rsidRPr="00523212">
        <w:rPr>
          <w:rStyle w:val="FootnoteReference"/>
          <w:rFonts w:ascii="Traditional Arabic" w:hAnsi="Traditional Arabic" w:cs="Traditional Arabic"/>
          <w:sz w:val="28"/>
          <w:szCs w:val="28"/>
          <w:rtl/>
        </w:rPr>
        <w:footnoteReference w:id="7"/>
      </w:r>
    </w:p>
    <w:p w14:paraId="174C3881" w14:textId="409B7005" w:rsidR="00EA3888" w:rsidRPr="00523212" w:rsidRDefault="00E7230B" w:rsidP="00C4342D">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hint="cs"/>
          <w:sz w:val="28"/>
          <w:szCs w:val="28"/>
          <w:rtl/>
        </w:rPr>
        <w:t xml:space="preserve">عباد الله، </w:t>
      </w:r>
      <w:r w:rsidR="000E58B3" w:rsidRPr="00523212">
        <w:rPr>
          <w:rFonts w:ascii="Traditional Arabic" w:hAnsi="Traditional Arabic" w:cs="Traditional Arabic" w:hint="eastAsia"/>
          <w:sz w:val="28"/>
          <w:szCs w:val="28"/>
          <w:rtl/>
        </w:rPr>
        <w:t>ومن</w:t>
      </w:r>
      <w:r w:rsidR="000E58B3" w:rsidRPr="00523212">
        <w:rPr>
          <w:rFonts w:ascii="Traditional Arabic" w:hAnsi="Traditional Arabic" w:cs="Traditional Arabic"/>
          <w:sz w:val="28"/>
          <w:szCs w:val="28"/>
          <w:rtl/>
        </w:rPr>
        <w:t xml:space="preserve"> الدلائل على عِـظَـم قدر الصحابة أن </w:t>
      </w:r>
      <w:r w:rsidR="00EA3888" w:rsidRPr="00523212">
        <w:rPr>
          <w:rFonts w:ascii="Traditional Arabic" w:hAnsi="Traditional Arabic" w:cs="Traditional Arabic" w:hint="eastAsia"/>
          <w:sz w:val="28"/>
          <w:szCs w:val="28"/>
          <w:rtl/>
        </w:rPr>
        <w:t>الله</w:t>
      </w:r>
      <w:r w:rsidR="00EA3888" w:rsidRPr="00523212">
        <w:rPr>
          <w:rFonts w:ascii="Traditional Arabic" w:hAnsi="Traditional Arabic" w:cs="Traditional Arabic"/>
          <w:sz w:val="28"/>
          <w:szCs w:val="28"/>
          <w:rtl/>
        </w:rPr>
        <w:t xml:space="preserve"> </w:t>
      </w:r>
      <w:r w:rsidR="000E58B3" w:rsidRPr="00523212">
        <w:rPr>
          <w:rFonts w:ascii="Traditional Arabic" w:hAnsi="Traditional Arabic" w:cs="Traditional Arabic" w:hint="eastAsia"/>
          <w:sz w:val="28"/>
          <w:szCs w:val="28"/>
          <w:rtl/>
        </w:rPr>
        <w:t>تعالى</w:t>
      </w:r>
      <w:r w:rsidR="000E58B3" w:rsidRPr="00523212">
        <w:rPr>
          <w:rFonts w:ascii="Traditional Arabic" w:hAnsi="Traditional Arabic" w:cs="Traditional Arabic"/>
          <w:sz w:val="28"/>
          <w:szCs w:val="28"/>
          <w:rtl/>
        </w:rPr>
        <w:t xml:space="preserve"> أمر </w:t>
      </w:r>
      <w:r w:rsidR="004924DE" w:rsidRPr="00523212">
        <w:rPr>
          <w:rFonts w:ascii="Traditional Arabic" w:hAnsi="Traditional Arabic" w:cs="Traditional Arabic" w:hint="eastAsia"/>
          <w:sz w:val="28"/>
          <w:szCs w:val="28"/>
          <w:rtl/>
        </w:rPr>
        <w:t>نبيه</w:t>
      </w:r>
      <w:r w:rsidR="004924DE" w:rsidRPr="00523212">
        <w:rPr>
          <w:rFonts w:ascii="Traditional Arabic" w:hAnsi="Traditional Arabic" w:cs="Traditional Arabic"/>
          <w:sz w:val="28"/>
          <w:szCs w:val="28"/>
          <w:rtl/>
        </w:rPr>
        <w:t xml:space="preserve"> </w:t>
      </w:r>
      <w:r w:rsidR="00E66FD3" w:rsidRPr="00523212">
        <w:rPr>
          <w:rFonts w:ascii="Traditional Arabic" w:hAnsi="Traditional Arabic" w:cs="Traditional Arabic"/>
          <w:sz w:val="28"/>
          <w:szCs w:val="28"/>
          <w:rtl/>
        </w:rPr>
        <w:t>(صلى الله عليه وسلم)</w:t>
      </w:r>
      <w:r w:rsidR="004924DE"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b/>
          <w:bCs/>
          <w:sz w:val="28"/>
          <w:szCs w:val="28"/>
          <w:rtl/>
        </w:rPr>
        <w:t>بمشاورتهم</w:t>
      </w:r>
      <w:r w:rsidR="00EA3888" w:rsidRPr="00523212">
        <w:rPr>
          <w:rFonts w:ascii="Traditional Arabic" w:hAnsi="Traditional Arabic" w:cs="Traditional Arabic"/>
          <w:sz w:val="28"/>
          <w:szCs w:val="28"/>
          <w:rtl/>
        </w:rPr>
        <w:t>، فقـال</w:t>
      </w:r>
      <w:r w:rsidR="004924DE" w:rsidRPr="00523212">
        <w:rPr>
          <w:rFonts w:ascii="Traditional Arabic" w:hAnsi="Traditional Arabic" w:cs="Traditional Arabic"/>
          <w:sz w:val="28"/>
          <w:szCs w:val="28"/>
          <w:rtl/>
        </w:rPr>
        <w:t xml:space="preserve"> </w:t>
      </w:r>
      <w:r w:rsidR="00EA3888" w:rsidRPr="00523212">
        <w:rPr>
          <w:rFonts w:ascii="Traditional Arabic" w:hAnsi="Traditional Arabic"/>
          <w:sz w:val="28"/>
        </w:rPr>
        <w:sym w:font="AGA Arabesque" w:char="F07D"/>
      </w:r>
      <w:r w:rsidR="00EA3888" w:rsidRPr="00523212">
        <w:rPr>
          <w:rFonts w:ascii="Traditional Arabic" w:hAnsi="Traditional Arabic" w:cs="Traditional Arabic"/>
          <w:b/>
          <w:bCs/>
          <w:sz w:val="28"/>
          <w:szCs w:val="28"/>
          <w:rtl/>
        </w:rPr>
        <w:t>وشاورهم في الأمر</w:t>
      </w:r>
      <w:r w:rsidR="00EA3888" w:rsidRPr="00523212">
        <w:rPr>
          <w:rFonts w:ascii="Traditional Arabic" w:hAnsi="Traditional Arabic" w:cs="Traditional Arabic"/>
          <w:sz w:val="28"/>
          <w:szCs w:val="28"/>
          <w:rtl/>
        </w:rPr>
        <w:t xml:space="preserve"> فإذا عزمت فتوكل على الله</w:t>
      </w:r>
      <w:r w:rsidR="00EA3888" w:rsidRPr="00523212">
        <w:rPr>
          <w:rFonts w:ascii="Traditional Arabic" w:hAnsi="Traditional Arabic"/>
          <w:sz w:val="28"/>
        </w:rPr>
        <w:sym w:font="AGA Arabesque" w:char="F07B"/>
      </w:r>
      <w:r w:rsidR="00EA3888" w:rsidRPr="00523212">
        <w:rPr>
          <w:rFonts w:ascii="Traditional Arabic" w:hAnsi="Traditional Arabic" w:cs="Traditional Arabic"/>
          <w:sz w:val="28"/>
          <w:szCs w:val="28"/>
          <w:rtl/>
        </w:rPr>
        <w:t>.</w:t>
      </w:r>
    </w:p>
    <w:p w14:paraId="174C3882" w14:textId="77777777" w:rsidR="00EA3888" w:rsidRPr="00523212" w:rsidRDefault="000E58B3" w:rsidP="00C4342D">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hint="eastAsia"/>
          <w:sz w:val="28"/>
          <w:szCs w:val="28"/>
          <w:rtl/>
        </w:rPr>
        <w:t>ومن</w:t>
      </w:r>
      <w:r w:rsidRPr="00523212">
        <w:rPr>
          <w:rFonts w:ascii="Traditional Arabic" w:hAnsi="Traditional Arabic" w:cs="Traditional Arabic"/>
          <w:sz w:val="28"/>
          <w:szCs w:val="28"/>
          <w:rtl/>
        </w:rPr>
        <w:t xml:space="preserve"> الدلائل على عِـظَـم قدر الصحابة أن الله </w:t>
      </w:r>
      <w:r w:rsidR="00EA3888" w:rsidRPr="00523212">
        <w:rPr>
          <w:rFonts w:ascii="Traditional Arabic" w:hAnsi="Traditional Arabic" w:cs="Traditional Arabic"/>
          <w:sz w:val="28"/>
          <w:szCs w:val="28"/>
          <w:rtl/>
        </w:rPr>
        <w:t xml:space="preserve">ندب من جاء بعدهم إلى </w:t>
      </w:r>
      <w:r w:rsidR="00EA3888" w:rsidRPr="00523212">
        <w:rPr>
          <w:rFonts w:ascii="Traditional Arabic" w:hAnsi="Traditional Arabic" w:cs="Traditional Arabic"/>
          <w:b/>
          <w:bCs/>
          <w:sz w:val="28"/>
          <w:szCs w:val="28"/>
          <w:rtl/>
        </w:rPr>
        <w:t xml:space="preserve">الاستغفار لهم، وأن لا يجعلوا في قلوبهم غلاً </w:t>
      </w:r>
      <w:r w:rsidR="00F251E9" w:rsidRPr="00523212">
        <w:rPr>
          <w:rFonts w:ascii="Traditional Arabic" w:hAnsi="Traditional Arabic" w:cs="Traditional Arabic" w:hint="eastAsia"/>
          <w:b/>
          <w:bCs/>
          <w:sz w:val="28"/>
          <w:szCs w:val="28"/>
          <w:rtl/>
        </w:rPr>
        <w:t>عليهم</w:t>
      </w:r>
      <w:r w:rsidR="00EA3888" w:rsidRPr="00523212">
        <w:rPr>
          <w:rFonts w:ascii="Traditional Arabic" w:hAnsi="Traditional Arabic" w:cs="Traditional Arabic"/>
          <w:sz w:val="28"/>
          <w:szCs w:val="28"/>
          <w:rtl/>
        </w:rPr>
        <w:t xml:space="preserve">، فقال </w:t>
      </w:r>
      <w:r w:rsidR="00EA3888" w:rsidRPr="00523212">
        <w:rPr>
          <w:rFonts w:ascii="Traditional Arabic" w:hAnsi="Traditional Arabic"/>
          <w:sz w:val="28"/>
        </w:rPr>
        <w:sym w:font="AGA Arabesque" w:char="F07D"/>
      </w:r>
      <w:r w:rsidR="00EA3888" w:rsidRPr="00523212">
        <w:rPr>
          <w:rFonts w:ascii="Traditional Arabic" w:hAnsi="Traditional Arabic" w:cs="Traditional Arabic"/>
          <w:sz w:val="28"/>
          <w:szCs w:val="28"/>
          <w:rtl/>
        </w:rPr>
        <w:t xml:space="preserve">والذين جاءوا من بعدهم يقولون ربنا </w:t>
      </w:r>
      <w:r w:rsidR="00EA3888" w:rsidRPr="00523212">
        <w:rPr>
          <w:rFonts w:ascii="Traditional Arabic" w:hAnsi="Traditional Arabic" w:cs="Traditional Arabic"/>
          <w:b/>
          <w:bCs/>
          <w:sz w:val="28"/>
          <w:szCs w:val="28"/>
          <w:rtl/>
        </w:rPr>
        <w:t>اغفر</w:t>
      </w:r>
      <w:r w:rsidR="00EA3888" w:rsidRPr="00523212">
        <w:rPr>
          <w:rFonts w:ascii="Traditional Arabic" w:hAnsi="Traditional Arabic" w:cs="Traditional Arabic"/>
          <w:sz w:val="28"/>
          <w:szCs w:val="28"/>
          <w:rtl/>
        </w:rPr>
        <w:t xml:space="preserve"> لنا </w:t>
      </w:r>
      <w:r w:rsidR="00EA3888" w:rsidRPr="00523212">
        <w:rPr>
          <w:rFonts w:ascii="Traditional Arabic" w:hAnsi="Traditional Arabic" w:cs="Traditional Arabic"/>
          <w:b/>
          <w:bCs/>
          <w:sz w:val="28"/>
          <w:szCs w:val="28"/>
          <w:rtl/>
        </w:rPr>
        <w:t>ولإخواننا</w:t>
      </w:r>
      <w:r w:rsidR="00EA3888" w:rsidRPr="00523212">
        <w:rPr>
          <w:rFonts w:ascii="Traditional Arabic" w:hAnsi="Traditional Arabic" w:cs="Traditional Arabic"/>
          <w:sz w:val="28"/>
          <w:szCs w:val="28"/>
          <w:rtl/>
        </w:rPr>
        <w:t xml:space="preserve"> الذين </w:t>
      </w:r>
      <w:r w:rsidR="00EA3888" w:rsidRPr="00523212">
        <w:rPr>
          <w:rFonts w:ascii="Traditional Arabic" w:hAnsi="Traditional Arabic" w:cs="Traditional Arabic"/>
          <w:b/>
          <w:bCs/>
          <w:sz w:val="28"/>
          <w:szCs w:val="28"/>
          <w:rtl/>
        </w:rPr>
        <w:t>سبقونا بالإيمان</w:t>
      </w:r>
      <w:r w:rsidR="00EA3888" w:rsidRPr="00523212">
        <w:rPr>
          <w:rFonts w:ascii="Traditional Arabic" w:hAnsi="Traditional Arabic" w:cs="Traditional Arabic"/>
          <w:sz w:val="28"/>
          <w:szCs w:val="28"/>
          <w:rtl/>
        </w:rPr>
        <w:t xml:space="preserve"> ولا تجعل في قلوبنا </w:t>
      </w:r>
      <w:r w:rsidR="00EA3888" w:rsidRPr="00523212">
        <w:rPr>
          <w:rFonts w:ascii="Traditional Arabic" w:hAnsi="Traditional Arabic" w:cs="Traditional Arabic"/>
          <w:b/>
          <w:bCs/>
          <w:sz w:val="28"/>
          <w:szCs w:val="28"/>
          <w:rtl/>
        </w:rPr>
        <w:t>غلاً</w:t>
      </w:r>
      <w:r w:rsidR="00EA3888"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b/>
          <w:bCs/>
          <w:sz w:val="28"/>
          <w:szCs w:val="28"/>
          <w:rtl/>
        </w:rPr>
        <w:t>للذين آمنوا</w:t>
      </w:r>
      <w:r w:rsidR="00EA3888" w:rsidRPr="00523212">
        <w:rPr>
          <w:rFonts w:ascii="Traditional Arabic" w:hAnsi="Traditional Arabic" w:cs="Traditional Arabic"/>
          <w:sz w:val="28"/>
          <w:szCs w:val="28"/>
          <w:rtl/>
        </w:rPr>
        <w:t xml:space="preserve"> ربنا إنك رءوف رحيم</w:t>
      </w:r>
      <w:r w:rsidR="00EA3888" w:rsidRPr="00523212">
        <w:rPr>
          <w:rFonts w:ascii="Traditional Arabic" w:hAnsi="Traditional Arabic"/>
          <w:sz w:val="28"/>
        </w:rPr>
        <w:sym w:font="AGA Arabesque" w:char="F07B"/>
      </w:r>
      <w:r w:rsidR="00EA3888" w:rsidRPr="00523212">
        <w:rPr>
          <w:rFonts w:ascii="Traditional Arabic" w:hAnsi="Traditional Arabic" w:cs="Traditional Arabic"/>
          <w:sz w:val="28"/>
          <w:szCs w:val="28"/>
          <w:rtl/>
        </w:rPr>
        <w:t>.</w:t>
      </w:r>
    </w:p>
    <w:p w14:paraId="174C3883" w14:textId="64BC0D01" w:rsidR="004924DE" w:rsidRPr="00523212" w:rsidRDefault="009C7833" w:rsidP="00C4342D">
      <w:pPr>
        <w:pStyle w:val="ListParagraph"/>
        <w:numPr>
          <w:ilvl w:val="0"/>
          <w:numId w:val="24"/>
        </w:numPr>
        <w:tabs>
          <w:tab w:val="left" w:pos="368"/>
        </w:tabs>
        <w:spacing w:after="0"/>
        <w:ind w:left="85" w:hanging="142"/>
        <w:contextualSpacing w:val="0"/>
        <w:rPr>
          <w:rFonts w:ascii="Traditional Arabic" w:hAnsi="Traditional Arabic"/>
          <w:sz w:val="28"/>
        </w:rPr>
      </w:pPr>
      <w:r w:rsidRPr="00523212">
        <w:rPr>
          <w:rFonts w:ascii="Traditional Arabic" w:hAnsi="Traditional Arabic" w:cs="Traditional Arabic" w:hint="eastAsia"/>
          <w:sz w:val="28"/>
          <w:szCs w:val="28"/>
          <w:rtl/>
        </w:rPr>
        <w:t>ومن</w:t>
      </w:r>
      <w:r w:rsidRPr="00523212">
        <w:rPr>
          <w:rFonts w:ascii="Traditional Arabic" w:hAnsi="Traditional Arabic" w:cs="Traditional Arabic"/>
          <w:sz w:val="28"/>
          <w:szCs w:val="28"/>
          <w:rtl/>
        </w:rPr>
        <w:t xml:space="preserve"> الدلائل على عِـظَـم قدر الصحابة ما نص عليه </w:t>
      </w:r>
      <w:r w:rsidR="004924DE" w:rsidRPr="00523212">
        <w:rPr>
          <w:rFonts w:ascii="Traditional Arabic" w:hAnsi="Traditional Arabic" w:cs="Traditional Arabic" w:hint="eastAsia"/>
          <w:sz w:val="28"/>
          <w:szCs w:val="28"/>
          <w:rtl/>
        </w:rPr>
        <w:t>النبي</w:t>
      </w:r>
      <w:r w:rsidR="004924DE" w:rsidRPr="00523212">
        <w:rPr>
          <w:rFonts w:ascii="Traditional Arabic" w:hAnsi="Traditional Arabic" w:cs="Traditional Arabic"/>
          <w:sz w:val="28"/>
          <w:szCs w:val="28"/>
          <w:rtl/>
        </w:rPr>
        <w:t xml:space="preserve"> </w:t>
      </w:r>
      <w:r w:rsidR="00E66FD3" w:rsidRPr="00523212">
        <w:rPr>
          <w:rFonts w:ascii="Traditional Arabic" w:hAnsi="Traditional Arabic" w:cs="Traditional Arabic"/>
          <w:sz w:val="28"/>
          <w:szCs w:val="28"/>
          <w:rtl/>
        </w:rPr>
        <w:t>(صلى الله عليه وسلم)</w:t>
      </w:r>
      <w:r w:rsidR="004924DE" w:rsidRPr="00523212">
        <w:rPr>
          <w:rFonts w:ascii="Traditional Arabic" w:hAnsi="Traditional Arabic" w:cs="Traditional Arabic"/>
          <w:sz w:val="28"/>
          <w:szCs w:val="28"/>
          <w:rtl/>
        </w:rPr>
        <w:t xml:space="preserve"> أن</w:t>
      </w:r>
      <w:r w:rsidR="001378A0" w:rsidRPr="00523212">
        <w:rPr>
          <w:rFonts w:ascii="Traditional Arabic" w:hAnsi="Traditional Arabic" w:cs="Traditional Arabic" w:hint="cs"/>
          <w:sz w:val="28"/>
          <w:szCs w:val="28"/>
          <w:rtl/>
        </w:rPr>
        <w:t>َّ</w:t>
      </w:r>
      <w:r w:rsidR="004924DE" w:rsidRPr="00523212">
        <w:rPr>
          <w:rFonts w:ascii="Traditional Arabic" w:hAnsi="Traditional Arabic" w:cs="Traditional Arabic" w:hint="cs"/>
          <w:sz w:val="28"/>
          <w:szCs w:val="28"/>
          <w:rtl/>
        </w:rPr>
        <w:t xml:space="preserve"> </w:t>
      </w:r>
      <w:r w:rsidR="004924DE" w:rsidRPr="00523212">
        <w:rPr>
          <w:rFonts w:ascii="Traditional Arabic" w:hAnsi="Traditional Arabic" w:cs="Traditional Arabic" w:hint="cs"/>
          <w:b/>
          <w:bCs/>
          <w:sz w:val="28"/>
          <w:szCs w:val="28"/>
          <w:rtl/>
        </w:rPr>
        <w:t>ق</w:t>
      </w:r>
      <w:r w:rsidR="001378A0" w:rsidRPr="00523212">
        <w:rPr>
          <w:rFonts w:ascii="Traditional Arabic" w:hAnsi="Traditional Arabic" w:cs="Traditional Arabic" w:hint="cs"/>
          <w:b/>
          <w:bCs/>
          <w:sz w:val="28"/>
          <w:szCs w:val="28"/>
          <w:rtl/>
        </w:rPr>
        <w:t>َــ</w:t>
      </w:r>
      <w:r w:rsidR="004924DE" w:rsidRPr="00523212">
        <w:rPr>
          <w:rFonts w:ascii="Traditional Arabic" w:hAnsi="Traditional Arabic" w:cs="Traditional Arabic" w:hint="cs"/>
          <w:b/>
          <w:bCs/>
          <w:sz w:val="28"/>
          <w:szCs w:val="28"/>
          <w:rtl/>
        </w:rPr>
        <w:t xml:space="preserve">رنهم </w:t>
      </w:r>
      <w:r w:rsidR="001378A0" w:rsidRPr="00523212">
        <w:rPr>
          <w:rFonts w:ascii="Traditional Arabic" w:hAnsi="Traditional Arabic" w:cs="Traditional Arabic" w:hint="cs"/>
          <w:b/>
          <w:bCs/>
          <w:sz w:val="28"/>
          <w:szCs w:val="28"/>
          <w:rtl/>
        </w:rPr>
        <w:t xml:space="preserve">الذي عاشوا فيه </w:t>
      </w:r>
      <w:r w:rsidRPr="00523212">
        <w:rPr>
          <w:rFonts w:ascii="Traditional Arabic" w:hAnsi="Traditional Arabic" w:cs="Traditional Arabic" w:hint="cs"/>
          <w:b/>
          <w:bCs/>
          <w:sz w:val="28"/>
          <w:szCs w:val="28"/>
          <w:rtl/>
        </w:rPr>
        <w:t xml:space="preserve">هو </w:t>
      </w:r>
      <w:r w:rsidR="004924DE" w:rsidRPr="00523212">
        <w:rPr>
          <w:rFonts w:ascii="Traditional Arabic" w:hAnsi="Traditional Arabic" w:cs="Traditional Arabic"/>
          <w:b/>
          <w:bCs/>
          <w:sz w:val="28"/>
          <w:szCs w:val="28"/>
          <w:rtl/>
        </w:rPr>
        <w:t>خير</w:t>
      </w:r>
      <w:r w:rsidR="004924DE" w:rsidRPr="00523212">
        <w:rPr>
          <w:rFonts w:ascii="Traditional Arabic" w:hAnsi="Traditional Arabic" w:cs="Traditional Arabic" w:hint="cs"/>
          <w:b/>
          <w:bCs/>
          <w:sz w:val="28"/>
          <w:szCs w:val="28"/>
          <w:rtl/>
        </w:rPr>
        <w:t>ُ</w:t>
      </w:r>
      <w:r w:rsidR="004924DE" w:rsidRPr="00523212">
        <w:rPr>
          <w:rFonts w:ascii="Traditional Arabic" w:hAnsi="Traditional Arabic" w:cs="Traditional Arabic"/>
          <w:b/>
          <w:bCs/>
          <w:sz w:val="28"/>
          <w:szCs w:val="28"/>
          <w:rtl/>
        </w:rPr>
        <w:t xml:space="preserve"> القرون</w:t>
      </w:r>
      <w:r w:rsidR="004924DE" w:rsidRPr="00523212">
        <w:rPr>
          <w:rFonts w:ascii="Traditional Arabic" w:hAnsi="Traditional Arabic" w:cs="Traditional Arabic"/>
          <w:sz w:val="28"/>
          <w:szCs w:val="28"/>
          <w:rtl/>
        </w:rPr>
        <w:t xml:space="preserve">، فقال: </w:t>
      </w:r>
      <w:r w:rsidR="004924DE" w:rsidRPr="00523212">
        <w:rPr>
          <w:rFonts w:ascii="Traditional Arabic" w:hAnsi="Traditional Arabic" w:cs="Traditional Arabic"/>
          <w:b/>
          <w:bCs/>
          <w:sz w:val="28"/>
          <w:szCs w:val="28"/>
          <w:rtl/>
        </w:rPr>
        <w:t>خير</w:t>
      </w:r>
      <w:r w:rsidRPr="00523212">
        <w:rPr>
          <w:rFonts w:ascii="Traditional Arabic" w:hAnsi="Traditional Arabic" w:cs="Traditional Arabic" w:hint="eastAsia"/>
          <w:b/>
          <w:bCs/>
          <w:sz w:val="28"/>
          <w:szCs w:val="28"/>
          <w:rtl/>
        </w:rPr>
        <w:t>ُ</w:t>
      </w:r>
      <w:r w:rsidR="004924DE" w:rsidRPr="00523212">
        <w:rPr>
          <w:rFonts w:ascii="Traditional Arabic" w:hAnsi="Traditional Arabic" w:cs="Traditional Arabic"/>
          <w:b/>
          <w:bCs/>
          <w:sz w:val="28"/>
          <w:szCs w:val="28"/>
          <w:rtl/>
        </w:rPr>
        <w:t xml:space="preserve"> الناس</w:t>
      </w:r>
      <w:r w:rsidRPr="00523212">
        <w:rPr>
          <w:rFonts w:ascii="Traditional Arabic" w:hAnsi="Traditional Arabic" w:cs="Traditional Arabic" w:hint="eastAsia"/>
          <w:b/>
          <w:bCs/>
          <w:sz w:val="28"/>
          <w:szCs w:val="28"/>
          <w:rtl/>
        </w:rPr>
        <w:t>ِ</w:t>
      </w:r>
      <w:r w:rsidR="004924DE" w:rsidRPr="00523212">
        <w:rPr>
          <w:rFonts w:ascii="Traditional Arabic" w:hAnsi="Traditional Arabic" w:cs="Traditional Arabic"/>
          <w:b/>
          <w:bCs/>
          <w:sz w:val="28"/>
          <w:szCs w:val="28"/>
          <w:rtl/>
        </w:rPr>
        <w:t xml:space="preserve"> قرني</w:t>
      </w:r>
      <w:r w:rsidR="004924DE" w:rsidRPr="00523212">
        <w:rPr>
          <w:rFonts w:ascii="Traditional Arabic" w:hAnsi="Traditional Arabic" w:cs="Traditional Arabic"/>
          <w:sz w:val="28"/>
          <w:szCs w:val="28"/>
          <w:rtl/>
        </w:rPr>
        <w:t>، ثم الذين يلونهم، ثم الذين يلونهم.</w:t>
      </w:r>
      <w:r w:rsidR="004924DE" w:rsidRPr="00523212">
        <w:rPr>
          <w:rFonts w:ascii="Traditional Arabic" w:hAnsi="Traditional Arabic" w:cs="Traditional Arabic"/>
          <w:sz w:val="28"/>
          <w:szCs w:val="28"/>
          <w:vertAlign w:val="superscript"/>
          <w:rtl/>
        </w:rPr>
        <w:footnoteReference w:id="8"/>
      </w:r>
    </w:p>
    <w:p w14:paraId="174C3884" w14:textId="7E8E003B" w:rsidR="004924DE" w:rsidRPr="00523212" w:rsidRDefault="004924DE" w:rsidP="004924DE">
      <w:pPr>
        <w:spacing w:before="0"/>
        <w:ind w:left="0" w:firstLine="0"/>
        <w:rPr>
          <w:rFonts w:ascii="Traditional Arabic" w:hAnsi="Traditional Arabic" w:cs="Traditional Arabic"/>
          <w:sz w:val="28"/>
          <w:szCs w:val="28"/>
          <w:rtl/>
        </w:rPr>
      </w:pPr>
      <w:r w:rsidRPr="00523212">
        <w:rPr>
          <w:rFonts w:ascii="Traditional Arabic" w:hAnsi="Traditional Arabic" w:cs="Traditional Arabic"/>
          <w:sz w:val="28"/>
          <w:szCs w:val="28"/>
          <w:rtl/>
        </w:rPr>
        <w:t>ولفظ مسلم: خير أمتي القرن</w:t>
      </w:r>
      <w:r w:rsidR="00937907" w:rsidRPr="00523212">
        <w:rPr>
          <w:rFonts w:ascii="Traditional Arabic" w:hAnsi="Traditional Arabic" w:cs="Traditional Arabic" w:hint="cs"/>
          <w:sz w:val="28"/>
          <w:szCs w:val="28"/>
          <w:rtl/>
        </w:rPr>
        <w:t>ُ</w:t>
      </w:r>
      <w:r w:rsidRPr="00523212">
        <w:rPr>
          <w:rFonts w:ascii="Traditional Arabic" w:hAnsi="Traditional Arabic" w:cs="Traditional Arabic"/>
          <w:sz w:val="28"/>
          <w:szCs w:val="28"/>
          <w:rtl/>
        </w:rPr>
        <w:t xml:space="preserve"> الذي ب</w:t>
      </w:r>
      <w:r w:rsidR="00D372EA" w:rsidRPr="00523212">
        <w:rPr>
          <w:rFonts w:ascii="Traditional Arabic" w:hAnsi="Traditional Arabic" w:cs="Traditional Arabic" w:hint="cs"/>
          <w:sz w:val="28"/>
          <w:szCs w:val="28"/>
          <w:rtl/>
        </w:rPr>
        <w:t>ُ</w:t>
      </w:r>
      <w:r w:rsidRPr="00523212">
        <w:rPr>
          <w:rFonts w:ascii="Traditional Arabic" w:hAnsi="Traditional Arabic" w:cs="Traditional Arabic"/>
          <w:sz w:val="28"/>
          <w:szCs w:val="28"/>
          <w:rtl/>
        </w:rPr>
        <w:t xml:space="preserve">عثت فيهم. </w:t>
      </w:r>
    </w:p>
    <w:p w14:paraId="174C3885" w14:textId="54360C5B" w:rsidR="00EA3888" w:rsidRPr="00523212" w:rsidRDefault="009C7833" w:rsidP="00AE5CD6">
      <w:pPr>
        <w:pStyle w:val="ListParagraph"/>
        <w:numPr>
          <w:ilvl w:val="0"/>
          <w:numId w:val="24"/>
        </w:numPr>
        <w:tabs>
          <w:tab w:val="left" w:pos="368"/>
        </w:tabs>
        <w:spacing w:after="0"/>
        <w:ind w:left="85" w:hanging="142"/>
        <w:contextualSpacing w:val="0"/>
        <w:rPr>
          <w:rFonts w:ascii="Traditional Arabic" w:hAnsi="Traditional Arabic" w:cs="Traditional Arabic"/>
          <w:sz w:val="28"/>
          <w:szCs w:val="28"/>
          <w:rtl/>
        </w:rPr>
      </w:pPr>
      <w:r w:rsidRPr="00523212">
        <w:rPr>
          <w:rFonts w:ascii="Traditional Arabic" w:hAnsi="Traditional Arabic" w:cs="Traditional Arabic" w:hint="cs"/>
          <w:sz w:val="28"/>
          <w:szCs w:val="28"/>
          <w:rtl/>
        </w:rPr>
        <w:t xml:space="preserve">ومن الدلائل على عِـظَـم قدر الصحابة </w:t>
      </w:r>
      <w:r w:rsidR="00EA3888" w:rsidRPr="00523212">
        <w:rPr>
          <w:rFonts w:ascii="Traditional Arabic" w:hAnsi="Traditional Arabic" w:cs="Traditional Arabic" w:hint="cs"/>
          <w:sz w:val="28"/>
          <w:szCs w:val="28"/>
          <w:rtl/>
        </w:rPr>
        <w:t xml:space="preserve">ما أخبر به النبي </w:t>
      </w:r>
      <w:r w:rsidR="00E66FD3" w:rsidRPr="00523212">
        <w:rPr>
          <w:rFonts w:ascii="Traditional Arabic" w:hAnsi="Traditional Arabic" w:cs="Traditional Arabic"/>
          <w:sz w:val="28"/>
          <w:szCs w:val="28"/>
          <w:rtl/>
        </w:rPr>
        <w:t>(صلى الله عليه وسلم)</w:t>
      </w:r>
      <w:r w:rsidR="00EA3888" w:rsidRPr="00523212">
        <w:rPr>
          <w:rFonts w:ascii="Traditional Arabic" w:hAnsi="Traditional Arabic" w:cs="Traditional Arabic" w:hint="cs"/>
          <w:sz w:val="28"/>
          <w:szCs w:val="28"/>
          <w:rtl/>
        </w:rPr>
        <w:t xml:space="preserve"> من أن</w:t>
      </w:r>
      <w:r w:rsidR="00774094" w:rsidRPr="00523212">
        <w:rPr>
          <w:rFonts w:ascii="Traditional Arabic" w:hAnsi="Traditional Arabic" w:cs="Traditional Arabic" w:hint="cs"/>
          <w:sz w:val="28"/>
          <w:szCs w:val="28"/>
          <w:rtl/>
        </w:rPr>
        <w:t>َّ</w:t>
      </w:r>
      <w:r w:rsidR="00EA3888"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b/>
          <w:bCs/>
          <w:sz w:val="28"/>
          <w:szCs w:val="28"/>
          <w:rtl/>
        </w:rPr>
        <w:t>أجر</w:t>
      </w:r>
      <w:r w:rsidR="004924DE" w:rsidRPr="00523212">
        <w:rPr>
          <w:rFonts w:ascii="Traditional Arabic" w:hAnsi="Traditional Arabic" w:cs="Traditional Arabic" w:hint="eastAsia"/>
          <w:b/>
          <w:bCs/>
          <w:sz w:val="28"/>
          <w:szCs w:val="28"/>
          <w:rtl/>
        </w:rPr>
        <w:t>َ</w:t>
      </w:r>
      <w:r w:rsidR="00EA3888" w:rsidRPr="00523212">
        <w:rPr>
          <w:rFonts w:ascii="Traditional Arabic" w:hAnsi="Traditional Arabic" w:cs="Traditional Arabic"/>
          <w:b/>
          <w:bCs/>
          <w:sz w:val="28"/>
          <w:szCs w:val="28"/>
          <w:rtl/>
        </w:rPr>
        <w:t>هم مضاعف</w:t>
      </w:r>
      <w:r w:rsidRPr="00523212">
        <w:rPr>
          <w:rFonts w:ascii="Traditional Arabic" w:hAnsi="Traditional Arabic" w:cs="Traditional Arabic" w:hint="eastAsia"/>
          <w:b/>
          <w:bCs/>
          <w:sz w:val="28"/>
          <w:szCs w:val="28"/>
          <w:rtl/>
        </w:rPr>
        <w:t>ٌ</w:t>
      </w:r>
      <w:r w:rsidR="00EA3888" w:rsidRPr="00523212">
        <w:rPr>
          <w:rFonts w:ascii="Traditional Arabic" w:hAnsi="Traditional Arabic" w:cs="Traditional Arabic"/>
          <w:b/>
          <w:bCs/>
          <w:sz w:val="28"/>
          <w:szCs w:val="28"/>
          <w:rtl/>
        </w:rPr>
        <w:t xml:space="preserve"> على أجر من جاء بعدهم</w:t>
      </w:r>
      <w:r w:rsidR="00EA3888" w:rsidRPr="00523212">
        <w:rPr>
          <w:rFonts w:ascii="Traditional Arabic" w:hAnsi="Traditional Arabic" w:cs="Traditional Arabic"/>
          <w:sz w:val="28"/>
          <w:szCs w:val="28"/>
          <w:rtl/>
        </w:rPr>
        <w:t xml:space="preserve">، </w:t>
      </w:r>
      <w:r w:rsidR="00EA3888" w:rsidRPr="00523212">
        <w:rPr>
          <w:rFonts w:ascii="Traditional Arabic" w:hAnsi="Traditional Arabic" w:cs="Traditional Arabic" w:hint="eastAsia"/>
          <w:sz w:val="28"/>
          <w:szCs w:val="28"/>
          <w:rtl/>
        </w:rPr>
        <w:t>قال</w:t>
      </w:r>
      <w:r w:rsidR="00EA3888" w:rsidRPr="00523212">
        <w:rPr>
          <w:rFonts w:ascii="Traditional Arabic" w:hAnsi="Traditional Arabic" w:cs="Traditional Arabic"/>
          <w:sz w:val="28"/>
          <w:szCs w:val="28"/>
          <w:rtl/>
        </w:rPr>
        <w:t xml:space="preserve"> </w:t>
      </w:r>
      <w:r w:rsidR="00E66FD3" w:rsidRPr="00523212">
        <w:rPr>
          <w:rFonts w:ascii="Traditional Arabic" w:hAnsi="Traditional Arabic" w:cs="Traditional Arabic"/>
          <w:sz w:val="28"/>
          <w:szCs w:val="28"/>
          <w:rtl/>
        </w:rPr>
        <w:t>(صلى الله عليه وسلم)</w:t>
      </w:r>
      <w:r w:rsidR="00C41225" w:rsidRPr="00523212">
        <w:rPr>
          <w:rFonts w:ascii="Traditional Arabic" w:hAnsi="Traditional Arabic" w:cs="Traditional Arabic"/>
          <w:sz w:val="28"/>
          <w:szCs w:val="28"/>
          <w:rtl/>
        </w:rPr>
        <w:t>:</w:t>
      </w:r>
      <w:r w:rsidR="00EA3888" w:rsidRPr="00523212">
        <w:rPr>
          <w:rFonts w:ascii="Traditional Arabic" w:hAnsi="Traditional Arabic" w:cs="Traditional Arabic"/>
          <w:sz w:val="28"/>
          <w:szCs w:val="28"/>
          <w:rtl/>
        </w:rPr>
        <w:t xml:space="preserve"> لا تسبوا أصحابي، فلو أن أحدكم أنفق مثل </w:t>
      </w:r>
      <w:r w:rsidRPr="00523212">
        <w:rPr>
          <w:rFonts w:ascii="Traditional Arabic" w:hAnsi="Traditional Arabic" w:cs="Traditional Arabic"/>
          <w:sz w:val="28"/>
          <w:szCs w:val="28"/>
          <w:rtl/>
        </w:rPr>
        <w:t>(</w:t>
      </w:r>
      <w:r w:rsidR="00EA3888" w:rsidRPr="00523212">
        <w:rPr>
          <w:rFonts w:ascii="Traditional Arabic" w:hAnsi="Traditional Arabic" w:cs="Traditional Arabic"/>
          <w:sz w:val="28"/>
          <w:szCs w:val="28"/>
          <w:rtl/>
        </w:rPr>
        <w:t>أ</w:t>
      </w:r>
      <w:r w:rsidRPr="00523212">
        <w:rPr>
          <w:rFonts w:ascii="Traditional Arabic" w:hAnsi="Traditional Arabic" w:cs="Traditional Arabic" w:hint="eastAsia"/>
          <w:sz w:val="28"/>
          <w:szCs w:val="28"/>
          <w:rtl/>
        </w:rPr>
        <w:t>ُ</w:t>
      </w:r>
      <w:r w:rsidR="00EA3888" w:rsidRPr="00523212">
        <w:rPr>
          <w:rFonts w:ascii="Traditional Arabic" w:hAnsi="Traditional Arabic" w:cs="Traditional Arabic"/>
          <w:sz w:val="28"/>
          <w:szCs w:val="28"/>
          <w:rtl/>
        </w:rPr>
        <w:t>ح</w:t>
      </w:r>
      <w:r w:rsidRPr="00523212">
        <w:rPr>
          <w:rFonts w:ascii="Traditional Arabic" w:hAnsi="Traditional Arabic" w:cs="Traditional Arabic" w:hint="eastAsia"/>
          <w:sz w:val="28"/>
          <w:szCs w:val="28"/>
          <w:rtl/>
        </w:rPr>
        <w:t>ُــ</w:t>
      </w:r>
      <w:r w:rsidR="00EA3888" w:rsidRPr="00523212">
        <w:rPr>
          <w:rFonts w:ascii="Traditional Arabic" w:hAnsi="Traditional Arabic" w:cs="Traditional Arabic"/>
          <w:sz w:val="28"/>
          <w:szCs w:val="28"/>
          <w:rtl/>
        </w:rPr>
        <w:t>د</w:t>
      </w:r>
      <w:r w:rsidRPr="00523212">
        <w:rPr>
          <w:rFonts w:ascii="Traditional Arabic" w:hAnsi="Traditional Arabic" w:cs="Traditional Arabic" w:hint="eastAsia"/>
          <w:sz w:val="28"/>
          <w:szCs w:val="28"/>
          <w:rtl/>
        </w:rPr>
        <w:t>ٍ</w:t>
      </w:r>
      <w:r w:rsidRPr="00523212">
        <w:rPr>
          <w:rFonts w:ascii="Traditional Arabic" w:hAnsi="Traditional Arabic" w:cs="Traditional Arabic"/>
          <w:sz w:val="28"/>
          <w:szCs w:val="28"/>
          <w:rtl/>
        </w:rPr>
        <w:t>)</w:t>
      </w:r>
      <w:r w:rsidRPr="00523212">
        <w:rPr>
          <w:rFonts w:ascii="Traditional Arabic" w:hAnsi="Traditional Arabic" w:cs="Traditional Arabic"/>
          <w:sz w:val="28"/>
          <w:szCs w:val="28"/>
          <w:vertAlign w:val="superscript"/>
          <w:rtl/>
        </w:rPr>
        <w:footnoteReference w:id="9"/>
      </w:r>
      <w:r w:rsidR="00EA3888" w:rsidRPr="00523212">
        <w:rPr>
          <w:rFonts w:ascii="Traditional Arabic" w:hAnsi="Traditional Arabic" w:cs="Traditional Arabic"/>
          <w:sz w:val="28"/>
          <w:szCs w:val="28"/>
          <w:rtl/>
        </w:rPr>
        <w:t xml:space="preserve"> ذهباً ما بلغ م</w:t>
      </w:r>
      <w:r w:rsidR="00F251E9" w:rsidRPr="00523212">
        <w:rPr>
          <w:rFonts w:ascii="Traditional Arabic" w:hAnsi="Traditional Arabic" w:cs="Traditional Arabic" w:hint="eastAsia"/>
          <w:sz w:val="28"/>
          <w:szCs w:val="28"/>
          <w:rtl/>
        </w:rPr>
        <w:t>ُــــ</w:t>
      </w:r>
      <w:r w:rsidR="00EA3888" w:rsidRPr="00523212">
        <w:rPr>
          <w:rFonts w:ascii="Traditional Arabic" w:hAnsi="Traditional Arabic" w:cs="Traditional Arabic"/>
          <w:sz w:val="28"/>
          <w:szCs w:val="28"/>
          <w:rtl/>
        </w:rPr>
        <w:t>دَّ أحدهم ولا ن</w:t>
      </w:r>
      <w:r w:rsidR="00F251E9" w:rsidRPr="00523212">
        <w:rPr>
          <w:rFonts w:ascii="Traditional Arabic" w:hAnsi="Traditional Arabic" w:cs="Traditional Arabic" w:hint="cs"/>
          <w:sz w:val="28"/>
          <w:szCs w:val="28"/>
          <w:rtl/>
        </w:rPr>
        <w:t>َ</w:t>
      </w:r>
      <w:r w:rsidR="00EA3888" w:rsidRPr="00523212">
        <w:rPr>
          <w:rFonts w:ascii="Traditional Arabic" w:hAnsi="Traditional Arabic" w:cs="Traditional Arabic"/>
          <w:sz w:val="28"/>
          <w:szCs w:val="28"/>
          <w:rtl/>
        </w:rPr>
        <w:t>ص</w:t>
      </w:r>
      <w:r w:rsidR="00F251E9" w:rsidRPr="00523212">
        <w:rPr>
          <w:rFonts w:ascii="Traditional Arabic" w:hAnsi="Traditional Arabic" w:cs="Traditional Arabic" w:hint="cs"/>
          <w:sz w:val="28"/>
          <w:szCs w:val="28"/>
          <w:rtl/>
        </w:rPr>
        <w:t>ِ</w:t>
      </w:r>
      <w:r w:rsidR="00EA3888" w:rsidRPr="00523212">
        <w:rPr>
          <w:rFonts w:ascii="Traditional Arabic" w:hAnsi="Traditional Arabic" w:cs="Traditional Arabic"/>
          <w:sz w:val="28"/>
          <w:szCs w:val="28"/>
          <w:rtl/>
        </w:rPr>
        <w:t>يف</w:t>
      </w:r>
      <w:r w:rsidR="009E6DEA" w:rsidRPr="00523212">
        <w:rPr>
          <w:rFonts w:ascii="Traditional Arabic" w:hAnsi="Traditional Arabic" w:cs="Traditional Arabic" w:hint="cs"/>
          <w:sz w:val="28"/>
          <w:szCs w:val="28"/>
          <w:rtl/>
        </w:rPr>
        <w:t>َ</w:t>
      </w:r>
      <w:r w:rsidR="00EA3888" w:rsidRPr="00523212">
        <w:rPr>
          <w:rFonts w:ascii="Traditional Arabic" w:hAnsi="Traditional Arabic" w:cs="Traditional Arabic"/>
          <w:sz w:val="28"/>
          <w:szCs w:val="28"/>
          <w:rtl/>
        </w:rPr>
        <w:t>ه</w:t>
      </w:r>
      <w:r w:rsidR="00647C95" w:rsidRPr="00523212">
        <w:rPr>
          <w:rFonts w:ascii="Traditional Arabic" w:hAnsi="Traditional Arabic" w:cs="Traditional Arabic" w:hint="cs"/>
          <w:sz w:val="28"/>
          <w:szCs w:val="28"/>
          <w:rtl/>
        </w:rPr>
        <w:t>.</w:t>
      </w:r>
      <w:r w:rsidR="00EA3888" w:rsidRPr="00523212">
        <w:rPr>
          <w:rFonts w:ascii="Traditional Arabic" w:hAnsi="Traditional Arabic" w:cs="Traditional Arabic"/>
          <w:sz w:val="28"/>
          <w:szCs w:val="28"/>
          <w:vertAlign w:val="superscript"/>
          <w:rtl/>
        </w:rPr>
        <w:footnoteReference w:id="10"/>
      </w:r>
    </w:p>
    <w:p w14:paraId="174C3886" w14:textId="77777777" w:rsidR="004924DE" w:rsidRPr="00523212" w:rsidRDefault="00A90C7B" w:rsidP="004924DE">
      <w:pPr>
        <w:spacing w:before="0"/>
        <w:ind w:left="0" w:firstLine="0"/>
        <w:rPr>
          <w:rFonts w:ascii="Traditional Arabic" w:hAnsi="Traditional Arabic" w:cs="Traditional Arabic"/>
          <w:sz w:val="28"/>
          <w:szCs w:val="28"/>
          <w:rtl/>
        </w:rPr>
      </w:pPr>
      <w:r w:rsidRPr="00523212">
        <w:rPr>
          <w:rFonts w:ascii="Traditional Arabic" w:hAnsi="Traditional Arabic" w:cs="Traditional Arabic" w:hint="eastAsia"/>
          <w:sz w:val="28"/>
          <w:szCs w:val="28"/>
          <w:rtl/>
        </w:rPr>
        <w:t>و</w:t>
      </w:r>
      <w:r w:rsidR="004924DE" w:rsidRPr="00523212">
        <w:rPr>
          <w:rFonts w:ascii="Traditional Arabic" w:hAnsi="Traditional Arabic" w:cs="Traditional Arabic"/>
          <w:sz w:val="28"/>
          <w:szCs w:val="28"/>
          <w:rtl/>
        </w:rPr>
        <w:t>الن</w:t>
      </w:r>
      <w:r w:rsidR="004924DE" w:rsidRPr="00523212">
        <w:rPr>
          <w:rFonts w:ascii="Traditional Arabic" w:hAnsi="Traditional Arabic" w:cs="Traditional Arabic" w:hint="eastAsia"/>
          <w:sz w:val="28"/>
          <w:szCs w:val="28"/>
          <w:rtl/>
        </w:rPr>
        <w:t>َّ</w:t>
      </w:r>
      <w:r w:rsidR="004924DE" w:rsidRPr="00523212">
        <w:rPr>
          <w:rFonts w:ascii="Traditional Arabic" w:hAnsi="Traditional Arabic" w:cs="Traditional Arabic"/>
          <w:sz w:val="28"/>
          <w:szCs w:val="28"/>
          <w:rtl/>
        </w:rPr>
        <w:t>صيف هو النصف، وال</w:t>
      </w:r>
      <w:r w:rsidR="004924DE" w:rsidRPr="00523212">
        <w:rPr>
          <w:rFonts w:ascii="Traditional Arabic" w:hAnsi="Traditional Arabic" w:cs="Traditional Arabic" w:hint="eastAsia"/>
          <w:sz w:val="28"/>
          <w:szCs w:val="28"/>
          <w:rtl/>
        </w:rPr>
        <w:t>م</w:t>
      </w:r>
      <w:r w:rsidR="004924DE" w:rsidRPr="00523212">
        <w:rPr>
          <w:rFonts w:ascii="Traditional Arabic" w:hAnsi="Traditional Arabic" w:cs="Traditional Arabic"/>
          <w:sz w:val="28"/>
          <w:szCs w:val="28"/>
          <w:rtl/>
        </w:rPr>
        <w:t xml:space="preserve">د </w:t>
      </w:r>
      <w:r w:rsidR="004924DE" w:rsidRPr="00523212">
        <w:rPr>
          <w:rFonts w:ascii="Traditional Arabic" w:hAnsi="Traditional Arabic" w:cs="Traditional Arabic" w:hint="eastAsia"/>
          <w:sz w:val="28"/>
          <w:szCs w:val="28"/>
          <w:rtl/>
        </w:rPr>
        <w:t>هو</w:t>
      </w:r>
      <w:r w:rsidR="004924DE" w:rsidRPr="00523212">
        <w:rPr>
          <w:rFonts w:ascii="Traditional Arabic" w:hAnsi="Traditional Arabic" w:cs="Traditional Arabic"/>
          <w:sz w:val="28"/>
          <w:szCs w:val="28"/>
          <w:rtl/>
        </w:rPr>
        <w:t xml:space="preserve"> ربع الصاع، يعني </w:t>
      </w:r>
      <w:r w:rsidR="004924DE" w:rsidRPr="00523212">
        <w:rPr>
          <w:rFonts w:ascii="Traditional Arabic" w:hAnsi="Traditional Arabic" w:cs="Traditional Arabic" w:hint="eastAsia"/>
          <w:sz w:val="28"/>
          <w:szCs w:val="28"/>
          <w:rtl/>
        </w:rPr>
        <w:t>أن</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صدقة</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الصحابي</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لو</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كانت</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مُدَّا</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فإنها</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أعظم</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ثوابا</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مِن</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صدقة</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من</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أتى</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بعده</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ولو</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كانت</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كجبل</w:t>
      </w:r>
      <w:r w:rsidR="004924DE"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أ</w:t>
      </w:r>
      <w:r w:rsidR="009C7833" w:rsidRPr="00523212">
        <w:rPr>
          <w:rFonts w:ascii="Traditional Arabic" w:hAnsi="Traditional Arabic" w:cs="Traditional Arabic" w:hint="eastAsia"/>
          <w:sz w:val="28"/>
          <w:szCs w:val="28"/>
          <w:rtl/>
        </w:rPr>
        <w:t>ُ</w:t>
      </w:r>
      <w:r w:rsidR="004924DE" w:rsidRPr="00523212">
        <w:rPr>
          <w:rFonts w:ascii="Traditional Arabic" w:hAnsi="Traditional Arabic" w:cs="Traditional Arabic" w:hint="eastAsia"/>
          <w:sz w:val="28"/>
          <w:szCs w:val="28"/>
          <w:rtl/>
        </w:rPr>
        <w:t>ح</w:t>
      </w:r>
      <w:r w:rsidR="009C7833" w:rsidRPr="00523212">
        <w:rPr>
          <w:rFonts w:ascii="Traditional Arabic" w:hAnsi="Traditional Arabic" w:cs="Traditional Arabic" w:hint="eastAsia"/>
          <w:sz w:val="28"/>
          <w:szCs w:val="28"/>
          <w:rtl/>
        </w:rPr>
        <w:t>ُـــــ</w:t>
      </w:r>
      <w:r w:rsidR="004924DE" w:rsidRPr="00523212">
        <w:rPr>
          <w:rFonts w:ascii="Traditional Arabic" w:hAnsi="Traditional Arabic" w:cs="Traditional Arabic" w:hint="eastAsia"/>
          <w:sz w:val="28"/>
          <w:szCs w:val="28"/>
          <w:rtl/>
        </w:rPr>
        <w:t>د</w:t>
      </w:r>
      <w:r w:rsidR="004924DE" w:rsidRPr="00523212">
        <w:rPr>
          <w:rFonts w:ascii="Traditional Arabic" w:hAnsi="Traditional Arabic" w:cs="Traditional Arabic"/>
          <w:sz w:val="28"/>
          <w:szCs w:val="28"/>
          <w:rtl/>
        </w:rPr>
        <w:t>.</w:t>
      </w:r>
    </w:p>
    <w:p w14:paraId="174C3887" w14:textId="0D82BB99" w:rsidR="00EA3888" w:rsidRPr="00523212" w:rsidRDefault="00EA3888" w:rsidP="004924DE">
      <w:pPr>
        <w:spacing w:before="0"/>
        <w:ind w:left="0" w:firstLine="0"/>
        <w:rPr>
          <w:rFonts w:ascii="Traditional Arabic" w:hAnsi="Traditional Arabic" w:cs="Traditional Arabic"/>
          <w:sz w:val="28"/>
          <w:szCs w:val="28"/>
          <w:rtl/>
        </w:rPr>
      </w:pPr>
      <w:r w:rsidRPr="00523212">
        <w:rPr>
          <w:rFonts w:ascii="Traditional Arabic" w:hAnsi="Traditional Arabic" w:cs="Traditional Arabic"/>
          <w:sz w:val="28"/>
          <w:szCs w:val="28"/>
          <w:rtl/>
        </w:rPr>
        <w:t>وسبب التفاوت</w:t>
      </w:r>
      <w:r w:rsidR="009C7833" w:rsidRPr="00523212">
        <w:rPr>
          <w:rFonts w:ascii="Traditional Arabic" w:hAnsi="Traditional Arabic" w:cs="Traditional Arabic"/>
          <w:sz w:val="28"/>
          <w:szCs w:val="28"/>
          <w:rtl/>
        </w:rPr>
        <w:t xml:space="preserve"> بين الصدقتين هو</w:t>
      </w:r>
      <w:r w:rsidRPr="00523212">
        <w:rPr>
          <w:rFonts w:ascii="Traditional Arabic" w:hAnsi="Traditional Arabic" w:cs="Traditional Arabic"/>
          <w:sz w:val="28"/>
          <w:szCs w:val="28"/>
          <w:rtl/>
        </w:rPr>
        <w:t xml:space="preserve"> ما ي</w:t>
      </w:r>
      <w:r w:rsidR="00F359DE" w:rsidRPr="00523212">
        <w:rPr>
          <w:rFonts w:ascii="Traditional Arabic" w:hAnsi="Traditional Arabic" w:cs="Traditional Arabic" w:hint="cs"/>
          <w:sz w:val="28"/>
          <w:szCs w:val="28"/>
          <w:rtl/>
        </w:rPr>
        <w:t>ُ</w:t>
      </w:r>
      <w:r w:rsidRPr="00523212">
        <w:rPr>
          <w:rFonts w:ascii="Traditional Arabic" w:hAnsi="Traditional Arabic" w:cs="Traditional Arabic"/>
          <w:sz w:val="28"/>
          <w:szCs w:val="28"/>
          <w:rtl/>
        </w:rPr>
        <w:t>قار</w:t>
      </w:r>
      <w:r w:rsidRPr="00523212">
        <w:rPr>
          <w:rFonts w:ascii="Traditional Arabic" w:hAnsi="Traditional Arabic" w:cs="Traditional Arabic" w:hint="cs"/>
          <w:sz w:val="28"/>
          <w:szCs w:val="28"/>
          <w:rtl/>
        </w:rPr>
        <w:t>ِ</w:t>
      </w:r>
      <w:r w:rsidRPr="00523212">
        <w:rPr>
          <w:rFonts w:ascii="Traditional Arabic" w:hAnsi="Traditional Arabic" w:cs="Traditional Arabic"/>
          <w:sz w:val="28"/>
          <w:szCs w:val="28"/>
          <w:rtl/>
        </w:rPr>
        <w:t xml:space="preserve">ن </w:t>
      </w:r>
      <w:r w:rsidR="009C7833" w:rsidRPr="00523212">
        <w:rPr>
          <w:rFonts w:ascii="Traditional Arabic" w:hAnsi="Traditional Arabic" w:cs="Traditional Arabic" w:hint="eastAsia"/>
          <w:sz w:val="28"/>
          <w:szCs w:val="28"/>
          <w:rtl/>
        </w:rPr>
        <w:t>صدقة</w:t>
      </w:r>
      <w:r w:rsidR="009C7833" w:rsidRPr="00523212">
        <w:rPr>
          <w:rFonts w:ascii="Traditional Arabic" w:hAnsi="Traditional Arabic" w:cs="Traditional Arabic"/>
          <w:sz w:val="28"/>
          <w:szCs w:val="28"/>
          <w:rtl/>
        </w:rPr>
        <w:t xml:space="preserve"> </w:t>
      </w:r>
      <w:r w:rsidR="004924DE" w:rsidRPr="00523212">
        <w:rPr>
          <w:rFonts w:ascii="Traditional Arabic" w:hAnsi="Traditional Arabic" w:cs="Traditional Arabic" w:hint="eastAsia"/>
          <w:sz w:val="28"/>
          <w:szCs w:val="28"/>
          <w:rtl/>
        </w:rPr>
        <w:t>الصحابي</w:t>
      </w:r>
      <w:r w:rsidRPr="00523212">
        <w:rPr>
          <w:rFonts w:ascii="Traditional Arabic" w:hAnsi="Traditional Arabic" w:cs="Traditional Arabic"/>
          <w:sz w:val="28"/>
          <w:szCs w:val="28"/>
          <w:rtl/>
        </w:rPr>
        <w:t xml:space="preserve"> من مزيد الإخلاص وصدق النية.</w:t>
      </w:r>
    </w:p>
    <w:p w14:paraId="174C3894" w14:textId="77777777" w:rsidR="00300908" w:rsidRPr="00523212" w:rsidRDefault="00300908" w:rsidP="00EA3888">
      <w:pPr>
        <w:spacing w:before="0"/>
        <w:ind w:left="0" w:firstLine="0"/>
        <w:rPr>
          <w:rFonts w:ascii="Traditional Arabic" w:hAnsi="Traditional Arabic"/>
          <w:sz w:val="28"/>
        </w:rPr>
      </w:pPr>
      <w:r w:rsidRPr="00523212">
        <w:rPr>
          <w:rFonts w:ascii="Traditional Arabic" w:hAnsi="Traditional Arabic" w:cs="Traditional Arabic" w:hint="eastAsia"/>
          <w:sz w:val="28"/>
          <w:szCs w:val="28"/>
          <w:rtl/>
        </w:rPr>
        <w:t>بارك</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الله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لي</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ولكم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في</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القرآن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العظيم،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ونفعني</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وإياكم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بما</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فيه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من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الآيات</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والذكر</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الحكيم،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أقول</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قولي</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هذا</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واستغفر</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الله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لي</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ولكم</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من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كل</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ذنب</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فاستغفروه،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إنه</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كان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للتوابين</w:t>
      </w:r>
      <w:r w:rsidRPr="00523212">
        <w:rPr>
          <w:rFonts w:ascii="Traditional Arabic" w:hAnsi="Traditional Arabic" w:cs="Traditional Arabic"/>
          <w:sz w:val="28"/>
          <w:szCs w:val="28"/>
          <w:rtl/>
        </w:rPr>
        <w:t xml:space="preserve"> </w:t>
      </w:r>
      <w:r w:rsidRPr="00523212">
        <w:rPr>
          <w:rFonts w:ascii="Traditional Arabic" w:hAnsi="Traditional Arabic" w:cs="Traditional Arabic" w:hint="eastAsia"/>
          <w:sz w:val="28"/>
          <w:szCs w:val="28"/>
          <w:rtl/>
        </w:rPr>
        <w:t>غفورا</w:t>
      </w:r>
      <w:r w:rsidRPr="00523212">
        <w:rPr>
          <w:rFonts w:ascii="Traditional Arabic" w:hAnsi="Traditional Arabic" w:cs="Traditional Arabic"/>
          <w:sz w:val="28"/>
          <w:szCs w:val="28"/>
          <w:rtl/>
        </w:rPr>
        <w:t>.</w:t>
      </w:r>
    </w:p>
    <w:p w14:paraId="174C3895" w14:textId="77777777" w:rsidR="00BC0C11" w:rsidRPr="00523212" w:rsidRDefault="00BC0C11" w:rsidP="00C23839">
      <w:pPr>
        <w:ind w:left="0" w:firstLine="0"/>
        <w:jc w:val="center"/>
        <w:rPr>
          <w:rFonts w:ascii="Traditional Arabic" w:hAnsi="Traditional Arabic" w:cs="Traditional Arabic"/>
          <w:b/>
          <w:bCs/>
          <w:sz w:val="28"/>
          <w:szCs w:val="28"/>
          <w:rtl/>
        </w:rPr>
      </w:pPr>
      <w:r w:rsidRPr="00523212">
        <w:rPr>
          <w:rFonts w:ascii="Traditional Arabic" w:hAnsi="Traditional Arabic" w:cs="Traditional Arabic" w:hint="eastAsia"/>
          <w:b/>
          <w:bCs/>
          <w:sz w:val="28"/>
          <w:szCs w:val="28"/>
          <w:rtl/>
        </w:rPr>
        <w:t>الخطبة</w:t>
      </w:r>
      <w:r w:rsidRPr="00523212">
        <w:rPr>
          <w:rFonts w:ascii="Traditional Arabic" w:hAnsi="Traditional Arabic" w:cs="Traditional Arabic"/>
          <w:b/>
          <w:bCs/>
          <w:sz w:val="28"/>
          <w:szCs w:val="28"/>
          <w:rtl/>
        </w:rPr>
        <w:t xml:space="preserve"> </w:t>
      </w:r>
      <w:r w:rsidRPr="00523212">
        <w:rPr>
          <w:rFonts w:ascii="Traditional Arabic" w:hAnsi="Traditional Arabic" w:cs="Traditional Arabic" w:hint="eastAsia"/>
          <w:b/>
          <w:bCs/>
          <w:sz w:val="28"/>
          <w:szCs w:val="28"/>
          <w:rtl/>
        </w:rPr>
        <w:t>الثانية</w:t>
      </w:r>
      <w:r w:rsidR="00C23839" w:rsidRPr="00523212">
        <w:rPr>
          <w:rFonts w:ascii="Traditional Arabic" w:hAnsi="Traditional Arabic" w:cs="Traditional Arabic"/>
          <w:b/>
          <w:bCs/>
          <w:sz w:val="28"/>
          <w:szCs w:val="28"/>
          <w:rtl/>
        </w:rPr>
        <w:t xml:space="preserve"> – تفاضل الصحابة فيما بينهم في المنزلة</w:t>
      </w:r>
    </w:p>
    <w:p w14:paraId="174C3896" w14:textId="6D8762E8" w:rsidR="00426E73" w:rsidRPr="00523212" w:rsidRDefault="00944996" w:rsidP="009C7833">
      <w:pPr>
        <w:ind w:left="0" w:firstLine="0"/>
        <w:rPr>
          <w:rFonts w:ascii="Traditional Arabic" w:hAnsi="Traditional Arabic" w:cs="Traditional Arabic"/>
          <w:sz w:val="28"/>
          <w:szCs w:val="28"/>
          <w:rtl/>
        </w:rPr>
      </w:pPr>
      <w:r w:rsidRPr="00523212">
        <w:rPr>
          <w:rFonts w:ascii="Traditional Arabic" w:hAnsi="Traditional Arabic" w:cs="Traditional Arabic" w:hint="cs"/>
          <w:sz w:val="28"/>
          <w:szCs w:val="28"/>
          <w:rtl/>
        </w:rPr>
        <w:t xml:space="preserve">الحمد لله وكفى، وسلام على عباده الذين اصطفى، </w:t>
      </w:r>
      <w:r w:rsidR="00EC4ACA" w:rsidRPr="00523212">
        <w:rPr>
          <w:rFonts w:ascii="Traditional Arabic" w:hAnsi="Traditional Arabic" w:cs="Traditional Arabic" w:hint="cs"/>
          <w:sz w:val="28"/>
          <w:szCs w:val="28"/>
          <w:rtl/>
        </w:rPr>
        <w:t xml:space="preserve">أما </w:t>
      </w:r>
      <w:r w:rsidRPr="00523212">
        <w:rPr>
          <w:rFonts w:ascii="Traditional Arabic" w:hAnsi="Traditional Arabic" w:cs="Traditional Arabic" w:hint="cs"/>
          <w:sz w:val="28"/>
          <w:szCs w:val="28"/>
          <w:rtl/>
        </w:rPr>
        <w:t>بعد</w:t>
      </w:r>
      <w:r w:rsidR="00B77ABA" w:rsidRPr="00523212">
        <w:rPr>
          <w:rFonts w:ascii="Traditional Arabic" w:hAnsi="Traditional Arabic" w:cs="Traditional Arabic" w:hint="cs"/>
          <w:sz w:val="28"/>
          <w:szCs w:val="28"/>
          <w:rtl/>
        </w:rPr>
        <w:t>،</w:t>
      </w:r>
      <w:r w:rsidR="00A90C7B" w:rsidRPr="00523212">
        <w:rPr>
          <w:rFonts w:ascii="Traditional Arabic" w:hAnsi="Traditional Arabic" w:cs="Traditional Arabic" w:hint="cs"/>
          <w:sz w:val="28"/>
          <w:szCs w:val="28"/>
          <w:rtl/>
        </w:rPr>
        <w:t xml:space="preserve"> </w:t>
      </w:r>
      <w:r w:rsidR="00B77ABA" w:rsidRPr="00523212">
        <w:rPr>
          <w:rFonts w:ascii="Traditional Arabic" w:hAnsi="Traditional Arabic" w:cs="Traditional Arabic" w:hint="cs"/>
          <w:sz w:val="28"/>
          <w:szCs w:val="28"/>
          <w:rtl/>
        </w:rPr>
        <w:t>ف</w:t>
      </w:r>
      <w:r w:rsidR="004D4E1A" w:rsidRPr="00523212">
        <w:rPr>
          <w:rFonts w:ascii="Traditional Arabic" w:hAnsi="Traditional Arabic" w:cs="Traditional Arabic" w:hint="cs"/>
          <w:sz w:val="28"/>
          <w:szCs w:val="28"/>
          <w:rtl/>
        </w:rPr>
        <w:t xml:space="preserve">اتقوا الله عباد الله، </w:t>
      </w:r>
      <w:r w:rsidR="009C7833" w:rsidRPr="00523212">
        <w:rPr>
          <w:rFonts w:ascii="Traditional Arabic" w:hAnsi="Traditional Arabic" w:cs="Traditional Arabic" w:hint="cs"/>
          <w:sz w:val="28"/>
          <w:szCs w:val="28"/>
          <w:rtl/>
        </w:rPr>
        <w:t xml:space="preserve">واعلموا أن </w:t>
      </w:r>
      <w:r w:rsidR="0046583A" w:rsidRPr="00523212">
        <w:rPr>
          <w:rFonts w:ascii="Traditional Arabic" w:hAnsi="Traditional Arabic" w:cs="Traditional Arabic" w:hint="cs"/>
          <w:sz w:val="28"/>
          <w:szCs w:val="28"/>
          <w:rtl/>
        </w:rPr>
        <w:t xml:space="preserve">الصحابة متفاوتون في مراتبهم وفضائلهم، </w:t>
      </w:r>
      <w:r w:rsidR="00426E73" w:rsidRPr="00523212">
        <w:rPr>
          <w:rFonts w:ascii="Traditional Arabic" w:hAnsi="Traditional Arabic" w:cs="Traditional Arabic" w:hint="cs"/>
          <w:sz w:val="28"/>
          <w:szCs w:val="28"/>
          <w:rtl/>
        </w:rPr>
        <w:t>ف</w:t>
      </w:r>
      <w:r w:rsidR="00426E73" w:rsidRPr="00523212">
        <w:rPr>
          <w:rFonts w:ascii="Traditional Arabic" w:hAnsi="Traditional Arabic" w:cs="Traditional Arabic"/>
          <w:sz w:val="28"/>
          <w:szCs w:val="28"/>
          <w:rtl/>
        </w:rPr>
        <w:t>أهل السنة والجماعة يؤمنون بأن خير هذه الأمة بعد نبيها أبو بكر ثم عمر</w:t>
      </w:r>
      <w:r w:rsidR="00A90C7B" w:rsidRPr="00523212">
        <w:rPr>
          <w:rFonts w:ascii="Traditional Arabic" w:hAnsi="Traditional Arabic" w:cs="Traditional Arabic" w:hint="cs"/>
          <w:sz w:val="28"/>
          <w:szCs w:val="28"/>
          <w:rtl/>
        </w:rPr>
        <w:t xml:space="preserve"> ثم </w:t>
      </w:r>
      <w:r w:rsidR="00426E73" w:rsidRPr="00523212">
        <w:rPr>
          <w:rFonts w:ascii="Traditional Arabic" w:hAnsi="Traditional Arabic" w:cs="Traditional Arabic"/>
          <w:sz w:val="28"/>
          <w:szCs w:val="28"/>
          <w:rtl/>
        </w:rPr>
        <w:t>عثمان</w:t>
      </w:r>
      <w:r w:rsidR="00A90C7B" w:rsidRPr="00523212">
        <w:rPr>
          <w:rFonts w:ascii="Traditional Arabic" w:hAnsi="Traditional Arabic" w:cs="Traditional Arabic" w:hint="cs"/>
          <w:sz w:val="28"/>
          <w:szCs w:val="28"/>
          <w:rtl/>
        </w:rPr>
        <w:t xml:space="preserve"> ثم </w:t>
      </w:r>
      <w:r w:rsidR="00426E73" w:rsidRPr="00523212">
        <w:rPr>
          <w:rFonts w:ascii="Traditional Arabic" w:hAnsi="Traditional Arabic" w:cs="Traditional Arabic"/>
          <w:sz w:val="28"/>
          <w:szCs w:val="28"/>
          <w:rtl/>
        </w:rPr>
        <w:t xml:space="preserve">علي، ويُقدمون المهاجرين على الأنصار، </w:t>
      </w:r>
      <w:r w:rsidR="00426E73" w:rsidRPr="00523212">
        <w:rPr>
          <w:rFonts w:ascii="Traditional Arabic" w:hAnsi="Traditional Arabic" w:cs="Traditional Arabic" w:hint="cs"/>
          <w:sz w:val="28"/>
          <w:szCs w:val="28"/>
          <w:rtl/>
        </w:rPr>
        <w:t>لأن المهاجرين لهم السابقة في الإسلام، ثم جاء الأنصار ف</w:t>
      </w:r>
      <w:r w:rsidR="00426E73" w:rsidRPr="00523212">
        <w:rPr>
          <w:rFonts w:ascii="Traditional Arabic" w:hAnsi="Traditional Arabic" w:cs="Traditional Arabic"/>
          <w:sz w:val="28"/>
          <w:szCs w:val="28"/>
          <w:rtl/>
        </w:rPr>
        <w:t xml:space="preserve">آووا النبي </w:t>
      </w:r>
      <w:r w:rsidR="00E66FD3" w:rsidRPr="00523212">
        <w:rPr>
          <w:rFonts w:ascii="Traditional Arabic" w:hAnsi="Traditional Arabic" w:cs="Traditional Arabic"/>
          <w:sz w:val="28"/>
          <w:szCs w:val="28"/>
          <w:rtl/>
        </w:rPr>
        <w:t>(صلى الله عليه وسلم)</w:t>
      </w:r>
      <w:r w:rsidR="00426E73" w:rsidRPr="00523212">
        <w:rPr>
          <w:rFonts w:ascii="Traditional Arabic" w:hAnsi="Traditional Arabic" w:cs="Traditional Arabic"/>
          <w:sz w:val="28"/>
          <w:szCs w:val="28"/>
          <w:rtl/>
        </w:rPr>
        <w:t xml:space="preserve"> </w:t>
      </w:r>
      <w:r w:rsidR="004710A8" w:rsidRPr="00523212">
        <w:rPr>
          <w:rFonts w:ascii="Traditional Arabic" w:hAnsi="Traditional Arabic" w:cs="Traditional Arabic" w:hint="eastAsia"/>
          <w:sz w:val="28"/>
          <w:szCs w:val="28"/>
          <w:rtl/>
        </w:rPr>
        <w:t>وصحابته</w:t>
      </w:r>
      <w:r w:rsidR="004710A8" w:rsidRPr="00523212">
        <w:rPr>
          <w:rFonts w:ascii="Traditional Arabic" w:hAnsi="Traditional Arabic" w:cs="Traditional Arabic"/>
          <w:sz w:val="28"/>
          <w:szCs w:val="28"/>
          <w:rtl/>
        </w:rPr>
        <w:t xml:space="preserve"> </w:t>
      </w:r>
      <w:r w:rsidR="004710A8" w:rsidRPr="00523212">
        <w:rPr>
          <w:rFonts w:ascii="Traditional Arabic" w:hAnsi="Traditional Arabic" w:cs="Traditional Arabic" w:hint="eastAsia"/>
          <w:sz w:val="28"/>
          <w:szCs w:val="28"/>
          <w:rtl/>
        </w:rPr>
        <w:t>المهاجرين</w:t>
      </w:r>
      <w:r w:rsidR="004710A8" w:rsidRPr="00523212">
        <w:rPr>
          <w:rFonts w:ascii="Traditional Arabic" w:hAnsi="Traditional Arabic" w:cs="Traditional Arabic" w:hint="cs"/>
          <w:sz w:val="28"/>
          <w:szCs w:val="28"/>
          <w:rtl/>
        </w:rPr>
        <w:t xml:space="preserve"> </w:t>
      </w:r>
      <w:r w:rsidR="00426E73" w:rsidRPr="00523212">
        <w:rPr>
          <w:rFonts w:ascii="Traditional Arabic" w:hAnsi="Traditional Arabic" w:cs="Traditional Arabic"/>
          <w:sz w:val="28"/>
          <w:szCs w:val="28"/>
          <w:rtl/>
        </w:rPr>
        <w:t>ونصروه</w:t>
      </w:r>
      <w:r w:rsidR="00AD1C04" w:rsidRPr="00523212">
        <w:rPr>
          <w:rFonts w:ascii="Traditional Arabic" w:hAnsi="Traditional Arabic" w:cs="Traditional Arabic" w:hint="eastAsia"/>
          <w:sz w:val="28"/>
          <w:szCs w:val="28"/>
          <w:rtl/>
        </w:rPr>
        <w:t>م</w:t>
      </w:r>
      <w:r w:rsidR="005E4DDB" w:rsidRPr="00523212">
        <w:rPr>
          <w:rFonts w:ascii="Traditional Arabic" w:hAnsi="Traditional Arabic" w:cs="Traditional Arabic" w:hint="cs"/>
          <w:sz w:val="28"/>
          <w:szCs w:val="28"/>
          <w:rtl/>
        </w:rPr>
        <w:t xml:space="preserve">، </w:t>
      </w:r>
      <w:r w:rsidR="00426E73" w:rsidRPr="00523212">
        <w:rPr>
          <w:rFonts w:ascii="Traditional Arabic" w:hAnsi="Traditional Arabic" w:cs="Traditional Arabic"/>
          <w:sz w:val="28"/>
          <w:szCs w:val="28"/>
          <w:rtl/>
        </w:rPr>
        <w:t>و</w:t>
      </w:r>
      <w:r w:rsidR="0046583A" w:rsidRPr="00523212">
        <w:rPr>
          <w:rFonts w:ascii="Traditional Arabic" w:hAnsi="Traditional Arabic" w:cs="Traditional Arabic" w:hint="cs"/>
          <w:sz w:val="28"/>
          <w:szCs w:val="28"/>
          <w:rtl/>
        </w:rPr>
        <w:t xml:space="preserve">أهل السنة </w:t>
      </w:r>
      <w:r w:rsidR="00426E73" w:rsidRPr="00523212">
        <w:rPr>
          <w:rFonts w:ascii="Traditional Arabic" w:hAnsi="Traditional Arabic" w:cs="Traditional Arabic"/>
          <w:sz w:val="28"/>
          <w:szCs w:val="28"/>
          <w:rtl/>
        </w:rPr>
        <w:t>يُفضلون من أنفق قبل الفتح</w:t>
      </w:r>
      <w:r w:rsidR="00426E73" w:rsidRPr="00523212">
        <w:rPr>
          <w:rStyle w:val="FootnoteReference"/>
          <w:rFonts w:ascii="Traditional Arabic" w:hAnsi="Traditional Arabic" w:cs="Traditional Arabic"/>
          <w:sz w:val="28"/>
          <w:szCs w:val="28"/>
          <w:rtl/>
        </w:rPr>
        <w:footnoteReference w:id="11"/>
      </w:r>
      <w:r w:rsidR="00426E73" w:rsidRPr="00523212">
        <w:rPr>
          <w:rFonts w:ascii="Traditional Arabic" w:hAnsi="Traditional Arabic" w:cs="Traditional Arabic"/>
          <w:sz w:val="28"/>
          <w:szCs w:val="28"/>
          <w:rtl/>
        </w:rPr>
        <w:t xml:space="preserve"> وقاتل، على من أنفق من بعده وقاتل، ويؤمنون بأن الله تعالى قال لأهل بدر – وكانوا ثلاثمائة وبضعة عشر – (اعملوا ما شئتم فقد غفرت لكم)</w:t>
      </w:r>
      <w:r w:rsidR="00426E73" w:rsidRPr="00523212">
        <w:rPr>
          <w:rFonts w:ascii="Traditional Arabic" w:hAnsi="Traditional Arabic" w:cs="Traditional Arabic"/>
          <w:sz w:val="28"/>
          <w:szCs w:val="28"/>
          <w:vertAlign w:val="superscript"/>
          <w:rtl/>
        </w:rPr>
        <w:footnoteReference w:id="12"/>
      </w:r>
      <w:r w:rsidR="00426E73" w:rsidRPr="00523212">
        <w:rPr>
          <w:rFonts w:ascii="Traditional Arabic" w:hAnsi="Traditional Arabic" w:cs="Traditional Arabic"/>
          <w:sz w:val="28"/>
          <w:szCs w:val="28"/>
          <w:rtl/>
        </w:rPr>
        <w:t xml:space="preserve">، </w:t>
      </w:r>
      <w:r w:rsidR="00AF3791" w:rsidRPr="00523212">
        <w:rPr>
          <w:rFonts w:ascii="Traditional Arabic" w:hAnsi="Traditional Arabic" w:cs="Traditional Arabic"/>
          <w:sz w:val="28"/>
          <w:szCs w:val="28"/>
          <w:rtl/>
        </w:rPr>
        <w:t>و</w:t>
      </w:r>
      <w:r w:rsidR="00AF3791" w:rsidRPr="00523212">
        <w:rPr>
          <w:rFonts w:ascii="Traditional Arabic" w:hAnsi="Traditional Arabic" w:cs="Traditional Arabic" w:hint="eastAsia"/>
          <w:sz w:val="28"/>
          <w:szCs w:val="28"/>
          <w:rtl/>
        </w:rPr>
        <w:t>يؤمنون</w:t>
      </w:r>
      <w:r w:rsidR="00AF3791" w:rsidRPr="00523212">
        <w:rPr>
          <w:rFonts w:ascii="Traditional Arabic" w:hAnsi="Traditional Arabic" w:cs="Traditional Arabic" w:hint="cs"/>
          <w:sz w:val="28"/>
          <w:szCs w:val="28"/>
          <w:rtl/>
        </w:rPr>
        <w:t xml:space="preserve"> </w:t>
      </w:r>
      <w:r w:rsidR="00426E73" w:rsidRPr="00523212">
        <w:rPr>
          <w:rFonts w:ascii="Traditional Arabic" w:hAnsi="Traditional Arabic" w:cs="Traditional Arabic"/>
          <w:sz w:val="28"/>
          <w:szCs w:val="28"/>
          <w:rtl/>
        </w:rPr>
        <w:t xml:space="preserve">بأنه لا يدخل النار أحد بايع </w:t>
      </w:r>
      <w:r w:rsidR="00426E73" w:rsidRPr="00523212">
        <w:rPr>
          <w:rFonts w:ascii="Traditional Arabic" w:hAnsi="Traditional Arabic" w:cs="Traditional Arabic"/>
          <w:sz w:val="28"/>
          <w:szCs w:val="28"/>
          <w:rtl/>
        </w:rPr>
        <w:lastRenderedPageBreak/>
        <w:t xml:space="preserve">تحت الشجرة، </w:t>
      </w:r>
      <w:r w:rsidR="009C7833" w:rsidRPr="00523212">
        <w:rPr>
          <w:rFonts w:ascii="Traditional Arabic" w:hAnsi="Traditional Arabic" w:cs="Traditional Arabic" w:hint="cs"/>
          <w:sz w:val="28"/>
          <w:szCs w:val="28"/>
          <w:rtl/>
        </w:rPr>
        <w:t xml:space="preserve">أي شجرة الرضوان في الحديبية، </w:t>
      </w:r>
      <w:r w:rsidR="00FE16F0" w:rsidRPr="00523212">
        <w:rPr>
          <w:rFonts w:ascii="Traditional Arabic" w:hAnsi="Traditional Arabic" w:cs="Traditional Arabic" w:hint="eastAsia"/>
          <w:sz w:val="28"/>
          <w:szCs w:val="28"/>
          <w:rtl/>
        </w:rPr>
        <w:t>و</w:t>
      </w:r>
      <w:r w:rsidR="00426E73" w:rsidRPr="00523212">
        <w:rPr>
          <w:rFonts w:ascii="Traditional Arabic" w:hAnsi="Traditional Arabic" w:cs="Traditional Arabic"/>
          <w:sz w:val="28"/>
          <w:szCs w:val="28"/>
          <w:rtl/>
        </w:rPr>
        <w:t>كانوا أكثر من ألف وأربعمائة، ويشهدون بالجنة لمن ش</w:t>
      </w:r>
      <w:r w:rsidR="00E73E58" w:rsidRPr="00523212">
        <w:rPr>
          <w:rFonts w:ascii="Traditional Arabic" w:hAnsi="Traditional Arabic" w:cs="Traditional Arabic" w:hint="cs"/>
          <w:sz w:val="28"/>
          <w:szCs w:val="28"/>
          <w:rtl/>
        </w:rPr>
        <w:t>َ</w:t>
      </w:r>
      <w:r w:rsidR="00426E73" w:rsidRPr="00523212">
        <w:rPr>
          <w:rFonts w:ascii="Traditional Arabic" w:hAnsi="Traditional Arabic" w:cs="Traditional Arabic"/>
          <w:sz w:val="28"/>
          <w:szCs w:val="28"/>
          <w:rtl/>
        </w:rPr>
        <w:t>ه</w:t>
      </w:r>
      <w:r w:rsidR="00E73E58" w:rsidRPr="00523212">
        <w:rPr>
          <w:rFonts w:ascii="Traditional Arabic" w:hAnsi="Traditional Arabic" w:cs="Traditional Arabic" w:hint="cs"/>
          <w:sz w:val="28"/>
          <w:szCs w:val="28"/>
          <w:rtl/>
        </w:rPr>
        <w:t>ِ</w:t>
      </w:r>
      <w:r w:rsidR="00426E73" w:rsidRPr="00523212">
        <w:rPr>
          <w:rFonts w:ascii="Traditional Arabic" w:hAnsi="Traditional Arabic" w:cs="Traditional Arabic"/>
          <w:sz w:val="28"/>
          <w:szCs w:val="28"/>
          <w:rtl/>
        </w:rPr>
        <w:t xml:space="preserve">د له رسول الله </w:t>
      </w:r>
      <w:r w:rsidR="00E66FD3" w:rsidRPr="00523212">
        <w:rPr>
          <w:rFonts w:ascii="Traditional Arabic" w:hAnsi="Traditional Arabic" w:cs="Traditional Arabic"/>
          <w:sz w:val="28"/>
          <w:szCs w:val="28"/>
          <w:rtl/>
        </w:rPr>
        <w:t>(صلى الله عليه وسلم)</w:t>
      </w:r>
      <w:r w:rsidR="00426E73" w:rsidRPr="00523212">
        <w:rPr>
          <w:rFonts w:ascii="Traditional Arabic" w:hAnsi="Traditional Arabic" w:cs="Traditional Arabic"/>
          <w:sz w:val="28"/>
          <w:szCs w:val="28"/>
          <w:rtl/>
        </w:rPr>
        <w:t xml:space="preserve"> بالجنة، كالعشرة وغيرهم من الصحابة.</w:t>
      </w:r>
    </w:p>
    <w:p w14:paraId="174C3897" w14:textId="77777777" w:rsidR="00C23839" w:rsidRPr="00523212" w:rsidRDefault="00C23839" w:rsidP="00C4342D">
      <w:pPr>
        <w:pStyle w:val="Heading1"/>
        <w:bidi/>
        <w:spacing w:before="120" w:after="120" w:line="240" w:lineRule="auto"/>
        <w:jc w:val="center"/>
        <w:rPr>
          <w:rFonts w:ascii="Traditional Arabic" w:hAnsi="Traditional Arabic" w:cs="Traditional Arabic"/>
          <w:sz w:val="28"/>
          <w:szCs w:val="28"/>
          <w:rtl/>
        </w:rPr>
      </w:pPr>
      <w:r w:rsidRPr="00523212">
        <w:rPr>
          <w:rFonts w:ascii="Traditional Arabic" w:hAnsi="Traditional Arabic" w:cs="Traditional Arabic" w:hint="cs"/>
          <w:sz w:val="28"/>
          <w:szCs w:val="28"/>
          <w:rtl/>
        </w:rPr>
        <w:t>خلاصة في حقوق الصحابة على الأمة</w:t>
      </w:r>
    </w:p>
    <w:p w14:paraId="174C3898" w14:textId="7DEA412F" w:rsidR="00426E73" w:rsidRPr="00523212" w:rsidRDefault="004924DE" w:rsidP="00C23839">
      <w:pPr>
        <w:pStyle w:val="Heading1"/>
        <w:bidi/>
        <w:spacing w:before="120" w:after="120" w:line="240" w:lineRule="auto"/>
        <w:jc w:val="both"/>
        <w:rPr>
          <w:rFonts w:ascii="Traditional Arabic" w:hAnsi="Traditional Arabic" w:cs="Traditional Arabic"/>
          <w:sz w:val="28"/>
          <w:szCs w:val="28"/>
          <w:rtl/>
        </w:rPr>
      </w:pPr>
      <w:r w:rsidRPr="00523212">
        <w:rPr>
          <w:rFonts w:ascii="Traditional Arabic" w:hAnsi="Traditional Arabic" w:cs="Traditional Arabic" w:hint="cs"/>
          <w:sz w:val="28"/>
          <w:szCs w:val="28"/>
          <w:rtl/>
        </w:rPr>
        <w:t xml:space="preserve">أيها المؤمنون، </w:t>
      </w:r>
      <w:r w:rsidR="009C7833" w:rsidRPr="00523212">
        <w:rPr>
          <w:rFonts w:ascii="Traditional Arabic" w:hAnsi="Traditional Arabic" w:cs="Traditional Arabic" w:hint="cs"/>
          <w:sz w:val="28"/>
          <w:szCs w:val="28"/>
          <w:rtl/>
        </w:rPr>
        <w:t xml:space="preserve">وخلاصة القول </w:t>
      </w:r>
      <w:r w:rsidR="00A9583C" w:rsidRPr="00523212">
        <w:rPr>
          <w:rFonts w:ascii="Traditional Arabic" w:hAnsi="Traditional Arabic" w:cs="Traditional Arabic" w:hint="cs"/>
          <w:sz w:val="28"/>
          <w:szCs w:val="28"/>
          <w:rtl/>
        </w:rPr>
        <w:t>إن</w:t>
      </w:r>
      <w:r w:rsidR="009C7833" w:rsidRPr="00523212">
        <w:rPr>
          <w:rFonts w:ascii="Traditional Arabic" w:hAnsi="Traditional Arabic" w:cs="Traditional Arabic" w:hint="cs"/>
          <w:sz w:val="28"/>
          <w:szCs w:val="28"/>
          <w:rtl/>
        </w:rPr>
        <w:t xml:space="preserve"> </w:t>
      </w:r>
      <w:r w:rsidR="0046583A" w:rsidRPr="00523212">
        <w:rPr>
          <w:rFonts w:ascii="Traditional Arabic" w:hAnsi="Traditional Arabic" w:cs="Traditional Arabic" w:hint="cs"/>
          <w:sz w:val="28"/>
          <w:szCs w:val="28"/>
          <w:rtl/>
        </w:rPr>
        <w:t>ل</w:t>
      </w:r>
      <w:r w:rsidR="00426E73" w:rsidRPr="00523212">
        <w:rPr>
          <w:rFonts w:ascii="Traditional Arabic" w:hAnsi="Traditional Arabic" w:cs="Traditional Arabic"/>
          <w:sz w:val="28"/>
          <w:szCs w:val="28"/>
          <w:rtl/>
        </w:rPr>
        <w:t xml:space="preserve">لصحابة </w:t>
      </w:r>
      <w:r w:rsidR="0046583A" w:rsidRPr="00523212">
        <w:rPr>
          <w:rFonts w:ascii="Traditional Arabic" w:hAnsi="Traditional Arabic" w:cs="Traditional Arabic" w:hint="cs"/>
          <w:sz w:val="28"/>
          <w:szCs w:val="28"/>
          <w:rtl/>
        </w:rPr>
        <w:t>علينا حقوقا أربعة</w:t>
      </w:r>
      <w:r w:rsidR="00426E73" w:rsidRPr="00523212">
        <w:rPr>
          <w:rFonts w:ascii="Traditional Arabic" w:hAnsi="Traditional Arabic" w:cs="Traditional Arabic"/>
          <w:sz w:val="28"/>
          <w:szCs w:val="28"/>
          <w:rtl/>
        </w:rPr>
        <w:t>:</w:t>
      </w:r>
    </w:p>
    <w:p w14:paraId="174C3899" w14:textId="77777777" w:rsidR="00426E73" w:rsidRPr="00523212" w:rsidRDefault="00776B92" w:rsidP="004162F0">
      <w:pPr>
        <w:spacing w:before="0" w:after="0"/>
        <w:ind w:left="-58" w:firstLine="58"/>
        <w:jc w:val="lowKashida"/>
        <w:rPr>
          <w:rFonts w:ascii="Traditional Arabic" w:hAnsi="Traditional Arabic" w:cs="Traditional Arabic"/>
          <w:sz w:val="28"/>
          <w:szCs w:val="28"/>
          <w:rtl/>
        </w:rPr>
      </w:pPr>
      <w:r w:rsidRPr="00523212">
        <w:rPr>
          <w:rFonts w:ascii="Traditional Arabic" w:hAnsi="Traditional Arabic" w:cs="Traditional Arabic" w:hint="cs"/>
          <w:b/>
          <w:bCs/>
          <w:sz w:val="28"/>
          <w:szCs w:val="28"/>
          <w:rtl/>
        </w:rPr>
        <w:t>الأول</w:t>
      </w:r>
      <w:r w:rsidRPr="00523212">
        <w:rPr>
          <w:rFonts w:ascii="Traditional Arabic" w:hAnsi="Traditional Arabic" w:cs="Traditional Arabic" w:hint="cs"/>
          <w:sz w:val="28"/>
          <w:szCs w:val="28"/>
          <w:rtl/>
        </w:rPr>
        <w:t xml:space="preserve">: </w:t>
      </w:r>
      <w:r w:rsidR="00426E73" w:rsidRPr="00523212">
        <w:rPr>
          <w:rFonts w:ascii="Traditional Arabic" w:hAnsi="Traditional Arabic" w:cs="Traditional Arabic"/>
          <w:sz w:val="28"/>
          <w:szCs w:val="28"/>
          <w:rtl/>
        </w:rPr>
        <w:t xml:space="preserve">محبتهم والترضي عنهم، </w:t>
      </w:r>
      <w:r w:rsidRPr="00523212">
        <w:rPr>
          <w:rFonts w:ascii="Traditional Arabic" w:hAnsi="Traditional Arabic" w:cs="Traditional Arabic" w:hint="cs"/>
          <w:b/>
          <w:bCs/>
          <w:sz w:val="28"/>
          <w:szCs w:val="28"/>
          <w:rtl/>
        </w:rPr>
        <w:t>الثاني</w:t>
      </w:r>
      <w:r w:rsidRPr="00523212">
        <w:rPr>
          <w:rFonts w:ascii="Traditional Arabic" w:hAnsi="Traditional Arabic" w:cs="Traditional Arabic" w:hint="cs"/>
          <w:sz w:val="28"/>
          <w:szCs w:val="28"/>
          <w:rtl/>
        </w:rPr>
        <w:t xml:space="preserve">: </w:t>
      </w:r>
      <w:r w:rsidR="00426E73" w:rsidRPr="00523212">
        <w:rPr>
          <w:rFonts w:ascii="Traditional Arabic" w:hAnsi="Traditional Arabic" w:cs="Traditional Arabic"/>
          <w:sz w:val="28"/>
          <w:szCs w:val="28"/>
          <w:rtl/>
        </w:rPr>
        <w:t xml:space="preserve">الإيمان بأنهم </w:t>
      </w:r>
      <w:r w:rsidR="009C7833" w:rsidRPr="00523212">
        <w:rPr>
          <w:rFonts w:ascii="Traditional Arabic" w:hAnsi="Traditional Arabic" w:cs="Traditional Arabic" w:hint="cs"/>
          <w:sz w:val="28"/>
          <w:szCs w:val="28"/>
          <w:rtl/>
        </w:rPr>
        <w:t xml:space="preserve">خير الناس بعد النبي (صلى الله عليه وسلم)، </w:t>
      </w:r>
      <w:r w:rsidRPr="00523212">
        <w:rPr>
          <w:rFonts w:ascii="Traditional Arabic" w:hAnsi="Traditional Arabic" w:cs="Traditional Arabic" w:hint="cs"/>
          <w:b/>
          <w:bCs/>
          <w:sz w:val="28"/>
          <w:szCs w:val="28"/>
          <w:rtl/>
        </w:rPr>
        <w:t>الثالث</w:t>
      </w:r>
      <w:r w:rsidRPr="00523212">
        <w:rPr>
          <w:rFonts w:ascii="Traditional Arabic" w:hAnsi="Traditional Arabic" w:cs="Traditional Arabic" w:hint="cs"/>
          <w:sz w:val="28"/>
          <w:szCs w:val="28"/>
          <w:rtl/>
        </w:rPr>
        <w:t xml:space="preserve">: </w:t>
      </w:r>
      <w:r w:rsidR="00426E73" w:rsidRPr="00523212">
        <w:rPr>
          <w:rFonts w:ascii="Traditional Arabic" w:hAnsi="Traditional Arabic" w:cs="Traditional Arabic"/>
          <w:sz w:val="28"/>
          <w:szCs w:val="28"/>
          <w:rtl/>
        </w:rPr>
        <w:t>الكف عما شجر بينهم.</w:t>
      </w:r>
      <w:r w:rsidR="004162F0" w:rsidRPr="00523212">
        <w:rPr>
          <w:rFonts w:ascii="Traditional Arabic" w:hAnsi="Traditional Arabic" w:cs="Traditional Arabic" w:hint="cs"/>
          <w:sz w:val="28"/>
          <w:szCs w:val="28"/>
          <w:rtl/>
        </w:rPr>
        <w:t xml:space="preserve"> </w:t>
      </w:r>
      <w:r w:rsidRPr="00523212">
        <w:rPr>
          <w:rFonts w:ascii="Traditional Arabic" w:hAnsi="Traditional Arabic" w:cs="Traditional Arabic" w:hint="cs"/>
          <w:b/>
          <w:bCs/>
          <w:sz w:val="28"/>
          <w:szCs w:val="28"/>
          <w:rtl/>
        </w:rPr>
        <w:t>الرابع</w:t>
      </w:r>
      <w:r w:rsidRPr="00523212">
        <w:rPr>
          <w:rFonts w:ascii="Traditional Arabic" w:hAnsi="Traditional Arabic" w:cs="Traditional Arabic" w:hint="cs"/>
          <w:sz w:val="28"/>
          <w:szCs w:val="28"/>
          <w:rtl/>
        </w:rPr>
        <w:t xml:space="preserve">: </w:t>
      </w:r>
      <w:r w:rsidR="00426E73" w:rsidRPr="00523212">
        <w:rPr>
          <w:rFonts w:ascii="Traditional Arabic" w:hAnsi="Traditional Arabic" w:cs="Traditional Arabic"/>
          <w:sz w:val="28"/>
          <w:szCs w:val="28"/>
          <w:rtl/>
        </w:rPr>
        <w:t>الذب عنهم مما قاله بعض المبتدعة فيهم، كالروافض ومن سلك مسلكهم.</w:t>
      </w:r>
    </w:p>
    <w:p w14:paraId="174C389A" w14:textId="77777777" w:rsidR="00012FC5" w:rsidRPr="00523212" w:rsidRDefault="004F24C1" w:rsidP="00012FC5">
      <w:pPr>
        <w:ind w:left="0" w:firstLine="0"/>
        <w:rPr>
          <w:rFonts w:ascii="Traditional Arabic" w:hAnsi="Traditional Arabic" w:cs="Traditional Arabic"/>
          <w:sz w:val="28"/>
          <w:szCs w:val="28"/>
          <w:rtl/>
        </w:rPr>
      </w:pPr>
      <w:r w:rsidRPr="00523212">
        <w:rPr>
          <w:rFonts w:ascii="Traditional Arabic" w:hAnsi="Traditional Arabic" w:cs="Traditional Arabic" w:hint="cs"/>
          <w:sz w:val="28"/>
          <w:szCs w:val="28"/>
          <w:rtl/>
        </w:rPr>
        <w:t xml:space="preserve">ثم </w:t>
      </w:r>
      <w:r w:rsidRPr="00523212">
        <w:rPr>
          <w:rFonts w:ascii="Traditional Arabic" w:hAnsi="Traditional Arabic" w:cs="Traditional Arabic"/>
          <w:sz w:val="28"/>
          <w:szCs w:val="28"/>
          <w:rtl/>
        </w:rPr>
        <w:t xml:space="preserve">اعلموا رحمكم الله أن الله سبحانه وتعالى أمركم بأمر عظيم </w:t>
      </w:r>
      <w:r w:rsidRPr="00523212">
        <w:rPr>
          <w:rFonts w:ascii="Traditional Arabic" w:hAnsi="Traditional Arabic" w:cs="Traditional Arabic" w:hint="cs"/>
          <w:sz w:val="28"/>
          <w:szCs w:val="28"/>
          <w:rtl/>
        </w:rPr>
        <w:t>فقال (إن ا</w:t>
      </w:r>
      <w:r w:rsidRPr="00523212">
        <w:rPr>
          <w:rFonts w:ascii="Traditional Arabic" w:hAnsi="Traditional Arabic" w:cs="Traditional Arabic"/>
          <w:sz w:val="28"/>
          <w:szCs w:val="28"/>
          <w:rtl/>
        </w:rPr>
        <w:t xml:space="preserve">للَّهَ وَمَلَائِكَتَهُ يُصَلُّونَ عَلَى النَّبِيِّ يَا أَيُّهَا الَّذِينَ آمَنُوا صَلُّوا عَلَيْهِ وَسَلِّمُوا </w:t>
      </w:r>
      <w:r w:rsidRPr="00523212">
        <w:rPr>
          <w:rFonts w:ascii="Traditional Arabic" w:hAnsi="Traditional Arabic" w:cs="Traditional Arabic" w:hint="cs"/>
          <w:sz w:val="28"/>
          <w:szCs w:val="28"/>
          <w:rtl/>
        </w:rPr>
        <w:t>تسليما)</w:t>
      </w:r>
      <w:r w:rsidR="00012FC5" w:rsidRPr="00523212">
        <w:rPr>
          <w:rFonts w:ascii="Traditional Arabic" w:hAnsi="Traditional Arabic" w:cs="Traditional Arabic" w:hint="cs"/>
          <w:sz w:val="28"/>
          <w:szCs w:val="28"/>
          <w:rtl/>
        </w:rPr>
        <w:t xml:space="preserve">، </w:t>
      </w:r>
      <w:r w:rsidR="00012FC5" w:rsidRPr="00523212">
        <w:rPr>
          <w:rFonts w:ascii="Traditional Arabic" w:hAnsi="Traditional Arabic" w:cs="Traditional Arabic" w:hint="eastAsia"/>
          <w:sz w:val="28"/>
          <w:szCs w:val="28"/>
          <w:rtl/>
        </w:rPr>
        <w:t>اللهم</w:t>
      </w:r>
      <w:r w:rsidR="00012FC5" w:rsidRPr="00523212">
        <w:rPr>
          <w:rFonts w:ascii="Traditional Arabic" w:hAnsi="Traditional Arabic" w:cs="Traditional Arabic"/>
          <w:sz w:val="28"/>
          <w:szCs w:val="28"/>
          <w:rtl/>
        </w:rPr>
        <w:t xml:space="preserve"> صل وسلم على عبدك ورسولك محمد</w:t>
      </w:r>
      <w:r w:rsidR="00012FC5" w:rsidRPr="00523212">
        <w:rPr>
          <w:rFonts w:ascii="Traditional Arabic" w:hAnsi="Traditional Arabic" w:cs="Traditional Arabic" w:hint="eastAsia"/>
          <w:sz w:val="28"/>
          <w:szCs w:val="28"/>
          <w:rtl/>
        </w:rPr>
        <w:t>،</w:t>
      </w:r>
      <w:r w:rsidR="00012FC5" w:rsidRPr="00523212">
        <w:rPr>
          <w:rFonts w:ascii="Traditional Arabic" w:hAnsi="Traditional Arabic" w:cs="Traditional Arabic"/>
          <w:sz w:val="28"/>
          <w:szCs w:val="28"/>
          <w:rtl/>
        </w:rPr>
        <w:t xml:space="preserve"> وارض عن أصحابه الخلفاء</w:t>
      </w:r>
      <w:r w:rsidR="00012FC5" w:rsidRPr="00523212">
        <w:rPr>
          <w:rFonts w:ascii="Traditional Arabic" w:hAnsi="Traditional Arabic" w:cs="Traditional Arabic" w:hint="eastAsia"/>
          <w:sz w:val="28"/>
          <w:szCs w:val="28"/>
          <w:rtl/>
        </w:rPr>
        <w:t>،</w:t>
      </w:r>
      <w:r w:rsidR="00012FC5" w:rsidRPr="00523212">
        <w:rPr>
          <w:rFonts w:ascii="Traditional Arabic" w:hAnsi="Traditional Arabic" w:cs="Traditional Arabic"/>
          <w:sz w:val="28"/>
          <w:szCs w:val="28"/>
          <w:rtl/>
        </w:rPr>
        <w:t xml:space="preserve"> </w:t>
      </w:r>
      <w:r w:rsidR="00012FC5" w:rsidRPr="00523212">
        <w:rPr>
          <w:rFonts w:ascii="Traditional Arabic" w:hAnsi="Traditional Arabic" w:cs="Traditional Arabic" w:hint="eastAsia"/>
          <w:sz w:val="28"/>
          <w:szCs w:val="28"/>
          <w:rtl/>
        </w:rPr>
        <w:t>و</w:t>
      </w:r>
      <w:r w:rsidR="00012FC5" w:rsidRPr="00523212">
        <w:rPr>
          <w:rFonts w:ascii="Traditional Arabic" w:hAnsi="Traditional Arabic" w:cs="Traditional Arabic"/>
          <w:sz w:val="28"/>
          <w:szCs w:val="28"/>
          <w:rtl/>
        </w:rPr>
        <w:t xml:space="preserve">ارض عن التابعين </w:t>
      </w:r>
      <w:r w:rsidR="00012FC5" w:rsidRPr="00523212">
        <w:rPr>
          <w:rFonts w:ascii="Traditional Arabic" w:hAnsi="Traditional Arabic" w:cs="Traditional Arabic" w:hint="eastAsia"/>
          <w:sz w:val="28"/>
          <w:szCs w:val="28"/>
          <w:rtl/>
        </w:rPr>
        <w:t>و</w:t>
      </w:r>
      <w:r w:rsidR="00012FC5" w:rsidRPr="00523212">
        <w:rPr>
          <w:rFonts w:ascii="Traditional Arabic" w:hAnsi="Traditional Arabic" w:cs="Traditional Arabic"/>
          <w:sz w:val="28"/>
          <w:szCs w:val="28"/>
          <w:rtl/>
        </w:rPr>
        <w:t>من تبعهم بإحسان إلى يوم الدين.</w:t>
      </w:r>
    </w:p>
    <w:p w14:paraId="174C389B" w14:textId="77777777" w:rsidR="003E0D43" w:rsidRPr="00523212" w:rsidRDefault="003E0D43" w:rsidP="00012FC5">
      <w:pPr>
        <w:spacing w:after="0"/>
        <w:ind w:left="0" w:firstLine="0"/>
        <w:rPr>
          <w:rFonts w:ascii="Traditional Arabic" w:hAnsi="Traditional Arabic" w:cs="Traditional Arabic"/>
          <w:sz w:val="28"/>
          <w:szCs w:val="28"/>
          <w:rtl/>
        </w:rPr>
      </w:pPr>
      <w:r w:rsidRPr="00523212">
        <w:rPr>
          <w:rFonts w:ascii="Traditional Arabic" w:hAnsi="Traditional Arabic" w:cs="Traditional Arabic"/>
          <w:sz w:val="28"/>
          <w:szCs w:val="28"/>
          <w:rtl/>
        </w:rPr>
        <w:t>عباد الله</w:t>
      </w:r>
      <w:r w:rsidR="00EC4ACA" w:rsidRPr="00523212">
        <w:rPr>
          <w:rFonts w:ascii="Traditional Arabic" w:hAnsi="Traditional Arabic" w:cs="Traditional Arabic" w:hint="cs"/>
          <w:sz w:val="28"/>
          <w:szCs w:val="28"/>
          <w:rtl/>
        </w:rPr>
        <w:t>،</w:t>
      </w:r>
      <w:r w:rsidRPr="00523212">
        <w:rPr>
          <w:rFonts w:ascii="Traditional Arabic" w:hAnsi="Traditional Arabic" w:cs="Traditional Arabic"/>
          <w:sz w:val="28"/>
          <w:szCs w:val="28"/>
          <w:rtl/>
        </w:rPr>
        <w:t xml:space="preserve"> إن الله يأمر بالعدل والإحسان وإيتاء ذي القر</w:t>
      </w:r>
      <w:r w:rsidR="004B473F" w:rsidRPr="00523212">
        <w:rPr>
          <w:rFonts w:ascii="Traditional Arabic" w:hAnsi="Traditional Arabic" w:cs="Traditional Arabic" w:hint="cs"/>
          <w:sz w:val="28"/>
          <w:szCs w:val="28"/>
          <w:rtl/>
        </w:rPr>
        <w:t>ب</w:t>
      </w:r>
      <w:r w:rsidRPr="00523212">
        <w:rPr>
          <w:rFonts w:ascii="Traditional Arabic" w:hAnsi="Traditional Arabic" w:cs="Traditional Arabic" w:hint="cs"/>
          <w:sz w:val="28"/>
          <w:szCs w:val="28"/>
          <w:rtl/>
        </w:rPr>
        <w:t>ى، وينهى عن الفحشاء والمنكر والبغي</w:t>
      </w:r>
      <w:r w:rsidR="00EC4ACA" w:rsidRPr="00523212">
        <w:rPr>
          <w:rFonts w:ascii="Traditional Arabic" w:hAnsi="Traditional Arabic" w:cs="Traditional Arabic" w:hint="cs"/>
          <w:sz w:val="28"/>
          <w:szCs w:val="28"/>
          <w:rtl/>
        </w:rPr>
        <w:t>،</w:t>
      </w:r>
      <w:r w:rsidRPr="00523212">
        <w:rPr>
          <w:rFonts w:ascii="Traditional Arabic" w:hAnsi="Traditional Arabic" w:cs="Traditional Arabic" w:hint="cs"/>
          <w:sz w:val="28"/>
          <w:szCs w:val="28"/>
          <w:rtl/>
        </w:rPr>
        <w:t xml:space="preserve"> يعظكم لعلكم تذكرون، فاذكروا الله العظيم يذكركم، واشكروه على نعمه يزدكم، ولذكر الله أكبر</w:t>
      </w:r>
      <w:r w:rsidR="00EC4ACA" w:rsidRPr="00523212">
        <w:rPr>
          <w:rFonts w:ascii="Traditional Arabic" w:hAnsi="Traditional Arabic" w:cs="Traditional Arabic" w:hint="cs"/>
          <w:sz w:val="28"/>
          <w:szCs w:val="28"/>
          <w:rtl/>
        </w:rPr>
        <w:t>،</w:t>
      </w:r>
      <w:r w:rsidRPr="00523212">
        <w:rPr>
          <w:rFonts w:ascii="Traditional Arabic" w:hAnsi="Traditional Arabic" w:cs="Traditional Arabic" w:hint="cs"/>
          <w:sz w:val="28"/>
          <w:szCs w:val="28"/>
          <w:rtl/>
        </w:rPr>
        <w:t xml:space="preserve"> والله يعلم ما</w:t>
      </w:r>
      <w:r w:rsidR="00944996" w:rsidRPr="00523212">
        <w:rPr>
          <w:rFonts w:ascii="Traditional Arabic" w:hAnsi="Traditional Arabic" w:cs="Traditional Arabic" w:hint="cs"/>
          <w:sz w:val="28"/>
          <w:szCs w:val="28"/>
          <w:rtl/>
        </w:rPr>
        <w:t xml:space="preserve"> </w:t>
      </w:r>
      <w:r w:rsidRPr="00523212">
        <w:rPr>
          <w:rFonts w:ascii="Traditional Arabic" w:hAnsi="Traditional Arabic" w:cs="Traditional Arabic" w:hint="cs"/>
          <w:sz w:val="28"/>
          <w:szCs w:val="28"/>
          <w:rtl/>
        </w:rPr>
        <w:t>تصنعون.</w:t>
      </w:r>
      <w:r w:rsidR="003D6D9A" w:rsidRPr="00523212">
        <w:rPr>
          <w:rFonts w:ascii="Traditional Arabic" w:hAnsi="Traditional Arabic" w:cs="Traditional Arabic" w:hint="cs"/>
          <w:sz w:val="28"/>
          <w:szCs w:val="28"/>
          <w:rtl/>
        </w:rPr>
        <w:t xml:space="preserve"> </w:t>
      </w:r>
    </w:p>
    <w:p w14:paraId="41791BAD" w14:textId="77777777" w:rsidR="009323E8" w:rsidRPr="00DA5277" w:rsidRDefault="00AC0B33" w:rsidP="009323E8">
      <w:pPr>
        <w:ind w:left="0" w:firstLine="0"/>
        <w:rPr>
          <w:rFonts w:ascii="Traditional Arabic" w:hAnsi="Traditional Arabic" w:cs="Traditional Arabic"/>
          <w:sz w:val="30"/>
          <w:szCs w:val="30"/>
          <w:rtl/>
        </w:rPr>
      </w:pPr>
      <w:r w:rsidRPr="00523212">
        <w:rPr>
          <w:rFonts w:ascii="Traditional Arabic" w:hAnsi="Traditional Arabic" w:cs="Traditional Arabic" w:hint="cs"/>
          <w:sz w:val="28"/>
          <w:szCs w:val="28"/>
          <w:rtl/>
        </w:rPr>
        <w:t xml:space="preserve">أعد الخطبة: ماجد بن سليمان الرسي، في </w:t>
      </w:r>
      <w:r w:rsidR="00340762" w:rsidRPr="00523212">
        <w:rPr>
          <w:rFonts w:ascii="Traditional Arabic" w:hAnsi="Traditional Arabic" w:cs="Traditional Arabic" w:hint="cs"/>
          <w:sz w:val="28"/>
          <w:szCs w:val="28"/>
          <w:rtl/>
        </w:rPr>
        <w:t>الثاني عشر</w:t>
      </w:r>
      <w:r w:rsidRPr="00523212">
        <w:rPr>
          <w:rFonts w:ascii="Traditional Arabic" w:hAnsi="Traditional Arabic" w:cs="Traditional Arabic" w:hint="cs"/>
          <w:sz w:val="28"/>
          <w:szCs w:val="28"/>
          <w:rtl/>
        </w:rPr>
        <w:t xml:space="preserve"> من شهر </w:t>
      </w:r>
      <w:r w:rsidR="005A086C" w:rsidRPr="00523212">
        <w:rPr>
          <w:rFonts w:ascii="Traditional Arabic" w:hAnsi="Traditional Arabic" w:cs="Traditional Arabic" w:hint="cs"/>
          <w:sz w:val="28"/>
          <w:szCs w:val="28"/>
          <w:rtl/>
        </w:rPr>
        <w:t xml:space="preserve">ربيع </w:t>
      </w:r>
      <w:r w:rsidR="00E80A55" w:rsidRPr="00523212">
        <w:rPr>
          <w:rFonts w:ascii="Traditional Arabic" w:hAnsi="Traditional Arabic" w:cs="Traditional Arabic" w:hint="cs"/>
          <w:sz w:val="28"/>
          <w:szCs w:val="28"/>
          <w:rtl/>
        </w:rPr>
        <w:t>الثاني</w:t>
      </w:r>
      <w:r w:rsidRPr="00523212">
        <w:rPr>
          <w:rFonts w:ascii="Traditional Arabic" w:hAnsi="Traditional Arabic" w:cs="Traditional Arabic" w:hint="cs"/>
          <w:sz w:val="28"/>
          <w:szCs w:val="28"/>
          <w:rtl/>
        </w:rPr>
        <w:t xml:space="preserve"> لعام 144</w:t>
      </w:r>
      <w:r w:rsidR="009D6FD9" w:rsidRPr="00523212">
        <w:rPr>
          <w:rFonts w:ascii="Traditional Arabic" w:hAnsi="Traditional Arabic" w:cs="Traditional Arabic" w:hint="cs"/>
          <w:sz w:val="28"/>
          <w:szCs w:val="28"/>
          <w:rtl/>
        </w:rPr>
        <w:t>2</w:t>
      </w:r>
      <w:r w:rsidR="00C255FF" w:rsidRPr="00523212">
        <w:rPr>
          <w:rFonts w:ascii="Traditional Arabic" w:hAnsi="Traditional Arabic" w:cs="Traditional Arabic" w:hint="cs"/>
          <w:sz w:val="28"/>
          <w:szCs w:val="28"/>
          <w:rtl/>
        </w:rPr>
        <w:t>،</w:t>
      </w:r>
      <w:r w:rsidRPr="00523212">
        <w:rPr>
          <w:rFonts w:ascii="Traditional Arabic" w:hAnsi="Traditional Arabic" w:cs="Traditional Arabic" w:hint="cs"/>
          <w:sz w:val="28"/>
          <w:szCs w:val="28"/>
          <w:rtl/>
        </w:rPr>
        <w:t xml:space="preserve"> في مدينة الجبيل، في المملكة العربية السعودية</w:t>
      </w:r>
      <w:r w:rsidR="009323E8" w:rsidRPr="00DA5277">
        <w:rPr>
          <w:rFonts w:ascii="Traditional Arabic" w:hAnsi="Traditional Arabic" w:cs="Traditional Arabic" w:hint="cs"/>
          <w:sz w:val="30"/>
          <w:szCs w:val="30"/>
          <w:rtl/>
        </w:rPr>
        <w:t>، وهي منشورة في:</w:t>
      </w:r>
    </w:p>
    <w:p w14:paraId="5E279AB5" w14:textId="77777777" w:rsidR="009323E8" w:rsidRPr="00DA5277" w:rsidRDefault="00EF66F3" w:rsidP="009323E8">
      <w:pPr>
        <w:ind w:left="84" w:firstLine="1"/>
        <w:rPr>
          <w:rFonts w:ascii="Traditional Arabic" w:hAnsi="Traditional Arabic" w:cs="Traditional Arabic"/>
          <w:sz w:val="30"/>
          <w:szCs w:val="30"/>
        </w:rPr>
      </w:pPr>
      <w:hyperlink r:id="rId8" w:history="1">
        <w:r w:rsidR="009323E8" w:rsidRPr="00DA5277">
          <w:rPr>
            <w:rStyle w:val="Hyperlink"/>
            <w:rFonts w:ascii="Traditional Arabic" w:hAnsi="Traditional Arabic" w:cs="Traditional Arabic"/>
            <w:sz w:val="30"/>
            <w:szCs w:val="30"/>
          </w:rPr>
          <w:t>www.saaid.net/kutob</w:t>
        </w:r>
      </w:hyperlink>
    </w:p>
    <w:p w14:paraId="3066E9F2" w14:textId="77777777" w:rsidR="009323E8" w:rsidRPr="00DA5277" w:rsidRDefault="00EF66F3" w:rsidP="009323E8">
      <w:pPr>
        <w:ind w:left="0" w:firstLine="0"/>
        <w:rPr>
          <w:rFonts w:ascii="Traditional Arabic" w:hAnsi="Traditional Arabic" w:cs="Traditional Arabic"/>
          <w:sz w:val="30"/>
          <w:szCs w:val="30"/>
          <w:rtl/>
        </w:rPr>
      </w:pPr>
      <w:hyperlink r:id="rId9" w:history="1">
        <w:r w:rsidR="009323E8" w:rsidRPr="00DA5277">
          <w:rPr>
            <w:rStyle w:val="Hyperlink"/>
            <w:rFonts w:ascii="Traditional Arabic" w:hAnsi="Traditional Arabic" w:cs="Traditional Arabic" w:hint="cs"/>
            <w:sz w:val="30"/>
            <w:szCs w:val="30"/>
          </w:rPr>
          <w:t>https://t.me/jumah_sermons</w:t>
        </w:r>
      </w:hyperlink>
    </w:p>
    <w:p w14:paraId="174C389C" w14:textId="77777777" w:rsidR="00AC0B33" w:rsidRPr="002E4A61" w:rsidRDefault="00AC0B33" w:rsidP="00340762">
      <w:pPr>
        <w:spacing w:after="0"/>
        <w:ind w:left="0" w:firstLine="0"/>
        <w:rPr>
          <w:rFonts w:ascii="Traditional Arabic" w:hAnsi="Traditional Arabic" w:cs="Traditional Arabic"/>
          <w:sz w:val="28"/>
          <w:szCs w:val="28"/>
          <w:rtl/>
        </w:rPr>
      </w:pPr>
    </w:p>
    <w:sectPr w:rsidR="00AC0B33" w:rsidRPr="002E4A61" w:rsidSect="00C807F3">
      <w:headerReference w:type="default" r:id="rId10"/>
      <w:footerReference w:type="default" r:id="rId11"/>
      <w:footnotePr>
        <w:numRestart w:val="eachPage"/>
      </w:footnotePr>
      <w:pgSz w:w="11906" w:h="16838"/>
      <w:pgMar w:top="1134" w:right="1701" w:bottom="1134" w:left="1701" w:header="709" w:footer="709"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8CD2A" w14:textId="77777777" w:rsidR="00EF66F3" w:rsidRDefault="00EF66F3" w:rsidP="00F36D56">
      <w:pPr>
        <w:spacing w:before="0" w:after="0"/>
      </w:pPr>
      <w:r>
        <w:separator/>
      </w:r>
    </w:p>
  </w:endnote>
  <w:endnote w:type="continuationSeparator" w:id="0">
    <w:p w14:paraId="015B648A" w14:textId="77777777" w:rsidR="00EF66F3" w:rsidRDefault="00EF66F3" w:rsidP="00F36D56">
      <w:pPr>
        <w:spacing w:before="0" w:after="0"/>
      </w:pPr>
      <w:r>
        <w:continuationSeparator/>
      </w:r>
    </w:p>
  </w:endnote>
  <w:endnote w:type="continuationNotice" w:id="1">
    <w:p w14:paraId="1056F250" w14:textId="77777777" w:rsidR="00EF66F3" w:rsidRDefault="00EF66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4216259"/>
      <w:docPartObj>
        <w:docPartGallery w:val="Page Numbers (Bottom of Page)"/>
        <w:docPartUnique/>
      </w:docPartObj>
    </w:sdtPr>
    <w:sdtEndPr/>
    <w:sdtContent>
      <w:p w14:paraId="174C38A2" w14:textId="5BE5F2D1" w:rsidR="00426E73" w:rsidRDefault="00226EAF">
        <w:pPr>
          <w:pStyle w:val="Footer"/>
          <w:jc w:val="center"/>
        </w:pPr>
        <w:r>
          <w:fldChar w:fldCharType="begin"/>
        </w:r>
        <w:r>
          <w:instrText xml:space="preserve"> PAGE   \* MERGEFORMAT </w:instrText>
        </w:r>
        <w:r>
          <w:fldChar w:fldCharType="separate"/>
        </w:r>
        <w:r w:rsidR="00011B25" w:rsidRPr="00011B25">
          <w:rPr>
            <w:rFonts w:cs="Calibri"/>
            <w:noProof/>
            <w:rtl/>
            <w:lang w:val="ar-SA"/>
          </w:rPr>
          <w:t>4</w:t>
        </w:r>
        <w:r>
          <w:rPr>
            <w:rFonts w:cs="Calibri"/>
            <w:noProof/>
            <w:lang w:val="ar-SA"/>
          </w:rPr>
          <w:fldChar w:fldCharType="end"/>
        </w:r>
      </w:p>
    </w:sdtContent>
  </w:sdt>
  <w:p w14:paraId="174C38A3" w14:textId="77777777" w:rsidR="00426E73" w:rsidRDefault="00426E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18FEE" w14:textId="77777777" w:rsidR="00EF66F3" w:rsidRDefault="00EF66F3" w:rsidP="00F36D56">
      <w:pPr>
        <w:spacing w:before="0" w:after="0"/>
      </w:pPr>
      <w:r>
        <w:separator/>
      </w:r>
    </w:p>
  </w:footnote>
  <w:footnote w:type="continuationSeparator" w:id="0">
    <w:p w14:paraId="66C0A0EF" w14:textId="77777777" w:rsidR="00EF66F3" w:rsidRDefault="00EF66F3" w:rsidP="00F36D56">
      <w:pPr>
        <w:spacing w:before="0" w:after="0"/>
      </w:pPr>
      <w:r>
        <w:continuationSeparator/>
      </w:r>
    </w:p>
  </w:footnote>
  <w:footnote w:type="continuationNotice" w:id="1">
    <w:p w14:paraId="791A25AB" w14:textId="77777777" w:rsidR="00EF66F3" w:rsidRDefault="00EF66F3">
      <w:pPr>
        <w:spacing w:before="0" w:after="0"/>
      </w:pPr>
    </w:p>
  </w:footnote>
  <w:footnote w:id="2">
    <w:p w14:paraId="174C38A4" w14:textId="0173E116" w:rsidR="00EA3888" w:rsidRPr="00864A2D" w:rsidRDefault="00EA3888" w:rsidP="00EA3888">
      <w:pPr>
        <w:pStyle w:val="FootnoteText"/>
        <w:ind w:left="270" w:hanging="270"/>
        <w:jc w:val="both"/>
        <w:rPr>
          <w:rFonts w:ascii="Traditional Arabic" w:hAnsi="Traditional Arabic" w:cs="Traditional Arabic"/>
          <w:sz w:val="24"/>
          <w:rtl/>
        </w:rPr>
      </w:pPr>
      <w:r w:rsidRPr="00864A2D">
        <w:rPr>
          <w:rStyle w:val="FootnoteReference"/>
          <w:rFonts w:ascii="Traditional Arabic" w:hAnsi="Traditional Arabic" w:cs="Traditional Arabic"/>
          <w:sz w:val="24"/>
        </w:rPr>
        <w:footnoteRef/>
      </w:r>
      <w:r w:rsidRPr="00864A2D">
        <w:rPr>
          <w:rFonts w:ascii="Traditional Arabic" w:hAnsi="Traditional Arabic" w:cs="Traditional Arabic"/>
          <w:sz w:val="24"/>
          <w:rtl/>
        </w:rPr>
        <w:t xml:space="preserve"> </w:t>
      </w:r>
      <w:r w:rsidR="00774170" w:rsidRPr="00864A2D">
        <w:rPr>
          <w:rFonts w:ascii="Traditional Arabic" w:hAnsi="Traditional Arabic" w:cs="Traditional Arabic" w:hint="eastAsia"/>
          <w:sz w:val="24"/>
          <w:rtl/>
        </w:rPr>
        <w:t>باختصار</w:t>
      </w:r>
      <w:r w:rsidR="00774170" w:rsidRPr="00864A2D">
        <w:rPr>
          <w:rFonts w:ascii="Traditional Arabic" w:hAnsi="Traditional Arabic" w:cs="Traditional Arabic"/>
          <w:sz w:val="24"/>
          <w:rtl/>
        </w:rPr>
        <w:t xml:space="preserve"> </w:t>
      </w:r>
      <w:r w:rsidR="00774170" w:rsidRPr="00864A2D">
        <w:rPr>
          <w:rFonts w:ascii="Traditional Arabic" w:hAnsi="Traditional Arabic" w:cs="Traditional Arabic" w:hint="eastAsia"/>
          <w:sz w:val="24"/>
          <w:rtl/>
        </w:rPr>
        <w:t>و</w:t>
      </w:r>
      <w:r w:rsidRPr="00864A2D">
        <w:rPr>
          <w:rFonts w:ascii="Traditional Arabic" w:hAnsi="Traditional Arabic" w:cs="Traditional Arabic"/>
          <w:sz w:val="24"/>
          <w:rtl/>
        </w:rPr>
        <w:t>تصرف يسير من «الشفا» للقاضي عياض، الفصل السادس: ومن توقيره وبره توقير أصحابه وبرهم.</w:t>
      </w:r>
    </w:p>
  </w:footnote>
  <w:footnote w:id="3">
    <w:p w14:paraId="174C38A5" w14:textId="77777777" w:rsidR="00EA3888" w:rsidRPr="00864A2D" w:rsidRDefault="00EA3888" w:rsidP="00EA3888">
      <w:pPr>
        <w:pStyle w:val="FootnoteText"/>
        <w:rPr>
          <w:rFonts w:ascii="Traditional Arabic" w:hAnsi="Traditional Arabic" w:cs="Traditional Arabic"/>
          <w:sz w:val="24"/>
          <w:rtl/>
        </w:rPr>
      </w:pPr>
      <w:r w:rsidRPr="00864A2D">
        <w:rPr>
          <w:rStyle w:val="FootnoteReference"/>
          <w:rFonts w:ascii="Traditional Arabic" w:hAnsi="Traditional Arabic" w:cs="Traditional Arabic"/>
          <w:sz w:val="24"/>
        </w:rPr>
        <w:footnoteRef/>
      </w:r>
      <w:r w:rsidRPr="00864A2D">
        <w:rPr>
          <w:rFonts w:ascii="Traditional Arabic" w:hAnsi="Traditional Arabic" w:cs="Traditional Arabic"/>
          <w:sz w:val="24"/>
          <w:rtl/>
        </w:rPr>
        <w:t xml:space="preserve"> قاله في كتابه «العقيدة الواسطية».</w:t>
      </w:r>
    </w:p>
  </w:footnote>
  <w:footnote w:id="4">
    <w:p w14:paraId="6F4EF181" w14:textId="0023B706" w:rsidR="002B11BC" w:rsidRPr="00864A2D" w:rsidRDefault="002B11BC" w:rsidP="002B11BC">
      <w:pPr>
        <w:pStyle w:val="FootnoteText"/>
        <w:jc w:val="both"/>
        <w:rPr>
          <w:rFonts w:ascii="Traditional Arabic" w:hAnsi="Traditional Arabic" w:cs="Traditional Arabic"/>
          <w:sz w:val="24"/>
          <w:rtl/>
        </w:rPr>
      </w:pPr>
      <w:r w:rsidRPr="00864A2D">
        <w:rPr>
          <w:rStyle w:val="FootnoteReference"/>
          <w:rFonts w:ascii="Traditional Arabic" w:hAnsi="Traditional Arabic" w:cs="Traditional Arabic"/>
          <w:sz w:val="24"/>
        </w:rPr>
        <w:footnoteRef/>
      </w:r>
      <w:r w:rsidRPr="00864A2D">
        <w:rPr>
          <w:rFonts w:ascii="Traditional Arabic" w:hAnsi="Traditional Arabic" w:cs="Traditional Arabic"/>
          <w:sz w:val="24"/>
          <w:rtl/>
        </w:rPr>
        <w:t xml:space="preserve"> </w:t>
      </w:r>
      <w:r w:rsidRPr="00864A2D">
        <w:rPr>
          <w:rFonts w:ascii="Traditional Arabic" w:hAnsi="Traditional Arabic" w:cs="Traditional Arabic" w:hint="cs"/>
          <w:sz w:val="24"/>
          <w:rtl/>
        </w:rPr>
        <w:t>رواه الترمذي (2832)، وصححه</w:t>
      </w:r>
      <w:r w:rsidR="000917BB" w:rsidRPr="00864A2D">
        <w:rPr>
          <w:rFonts w:ascii="Traditional Arabic" w:hAnsi="Traditional Arabic" w:cs="Traditional Arabic" w:hint="cs"/>
          <w:sz w:val="24"/>
          <w:rtl/>
        </w:rPr>
        <w:t xml:space="preserve"> الألباني.</w:t>
      </w:r>
    </w:p>
  </w:footnote>
  <w:footnote w:id="5">
    <w:p w14:paraId="174C38A6" w14:textId="77777777" w:rsidR="009C7833" w:rsidRPr="00864A2D" w:rsidRDefault="009C7833" w:rsidP="009C7833">
      <w:pPr>
        <w:pStyle w:val="FootnoteText"/>
        <w:jc w:val="both"/>
        <w:rPr>
          <w:rFonts w:cs="Traditional Arabic"/>
          <w:sz w:val="24"/>
          <w:rtl/>
        </w:rPr>
      </w:pPr>
      <w:r w:rsidRPr="00864A2D">
        <w:rPr>
          <w:rStyle w:val="FootnoteReference"/>
          <w:rFonts w:cs="Traditional Arabic"/>
          <w:sz w:val="24"/>
        </w:rPr>
        <w:footnoteRef/>
      </w:r>
      <w:r w:rsidRPr="00864A2D">
        <w:rPr>
          <w:rFonts w:cs="Traditional Arabic"/>
          <w:sz w:val="24"/>
          <w:rtl/>
        </w:rPr>
        <w:t xml:space="preserve"> أي مقطع الأطراف.</w:t>
      </w:r>
    </w:p>
  </w:footnote>
  <w:footnote w:id="6">
    <w:p w14:paraId="174C38A7" w14:textId="77777777" w:rsidR="009C7833" w:rsidRPr="00864A2D" w:rsidRDefault="009C7833" w:rsidP="009C7833">
      <w:pPr>
        <w:pStyle w:val="FootnoteText"/>
        <w:jc w:val="both"/>
        <w:rPr>
          <w:rFonts w:cs="Traditional Arabic"/>
          <w:sz w:val="24"/>
          <w:rtl/>
        </w:rPr>
      </w:pPr>
      <w:r w:rsidRPr="00864A2D">
        <w:rPr>
          <w:rStyle w:val="FootnoteReference"/>
          <w:rFonts w:cs="Traditional Arabic"/>
          <w:sz w:val="24"/>
        </w:rPr>
        <w:footnoteRef/>
      </w:r>
      <w:r w:rsidRPr="00864A2D">
        <w:rPr>
          <w:rFonts w:cs="Traditional Arabic"/>
          <w:sz w:val="24"/>
          <w:rtl/>
        </w:rPr>
        <w:t xml:space="preserve"> </w:t>
      </w:r>
      <w:r w:rsidRPr="00864A2D">
        <w:rPr>
          <w:rFonts w:cs="Traditional Arabic" w:hint="cs"/>
          <w:sz w:val="24"/>
          <w:rtl/>
        </w:rPr>
        <w:t>النواجذ آخر الاضراس، ولكل إنسان أربع نواجذ.</w:t>
      </w:r>
    </w:p>
  </w:footnote>
  <w:footnote w:id="7">
    <w:p w14:paraId="174C38A8" w14:textId="77777777" w:rsidR="009C7833" w:rsidRPr="00864A2D" w:rsidRDefault="009C7833" w:rsidP="009C7833">
      <w:pPr>
        <w:pStyle w:val="FootnoteText"/>
        <w:ind w:left="180" w:hanging="180"/>
        <w:rPr>
          <w:rFonts w:cs="Traditional Arabic"/>
          <w:color w:val="99CC00"/>
          <w:sz w:val="24"/>
          <w:rtl/>
        </w:rPr>
      </w:pPr>
      <w:r w:rsidRPr="00864A2D">
        <w:rPr>
          <w:rStyle w:val="FootnoteReference"/>
          <w:rFonts w:cs="Traditional Arabic"/>
          <w:sz w:val="24"/>
        </w:rPr>
        <w:footnoteRef/>
      </w:r>
      <w:r w:rsidRPr="00864A2D">
        <w:rPr>
          <w:rFonts w:cs="Traditional Arabic"/>
          <w:sz w:val="24"/>
          <w:rtl/>
        </w:rPr>
        <w:t xml:space="preserve"> رواه ابن حبان (1/179) واللفظ له، وأبو داود (4607)، والترمذي (2676)، وابن ماجه (42)، وأحمد (4/126 – 127)، وغيرهم، والحديث صححه الألباني رحمه الله.</w:t>
      </w:r>
    </w:p>
  </w:footnote>
  <w:footnote w:id="8">
    <w:p w14:paraId="174C38A9" w14:textId="77777777" w:rsidR="004924DE" w:rsidRPr="00864A2D" w:rsidRDefault="004924DE" w:rsidP="004924DE">
      <w:pPr>
        <w:pStyle w:val="FootnoteText"/>
        <w:ind w:left="270" w:hanging="270"/>
        <w:jc w:val="both"/>
        <w:rPr>
          <w:rFonts w:ascii="Traditional Arabic" w:hAnsi="Traditional Arabic" w:cs="Traditional Arabic"/>
          <w:sz w:val="24"/>
          <w:rtl/>
        </w:rPr>
      </w:pPr>
      <w:r w:rsidRPr="00864A2D">
        <w:rPr>
          <w:rFonts w:ascii="Traditional Arabic" w:hAnsi="Traditional Arabic" w:cs="Traditional Arabic"/>
          <w:sz w:val="24"/>
          <w:vertAlign w:val="superscript"/>
        </w:rPr>
        <w:footnoteRef/>
      </w:r>
      <w:r w:rsidRPr="00864A2D">
        <w:rPr>
          <w:rFonts w:ascii="Traditional Arabic" w:hAnsi="Traditional Arabic" w:cs="Traditional Arabic"/>
          <w:sz w:val="24"/>
          <w:rtl/>
        </w:rPr>
        <w:t xml:space="preserve"> رواه البخاري (2652) ومسلم (2533) عن عبد الله بن مسعود رضي الله عنه. </w:t>
      </w:r>
    </w:p>
  </w:footnote>
  <w:footnote w:id="9">
    <w:p w14:paraId="174C38AA" w14:textId="558EA876" w:rsidR="009C7833" w:rsidRPr="00864A2D" w:rsidRDefault="009C7833" w:rsidP="009C7833">
      <w:pPr>
        <w:pStyle w:val="FootnoteText"/>
        <w:ind w:left="270" w:hanging="270"/>
        <w:jc w:val="both"/>
        <w:rPr>
          <w:rFonts w:ascii="Traditional Arabic" w:hAnsi="Traditional Arabic" w:cs="Traditional Arabic"/>
          <w:sz w:val="24"/>
          <w:rtl/>
        </w:rPr>
      </w:pPr>
      <w:r w:rsidRPr="00864A2D">
        <w:rPr>
          <w:rFonts w:ascii="Traditional Arabic" w:hAnsi="Traditional Arabic" w:cs="Traditional Arabic"/>
          <w:sz w:val="24"/>
          <w:vertAlign w:val="superscript"/>
        </w:rPr>
        <w:footnoteRef/>
      </w:r>
      <w:r w:rsidRPr="00864A2D">
        <w:rPr>
          <w:rFonts w:ascii="Traditional Arabic" w:hAnsi="Traditional Arabic" w:cs="Traditional Arabic"/>
          <w:sz w:val="24"/>
          <w:rtl/>
        </w:rPr>
        <w:t xml:space="preserve"> </w:t>
      </w:r>
      <w:r w:rsidRPr="00864A2D">
        <w:rPr>
          <w:rFonts w:ascii="Traditional Arabic" w:hAnsi="Traditional Arabic" w:cs="Traditional Arabic" w:hint="cs"/>
          <w:sz w:val="24"/>
          <w:rtl/>
        </w:rPr>
        <w:t>أُحُـد</w:t>
      </w:r>
      <w:r w:rsidR="0052439B" w:rsidRPr="00864A2D">
        <w:rPr>
          <w:rFonts w:ascii="Traditional Arabic" w:hAnsi="Traditional Arabic" w:cs="Traditional Arabic" w:hint="cs"/>
          <w:sz w:val="24"/>
          <w:rtl/>
        </w:rPr>
        <w:t xml:space="preserve"> </w:t>
      </w:r>
      <w:r w:rsidRPr="00864A2D">
        <w:rPr>
          <w:rFonts w:ascii="Traditional Arabic" w:hAnsi="Traditional Arabic" w:cs="Traditional Arabic" w:hint="cs"/>
          <w:sz w:val="24"/>
          <w:rtl/>
        </w:rPr>
        <w:t>جبل معروف بالمدينة، وهو أكبر جبالها.</w:t>
      </w:r>
    </w:p>
  </w:footnote>
  <w:footnote w:id="10">
    <w:p w14:paraId="174C38AC" w14:textId="5CE19BCC" w:rsidR="00EA3888" w:rsidRPr="00864A2D" w:rsidRDefault="00EA3888" w:rsidP="00FC4A57">
      <w:pPr>
        <w:pStyle w:val="FootnoteText"/>
        <w:ind w:left="180" w:hanging="180"/>
        <w:jc w:val="both"/>
        <w:rPr>
          <w:rFonts w:ascii="Traditional Arabic" w:hAnsi="Traditional Arabic" w:cs="Traditional Arabic"/>
          <w:sz w:val="24"/>
          <w:rtl/>
        </w:rPr>
      </w:pPr>
      <w:r w:rsidRPr="00864A2D">
        <w:rPr>
          <w:rStyle w:val="FootnoteReference"/>
          <w:rFonts w:ascii="Traditional Arabic" w:hAnsi="Traditional Arabic" w:cs="Traditional Arabic"/>
          <w:sz w:val="24"/>
        </w:rPr>
        <w:footnoteRef/>
      </w:r>
      <w:r w:rsidRPr="00864A2D">
        <w:rPr>
          <w:rFonts w:ascii="Traditional Arabic" w:hAnsi="Traditional Arabic" w:cs="Traditional Arabic"/>
          <w:sz w:val="24"/>
          <w:rtl/>
        </w:rPr>
        <w:t xml:space="preserve"> رواه البخاري (3673)، ومسلم (2541) عن أبي سعيد الخدري </w:t>
      </w:r>
      <w:r w:rsidRPr="00864A2D">
        <w:rPr>
          <w:rFonts w:ascii="Traditional Arabic" w:hAnsi="Traditional Arabic" w:cs="Traditional Arabic" w:hint="cs"/>
          <w:sz w:val="24"/>
          <w:rtl/>
        </w:rPr>
        <w:t>رضي الله عنه،</w:t>
      </w:r>
      <w:r w:rsidRPr="00864A2D">
        <w:rPr>
          <w:rFonts w:ascii="Traditional Arabic" w:hAnsi="Traditional Arabic" w:cs="Traditional Arabic"/>
          <w:sz w:val="24"/>
          <w:rtl/>
        </w:rPr>
        <w:t xml:space="preserve"> وفي الباب عن أبي هريرة </w:t>
      </w:r>
      <w:r w:rsidRPr="00864A2D">
        <w:rPr>
          <w:rFonts w:ascii="Traditional Arabic" w:hAnsi="Traditional Arabic" w:cs="Traditional Arabic" w:hint="cs"/>
          <w:sz w:val="24"/>
          <w:rtl/>
        </w:rPr>
        <w:t>رضي الله عنه،</w:t>
      </w:r>
      <w:r w:rsidRPr="00864A2D">
        <w:rPr>
          <w:rFonts w:ascii="Traditional Arabic" w:hAnsi="Traditional Arabic" w:cs="Traditional Arabic"/>
          <w:sz w:val="24"/>
          <w:rtl/>
        </w:rPr>
        <w:t xml:space="preserve"> رواه مسلم (2540).</w:t>
      </w:r>
    </w:p>
  </w:footnote>
  <w:footnote w:id="11">
    <w:p w14:paraId="174C38AD" w14:textId="77777777" w:rsidR="00426E73" w:rsidRPr="00864A2D" w:rsidRDefault="00426E73" w:rsidP="009C7833">
      <w:pPr>
        <w:pStyle w:val="FootnoteText"/>
        <w:ind w:left="270" w:hanging="270"/>
        <w:jc w:val="both"/>
        <w:rPr>
          <w:rFonts w:ascii="Traditional Arabic" w:hAnsi="Traditional Arabic" w:cs="Traditional Arabic"/>
          <w:sz w:val="24"/>
          <w:rtl/>
        </w:rPr>
      </w:pPr>
      <w:r w:rsidRPr="00864A2D">
        <w:rPr>
          <w:rStyle w:val="FootnoteReference"/>
          <w:rFonts w:ascii="Traditional Arabic" w:hAnsi="Traditional Arabic" w:cs="Traditional Arabic"/>
          <w:sz w:val="24"/>
        </w:rPr>
        <w:footnoteRef/>
      </w:r>
      <w:r w:rsidRPr="00864A2D">
        <w:rPr>
          <w:rFonts w:ascii="Traditional Arabic" w:hAnsi="Traditional Arabic" w:cs="Traditional Arabic"/>
          <w:sz w:val="24"/>
          <w:rtl/>
        </w:rPr>
        <w:t xml:space="preserve"> أي فتح </w:t>
      </w:r>
      <w:r w:rsidR="009C7833" w:rsidRPr="00864A2D">
        <w:rPr>
          <w:rFonts w:ascii="Traditional Arabic" w:hAnsi="Traditional Arabic" w:cs="Traditional Arabic" w:hint="cs"/>
          <w:sz w:val="24"/>
          <w:rtl/>
        </w:rPr>
        <w:t>مكة</w:t>
      </w:r>
      <w:r w:rsidRPr="00864A2D">
        <w:rPr>
          <w:rFonts w:ascii="Traditional Arabic" w:hAnsi="Traditional Arabic" w:cs="Traditional Arabic"/>
          <w:sz w:val="24"/>
          <w:rtl/>
        </w:rPr>
        <w:t>.</w:t>
      </w:r>
    </w:p>
  </w:footnote>
  <w:footnote w:id="12">
    <w:p w14:paraId="174C38AE" w14:textId="77777777" w:rsidR="00426E73" w:rsidRPr="004901AB" w:rsidRDefault="00426E73" w:rsidP="00426E73">
      <w:pPr>
        <w:pStyle w:val="FootnoteText"/>
        <w:ind w:left="270" w:hanging="270"/>
        <w:jc w:val="both"/>
        <w:rPr>
          <w:rFonts w:ascii="Traditional Arabic" w:hAnsi="Traditional Arabic" w:cs="Traditional Arabic"/>
          <w:sz w:val="24"/>
          <w:rtl/>
        </w:rPr>
      </w:pPr>
      <w:r w:rsidRPr="00864A2D">
        <w:rPr>
          <w:rStyle w:val="FootnoteReference"/>
          <w:rFonts w:ascii="Traditional Arabic" w:hAnsi="Traditional Arabic" w:cs="Traditional Arabic"/>
          <w:sz w:val="24"/>
        </w:rPr>
        <w:footnoteRef/>
      </w:r>
      <w:r w:rsidRPr="00864A2D">
        <w:rPr>
          <w:rFonts w:ascii="Traditional Arabic" w:hAnsi="Traditional Arabic" w:cs="Traditional Arabic"/>
          <w:sz w:val="24"/>
          <w:rtl/>
        </w:rPr>
        <w:t xml:space="preserve"> رواه البخاري (3007) ومسلم (2494) عن علي بن أبي طالب رضي الله عنه.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38A1" w14:textId="5BBECA76" w:rsidR="00D809C2" w:rsidRPr="000D16CD" w:rsidRDefault="00D809C2" w:rsidP="00FC4A57">
    <w:pPr>
      <w:ind w:left="84" w:firstLine="1"/>
      <w:jc w:val="left"/>
      <w:outlineLvl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EF2"/>
    <w:multiLevelType w:val="hybridMultilevel"/>
    <w:tmpl w:val="FE9C3AF2"/>
    <w:lvl w:ilvl="0" w:tplc="0409000F">
      <w:start w:val="1"/>
      <w:numFmt w:val="decimal"/>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4EC0311"/>
    <w:multiLevelType w:val="hybridMultilevel"/>
    <w:tmpl w:val="F34E93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50E58"/>
    <w:multiLevelType w:val="hybridMultilevel"/>
    <w:tmpl w:val="DDEA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D2C0C"/>
    <w:multiLevelType w:val="hybridMultilevel"/>
    <w:tmpl w:val="2384F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4D2A2F"/>
    <w:multiLevelType w:val="hybridMultilevel"/>
    <w:tmpl w:val="28580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7565"/>
    <w:multiLevelType w:val="hybridMultilevel"/>
    <w:tmpl w:val="552AC11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832B2E"/>
    <w:multiLevelType w:val="multilevel"/>
    <w:tmpl w:val="F34E9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50304F"/>
    <w:multiLevelType w:val="hybridMultilevel"/>
    <w:tmpl w:val="53204ECC"/>
    <w:lvl w:ilvl="0" w:tplc="7A78BF16">
      <w:start w:val="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44F96"/>
    <w:multiLevelType w:val="hybridMultilevel"/>
    <w:tmpl w:val="D51E5CB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662030"/>
    <w:multiLevelType w:val="hybridMultilevel"/>
    <w:tmpl w:val="F0C43178"/>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B532B54"/>
    <w:multiLevelType w:val="hybridMultilevel"/>
    <w:tmpl w:val="FEA6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53317"/>
    <w:multiLevelType w:val="hybridMultilevel"/>
    <w:tmpl w:val="92AC4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951BB"/>
    <w:multiLevelType w:val="hybridMultilevel"/>
    <w:tmpl w:val="58DE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BA610A"/>
    <w:multiLevelType w:val="hybridMultilevel"/>
    <w:tmpl w:val="365CC106"/>
    <w:lvl w:ilvl="0" w:tplc="0409000F">
      <w:start w:val="1"/>
      <w:numFmt w:val="decimal"/>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62274FCA"/>
    <w:multiLevelType w:val="hybridMultilevel"/>
    <w:tmpl w:val="8640A5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27729BE"/>
    <w:multiLevelType w:val="hybridMultilevel"/>
    <w:tmpl w:val="24B48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C505F"/>
    <w:multiLevelType w:val="hybridMultilevel"/>
    <w:tmpl w:val="CEF2BF4E"/>
    <w:lvl w:ilvl="0" w:tplc="41DAC608">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217647"/>
    <w:multiLevelType w:val="hybridMultilevel"/>
    <w:tmpl w:val="95A45E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CB21A8D"/>
    <w:multiLevelType w:val="hybridMultilevel"/>
    <w:tmpl w:val="7B04ACD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1"/>
  </w:num>
  <w:num w:numId="10">
    <w:abstractNumId w:val="8"/>
  </w:num>
  <w:num w:numId="11">
    <w:abstractNumId w:val="9"/>
  </w:num>
  <w:num w:numId="12">
    <w:abstractNumId w:val="6"/>
  </w:num>
  <w:num w:numId="13">
    <w:abstractNumId w:val="12"/>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2"/>
  </w:num>
  <w:num w:numId="17">
    <w:abstractNumId w:val="5"/>
  </w:num>
  <w:num w:numId="18">
    <w:abstractNumId w:val="1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1"/>
  </w:num>
  <w:num w:numId="22">
    <w:abstractNumId w:val="16"/>
  </w:num>
  <w:num w:numId="23">
    <w:abstractNumId w:val="0"/>
  </w:num>
  <w:num w:numId="24">
    <w:abstractNumId w:val="4"/>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1B25"/>
    <w:rsid w:val="00012FC5"/>
    <w:rsid w:val="00013552"/>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0A7"/>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5EC"/>
    <w:rsid w:val="00062F53"/>
    <w:rsid w:val="0006376B"/>
    <w:rsid w:val="00064FAD"/>
    <w:rsid w:val="00065251"/>
    <w:rsid w:val="00065824"/>
    <w:rsid w:val="00065C16"/>
    <w:rsid w:val="00067070"/>
    <w:rsid w:val="0006771E"/>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87CCA"/>
    <w:rsid w:val="00087F4C"/>
    <w:rsid w:val="00090A1D"/>
    <w:rsid w:val="0009159B"/>
    <w:rsid w:val="0009175B"/>
    <w:rsid w:val="000917BB"/>
    <w:rsid w:val="00091974"/>
    <w:rsid w:val="00091C61"/>
    <w:rsid w:val="00092472"/>
    <w:rsid w:val="00094049"/>
    <w:rsid w:val="000945B2"/>
    <w:rsid w:val="00094913"/>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4EEB"/>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16CD"/>
    <w:rsid w:val="000D29F7"/>
    <w:rsid w:val="000D2D11"/>
    <w:rsid w:val="000D538C"/>
    <w:rsid w:val="000D5972"/>
    <w:rsid w:val="000D7244"/>
    <w:rsid w:val="000E05A7"/>
    <w:rsid w:val="000E09A3"/>
    <w:rsid w:val="000E0A64"/>
    <w:rsid w:val="000E1B73"/>
    <w:rsid w:val="000E1E62"/>
    <w:rsid w:val="000E2417"/>
    <w:rsid w:val="000E36F5"/>
    <w:rsid w:val="000E3C4F"/>
    <w:rsid w:val="000E48EA"/>
    <w:rsid w:val="000E58B3"/>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8A0"/>
    <w:rsid w:val="00137F70"/>
    <w:rsid w:val="00142C67"/>
    <w:rsid w:val="00143439"/>
    <w:rsid w:val="0014375B"/>
    <w:rsid w:val="001438C2"/>
    <w:rsid w:val="001440B1"/>
    <w:rsid w:val="001447EB"/>
    <w:rsid w:val="00144E76"/>
    <w:rsid w:val="00145997"/>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48E9"/>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5C46"/>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5E6"/>
    <w:rsid w:val="001B1A84"/>
    <w:rsid w:val="001B33BE"/>
    <w:rsid w:val="001B499F"/>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1A8"/>
    <w:rsid w:val="001E13DF"/>
    <w:rsid w:val="001E1AA8"/>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6EAF"/>
    <w:rsid w:val="002275E6"/>
    <w:rsid w:val="00227DE4"/>
    <w:rsid w:val="0023039B"/>
    <w:rsid w:val="00231323"/>
    <w:rsid w:val="00232EDD"/>
    <w:rsid w:val="00232F50"/>
    <w:rsid w:val="00234BA4"/>
    <w:rsid w:val="00235841"/>
    <w:rsid w:val="00237139"/>
    <w:rsid w:val="0023723F"/>
    <w:rsid w:val="0023770E"/>
    <w:rsid w:val="00240779"/>
    <w:rsid w:val="00240EC3"/>
    <w:rsid w:val="00240ECD"/>
    <w:rsid w:val="002429C0"/>
    <w:rsid w:val="00242E11"/>
    <w:rsid w:val="002450F9"/>
    <w:rsid w:val="0024521A"/>
    <w:rsid w:val="002452BE"/>
    <w:rsid w:val="0024677A"/>
    <w:rsid w:val="00246821"/>
    <w:rsid w:val="00246BB4"/>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0F7A"/>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1D10"/>
    <w:rsid w:val="00292BBC"/>
    <w:rsid w:val="002940AA"/>
    <w:rsid w:val="00296A82"/>
    <w:rsid w:val="002A2041"/>
    <w:rsid w:val="002A21AA"/>
    <w:rsid w:val="002A3E50"/>
    <w:rsid w:val="002A44E7"/>
    <w:rsid w:val="002A47A2"/>
    <w:rsid w:val="002A549A"/>
    <w:rsid w:val="002A6D21"/>
    <w:rsid w:val="002B0DD8"/>
    <w:rsid w:val="002B1167"/>
    <w:rsid w:val="002B11BC"/>
    <w:rsid w:val="002B1EC2"/>
    <w:rsid w:val="002B207E"/>
    <w:rsid w:val="002B2176"/>
    <w:rsid w:val="002B3B86"/>
    <w:rsid w:val="002B58D6"/>
    <w:rsid w:val="002B5EB9"/>
    <w:rsid w:val="002B67C3"/>
    <w:rsid w:val="002B6AFE"/>
    <w:rsid w:val="002B7829"/>
    <w:rsid w:val="002C0093"/>
    <w:rsid w:val="002C00F8"/>
    <w:rsid w:val="002C319D"/>
    <w:rsid w:val="002C33A0"/>
    <w:rsid w:val="002C4321"/>
    <w:rsid w:val="002C484C"/>
    <w:rsid w:val="002C4C5B"/>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4A61"/>
    <w:rsid w:val="002E61F7"/>
    <w:rsid w:val="002E6865"/>
    <w:rsid w:val="002E6C67"/>
    <w:rsid w:val="002E722B"/>
    <w:rsid w:val="002E7272"/>
    <w:rsid w:val="002E7640"/>
    <w:rsid w:val="002E7E0C"/>
    <w:rsid w:val="002F06F3"/>
    <w:rsid w:val="002F0F22"/>
    <w:rsid w:val="002F2AB9"/>
    <w:rsid w:val="002F2B27"/>
    <w:rsid w:val="002F2CEF"/>
    <w:rsid w:val="002F2EA2"/>
    <w:rsid w:val="002F40C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FD2"/>
    <w:rsid w:val="0032162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762"/>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2D9"/>
    <w:rsid w:val="00356655"/>
    <w:rsid w:val="00357C5E"/>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769"/>
    <w:rsid w:val="003B0ECA"/>
    <w:rsid w:val="003B1168"/>
    <w:rsid w:val="003B126E"/>
    <w:rsid w:val="003B1963"/>
    <w:rsid w:val="003B20CD"/>
    <w:rsid w:val="003B220C"/>
    <w:rsid w:val="003B2B7F"/>
    <w:rsid w:val="003B2CAA"/>
    <w:rsid w:val="003B3FA1"/>
    <w:rsid w:val="003B57CE"/>
    <w:rsid w:val="003B5B14"/>
    <w:rsid w:val="003B6B0E"/>
    <w:rsid w:val="003B7C3A"/>
    <w:rsid w:val="003C00AF"/>
    <w:rsid w:val="003C0CCB"/>
    <w:rsid w:val="003C1DC9"/>
    <w:rsid w:val="003C3E13"/>
    <w:rsid w:val="003C4D9C"/>
    <w:rsid w:val="003C56EB"/>
    <w:rsid w:val="003C64BB"/>
    <w:rsid w:val="003C71D7"/>
    <w:rsid w:val="003D085D"/>
    <w:rsid w:val="003D26CE"/>
    <w:rsid w:val="003D4548"/>
    <w:rsid w:val="003D5331"/>
    <w:rsid w:val="003D535E"/>
    <w:rsid w:val="003D6D9A"/>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62F0"/>
    <w:rsid w:val="00417272"/>
    <w:rsid w:val="004211DC"/>
    <w:rsid w:val="00422974"/>
    <w:rsid w:val="00423A64"/>
    <w:rsid w:val="00423B0E"/>
    <w:rsid w:val="00423DA2"/>
    <w:rsid w:val="00423E52"/>
    <w:rsid w:val="00424577"/>
    <w:rsid w:val="00424D5F"/>
    <w:rsid w:val="00425E3B"/>
    <w:rsid w:val="00426E73"/>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83A"/>
    <w:rsid w:val="00467400"/>
    <w:rsid w:val="004702BF"/>
    <w:rsid w:val="004710A8"/>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70F2"/>
    <w:rsid w:val="004878EC"/>
    <w:rsid w:val="0049130D"/>
    <w:rsid w:val="00491CE1"/>
    <w:rsid w:val="00492079"/>
    <w:rsid w:val="004924DE"/>
    <w:rsid w:val="00492636"/>
    <w:rsid w:val="004936EE"/>
    <w:rsid w:val="00493A98"/>
    <w:rsid w:val="00493F0D"/>
    <w:rsid w:val="00496719"/>
    <w:rsid w:val="00496F67"/>
    <w:rsid w:val="004A03A2"/>
    <w:rsid w:val="004A177B"/>
    <w:rsid w:val="004A1EF7"/>
    <w:rsid w:val="004A2751"/>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32B3"/>
    <w:rsid w:val="004B473F"/>
    <w:rsid w:val="004B580E"/>
    <w:rsid w:val="004B7213"/>
    <w:rsid w:val="004B75E0"/>
    <w:rsid w:val="004B7D6A"/>
    <w:rsid w:val="004C042A"/>
    <w:rsid w:val="004C0469"/>
    <w:rsid w:val="004C165D"/>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E1A"/>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4C1"/>
    <w:rsid w:val="004F267B"/>
    <w:rsid w:val="004F2D2F"/>
    <w:rsid w:val="004F2F2D"/>
    <w:rsid w:val="004F4618"/>
    <w:rsid w:val="004F545F"/>
    <w:rsid w:val="004F661A"/>
    <w:rsid w:val="004F69D7"/>
    <w:rsid w:val="004F7AA2"/>
    <w:rsid w:val="00500523"/>
    <w:rsid w:val="00502223"/>
    <w:rsid w:val="00502812"/>
    <w:rsid w:val="00502D1F"/>
    <w:rsid w:val="00502FFC"/>
    <w:rsid w:val="00503165"/>
    <w:rsid w:val="0050343F"/>
    <w:rsid w:val="005041C1"/>
    <w:rsid w:val="00506234"/>
    <w:rsid w:val="00506878"/>
    <w:rsid w:val="00510907"/>
    <w:rsid w:val="0051164F"/>
    <w:rsid w:val="00513219"/>
    <w:rsid w:val="005132FF"/>
    <w:rsid w:val="0051414E"/>
    <w:rsid w:val="00514326"/>
    <w:rsid w:val="00514500"/>
    <w:rsid w:val="00514F64"/>
    <w:rsid w:val="005153BA"/>
    <w:rsid w:val="005154AA"/>
    <w:rsid w:val="005207BE"/>
    <w:rsid w:val="0052088F"/>
    <w:rsid w:val="00522077"/>
    <w:rsid w:val="00523212"/>
    <w:rsid w:val="0052439B"/>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099"/>
    <w:rsid w:val="005378F8"/>
    <w:rsid w:val="005412E1"/>
    <w:rsid w:val="0054169F"/>
    <w:rsid w:val="005418D6"/>
    <w:rsid w:val="00543597"/>
    <w:rsid w:val="00545F04"/>
    <w:rsid w:val="005462A5"/>
    <w:rsid w:val="0054747D"/>
    <w:rsid w:val="00550C31"/>
    <w:rsid w:val="00550D70"/>
    <w:rsid w:val="005516FD"/>
    <w:rsid w:val="00551B67"/>
    <w:rsid w:val="005526AC"/>
    <w:rsid w:val="00553D0F"/>
    <w:rsid w:val="005544EE"/>
    <w:rsid w:val="00555AAF"/>
    <w:rsid w:val="00555C54"/>
    <w:rsid w:val="00555F5E"/>
    <w:rsid w:val="005560DB"/>
    <w:rsid w:val="00556248"/>
    <w:rsid w:val="005575DB"/>
    <w:rsid w:val="00560A25"/>
    <w:rsid w:val="00561A41"/>
    <w:rsid w:val="005622E0"/>
    <w:rsid w:val="005625B9"/>
    <w:rsid w:val="005633F6"/>
    <w:rsid w:val="00563B25"/>
    <w:rsid w:val="005651F3"/>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87E71"/>
    <w:rsid w:val="00590A81"/>
    <w:rsid w:val="0059166F"/>
    <w:rsid w:val="00591811"/>
    <w:rsid w:val="005933AE"/>
    <w:rsid w:val="00594D33"/>
    <w:rsid w:val="00594EBC"/>
    <w:rsid w:val="00595391"/>
    <w:rsid w:val="00595D02"/>
    <w:rsid w:val="00596A17"/>
    <w:rsid w:val="00596D60"/>
    <w:rsid w:val="0059740D"/>
    <w:rsid w:val="00597E98"/>
    <w:rsid w:val="005A086C"/>
    <w:rsid w:val="005A18F6"/>
    <w:rsid w:val="005A1B92"/>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81F"/>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108"/>
    <w:rsid w:val="005E371F"/>
    <w:rsid w:val="005E46EB"/>
    <w:rsid w:val="005E4DDB"/>
    <w:rsid w:val="005E76C4"/>
    <w:rsid w:val="005F0245"/>
    <w:rsid w:val="005F20C4"/>
    <w:rsid w:val="005F214C"/>
    <w:rsid w:val="005F2827"/>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694E"/>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5C29"/>
    <w:rsid w:val="00646417"/>
    <w:rsid w:val="00647B39"/>
    <w:rsid w:val="00647C16"/>
    <w:rsid w:val="00647C95"/>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46F7"/>
    <w:rsid w:val="00664C13"/>
    <w:rsid w:val="00665443"/>
    <w:rsid w:val="0067038D"/>
    <w:rsid w:val="00673694"/>
    <w:rsid w:val="00674ABA"/>
    <w:rsid w:val="00675703"/>
    <w:rsid w:val="00675B62"/>
    <w:rsid w:val="00676D2B"/>
    <w:rsid w:val="00677A65"/>
    <w:rsid w:val="00677A6B"/>
    <w:rsid w:val="00680170"/>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2BD"/>
    <w:rsid w:val="006B0416"/>
    <w:rsid w:val="006B05C8"/>
    <w:rsid w:val="006B0B99"/>
    <w:rsid w:val="006B2722"/>
    <w:rsid w:val="006B2D91"/>
    <w:rsid w:val="006B35A9"/>
    <w:rsid w:val="006B49F9"/>
    <w:rsid w:val="006B5D9D"/>
    <w:rsid w:val="006B5E8F"/>
    <w:rsid w:val="006B6156"/>
    <w:rsid w:val="006B754F"/>
    <w:rsid w:val="006C132C"/>
    <w:rsid w:val="006C14FA"/>
    <w:rsid w:val="006C2874"/>
    <w:rsid w:val="006C2B6F"/>
    <w:rsid w:val="006C536D"/>
    <w:rsid w:val="006C5909"/>
    <w:rsid w:val="006C674A"/>
    <w:rsid w:val="006C6E42"/>
    <w:rsid w:val="006C7695"/>
    <w:rsid w:val="006C7AB4"/>
    <w:rsid w:val="006D039D"/>
    <w:rsid w:val="006D0920"/>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6F690B"/>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22B"/>
    <w:rsid w:val="00713AAC"/>
    <w:rsid w:val="00714297"/>
    <w:rsid w:val="00715840"/>
    <w:rsid w:val="007165BD"/>
    <w:rsid w:val="00721059"/>
    <w:rsid w:val="00721140"/>
    <w:rsid w:val="007219FE"/>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8B6"/>
    <w:rsid w:val="007708F4"/>
    <w:rsid w:val="00772E69"/>
    <w:rsid w:val="007731D6"/>
    <w:rsid w:val="0077392F"/>
    <w:rsid w:val="00774094"/>
    <w:rsid w:val="00774170"/>
    <w:rsid w:val="00774AD2"/>
    <w:rsid w:val="007753B1"/>
    <w:rsid w:val="00775E34"/>
    <w:rsid w:val="00776081"/>
    <w:rsid w:val="0077678A"/>
    <w:rsid w:val="00776A3A"/>
    <w:rsid w:val="00776B92"/>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2FB"/>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4585"/>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4D47"/>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06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AF"/>
    <w:rsid w:val="008631FB"/>
    <w:rsid w:val="00864A2D"/>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9C0"/>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37A2"/>
    <w:rsid w:val="008D4390"/>
    <w:rsid w:val="008D592E"/>
    <w:rsid w:val="008D6353"/>
    <w:rsid w:val="008D6817"/>
    <w:rsid w:val="008D6980"/>
    <w:rsid w:val="008D6E99"/>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0C49"/>
    <w:rsid w:val="009220CD"/>
    <w:rsid w:val="009228F0"/>
    <w:rsid w:val="009234EC"/>
    <w:rsid w:val="009238CE"/>
    <w:rsid w:val="00923EF3"/>
    <w:rsid w:val="00925279"/>
    <w:rsid w:val="00925C59"/>
    <w:rsid w:val="009264F6"/>
    <w:rsid w:val="00930332"/>
    <w:rsid w:val="009307A0"/>
    <w:rsid w:val="00930BDC"/>
    <w:rsid w:val="00931637"/>
    <w:rsid w:val="00931B1E"/>
    <w:rsid w:val="009320FF"/>
    <w:rsid w:val="009323E8"/>
    <w:rsid w:val="009330BD"/>
    <w:rsid w:val="009336FF"/>
    <w:rsid w:val="00934586"/>
    <w:rsid w:val="0093467B"/>
    <w:rsid w:val="00934C1C"/>
    <w:rsid w:val="00935450"/>
    <w:rsid w:val="0093577C"/>
    <w:rsid w:val="009357FC"/>
    <w:rsid w:val="00936375"/>
    <w:rsid w:val="00936701"/>
    <w:rsid w:val="009368D8"/>
    <w:rsid w:val="0093786E"/>
    <w:rsid w:val="00937907"/>
    <w:rsid w:val="0094047E"/>
    <w:rsid w:val="0094220D"/>
    <w:rsid w:val="0094292E"/>
    <w:rsid w:val="00942989"/>
    <w:rsid w:val="00944996"/>
    <w:rsid w:val="0094586B"/>
    <w:rsid w:val="009461A9"/>
    <w:rsid w:val="009472FA"/>
    <w:rsid w:val="00947922"/>
    <w:rsid w:val="00950354"/>
    <w:rsid w:val="00950F42"/>
    <w:rsid w:val="009511DE"/>
    <w:rsid w:val="00952116"/>
    <w:rsid w:val="00953CF8"/>
    <w:rsid w:val="00953DA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3D56"/>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44A4"/>
    <w:rsid w:val="009C51C9"/>
    <w:rsid w:val="009C58C2"/>
    <w:rsid w:val="009C6C5C"/>
    <w:rsid w:val="009C6E0E"/>
    <w:rsid w:val="009C721A"/>
    <w:rsid w:val="009C7432"/>
    <w:rsid w:val="009C7833"/>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6DEA"/>
    <w:rsid w:val="009E70BA"/>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B2"/>
    <w:rsid w:val="00A123F3"/>
    <w:rsid w:val="00A1597D"/>
    <w:rsid w:val="00A1650D"/>
    <w:rsid w:val="00A17551"/>
    <w:rsid w:val="00A20936"/>
    <w:rsid w:val="00A23247"/>
    <w:rsid w:val="00A23F3C"/>
    <w:rsid w:val="00A246D9"/>
    <w:rsid w:val="00A24BC8"/>
    <w:rsid w:val="00A26CD9"/>
    <w:rsid w:val="00A27396"/>
    <w:rsid w:val="00A2781F"/>
    <w:rsid w:val="00A31464"/>
    <w:rsid w:val="00A314C1"/>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577E"/>
    <w:rsid w:val="00A6608C"/>
    <w:rsid w:val="00A66E90"/>
    <w:rsid w:val="00A704DE"/>
    <w:rsid w:val="00A70622"/>
    <w:rsid w:val="00A707FE"/>
    <w:rsid w:val="00A70C1F"/>
    <w:rsid w:val="00A716DF"/>
    <w:rsid w:val="00A72239"/>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0C7B"/>
    <w:rsid w:val="00A91073"/>
    <w:rsid w:val="00A91B29"/>
    <w:rsid w:val="00A92FD9"/>
    <w:rsid w:val="00A93182"/>
    <w:rsid w:val="00A9583C"/>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6D70"/>
    <w:rsid w:val="00AB7BAF"/>
    <w:rsid w:val="00AB7C44"/>
    <w:rsid w:val="00AC0B33"/>
    <w:rsid w:val="00AC0CBD"/>
    <w:rsid w:val="00AC1C87"/>
    <w:rsid w:val="00AC2635"/>
    <w:rsid w:val="00AC332E"/>
    <w:rsid w:val="00AC4AAE"/>
    <w:rsid w:val="00AC4F83"/>
    <w:rsid w:val="00AC5B21"/>
    <w:rsid w:val="00AC6B51"/>
    <w:rsid w:val="00AC71AE"/>
    <w:rsid w:val="00AC72A1"/>
    <w:rsid w:val="00AC7476"/>
    <w:rsid w:val="00AC7649"/>
    <w:rsid w:val="00AC788B"/>
    <w:rsid w:val="00AC7F48"/>
    <w:rsid w:val="00AD0DC7"/>
    <w:rsid w:val="00AD1C04"/>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5CD6"/>
    <w:rsid w:val="00AE6189"/>
    <w:rsid w:val="00AE689D"/>
    <w:rsid w:val="00AE70D0"/>
    <w:rsid w:val="00AE7676"/>
    <w:rsid w:val="00AE7D2F"/>
    <w:rsid w:val="00AE7D31"/>
    <w:rsid w:val="00AF0818"/>
    <w:rsid w:val="00AF22F9"/>
    <w:rsid w:val="00AF3791"/>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980"/>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DFC"/>
    <w:rsid w:val="00B32F74"/>
    <w:rsid w:val="00B34656"/>
    <w:rsid w:val="00B35174"/>
    <w:rsid w:val="00B35941"/>
    <w:rsid w:val="00B35CFB"/>
    <w:rsid w:val="00B3642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1DF"/>
    <w:rsid w:val="00B679DE"/>
    <w:rsid w:val="00B71AE9"/>
    <w:rsid w:val="00B71F74"/>
    <w:rsid w:val="00B737C7"/>
    <w:rsid w:val="00B73FF1"/>
    <w:rsid w:val="00B75AD8"/>
    <w:rsid w:val="00B77ABA"/>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3A8"/>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A6E"/>
    <w:rsid w:val="00BD1B1E"/>
    <w:rsid w:val="00BD1B4A"/>
    <w:rsid w:val="00BD1E7D"/>
    <w:rsid w:val="00BD3C59"/>
    <w:rsid w:val="00BD3E31"/>
    <w:rsid w:val="00BD400B"/>
    <w:rsid w:val="00BD48B6"/>
    <w:rsid w:val="00BD49E3"/>
    <w:rsid w:val="00BD4B62"/>
    <w:rsid w:val="00BD4FAA"/>
    <w:rsid w:val="00BD5A50"/>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67A5"/>
    <w:rsid w:val="00C175E2"/>
    <w:rsid w:val="00C17E12"/>
    <w:rsid w:val="00C200D2"/>
    <w:rsid w:val="00C20121"/>
    <w:rsid w:val="00C2019D"/>
    <w:rsid w:val="00C21345"/>
    <w:rsid w:val="00C21615"/>
    <w:rsid w:val="00C2182E"/>
    <w:rsid w:val="00C21982"/>
    <w:rsid w:val="00C21C0B"/>
    <w:rsid w:val="00C230DC"/>
    <w:rsid w:val="00C23839"/>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717"/>
    <w:rsid w:val="00C35C8A"/>
    <w:rsid w:val="00C374BB"/>
    <w:rsid w:val="00C37630"/>
    <w:rsid w:val="00C4005D"/>
    <w:rsid w:val="00C4033E"/>
    <w:rsid w:val="00C40A47"/>
    <w:rsid w:val="00C41225"/>
    <w:rsid w:val="00C42461"/>
    <w:rsid w:val="00C4342D"/>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15CA"/>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07F3"/>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2CB9"/>
    <w:rsid w:val="00C93114"/>
    <w:rsid w:val="00C935E2"/>
    <w:rsid w:val="00C93CE7"/>
    <w:rsid w:val="00C94072"/>
    <w:rsid w:val="00C944D0"/>
    <w:rsid w:val="00C95624"/>
    <w:rsid w:val="00C96522"/>
    <w:rsid w:val="00C97271"/>
    <w:rsid w:val="00CA04AC"/>
    <w:rsid w:val="00CA0783"/>
    <w:rsid w:val="00CA193B"/>
    <w:rsid w:val="00CA23F8"/>
    <w:rsid w:val="00CA36CE"/>
    <w:rsid w:val="00CA428D"/>
    <w:rsid w:val="00CA5211"/>
    <w:rsid w:val="00CA5235"/>
    <w:rsid w:val="00CA531A"/>
    <w:rsid w:val="00CA5474"/>
    <w:rsid w:val="00CA5579"/>
    <w:rsid w:val="00CA664D"/>
    <w:rsid w:val="00CA6908"/>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0F06"/>
    <w:rsid w:val="00CD1444"/>
    <w:rsid w:val="00CD1D02"/>
    <w:rsid w:val="00CD29E3"/>
    <w:rsid w:val="00CD382C"/>
    <w:rsid w:val="00CD45A5"/>
    <w:rsid w:val="00CD4AA0"/>
    <w:rsid w:val="00CD6526"/>
    <w:rsid w:val="00CD65C1"/>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0DF8"/>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D8F"/>
    <w:rsid w:val="00D10DDE"/>
    <w:rsid w:val="00D1149D"/>
    <w:rsid w:val="00D119EB"/>
    <w:rsid w:val="00D11A9D"/>
    <w:rsid w:val="00D11CB3"/>
    <w:rsid w:val="00D1200B"/>
    <w:rsid w:val="00D129E5"/>
    <w:rsid w:val="00D12E94"/>
    <w:rsid w:val="00D13715"/>
    <w:rsid w:val="00D142B5"/>
    <w:rsid w:val="00D14C29"/>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4F77"/>
    <w:rsid w:val="00D35026"/>
    <w:rsid w:val="00D36E44"/>
    <w:rsid w:val="00D372EA"/>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45A8"/>
    <w:rsid w:val="00D55454"/>
    <w:rsid w:val="00D55A24"/>
    <w:rsid w:val="00D56B77"/>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9C2"/>
    <w:rsid w:val="00D80B9E"/>
    <w:rsid w:val="00D80E93"/>
    <w:rsid w:val="00D81083"/>
    <w:rsid w:val="00D8177B"/>
    <w:rsid w:val="00D81FCC"/>
    <w:rsid w:val="00D82607"/>
    <w:rsid w:val="00D82F55"/>
    <w:rsid w:val="00D83A53"/>
    <w:rsid w:val="00D83C84"/>
    <w:rsid w:val="00D842A5"/>
    <w:rsid w:val="00D84EDA"/>
    <w:rsid w:val="00D850E6"/>
    <w:rsid w:val="00D854D9"/>
    <w:rsid w:val="00D85DAA"/>
    <w:rsid w:val="00D86C65"/>
    <w:rsid w:val="00D870B4"/>
    <w:rsid w:val="00D87396"/>
    <w:rsid w:val="00D874EB"/>
    <w:rsid w:val="00D90604"/>
    <w:rsid w:val="00D9177A"/>
    <w:rsid w:val="00D91F95"/>
    <w:rsid w:val="00D91FC4"/>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0243"/>
    <w:rsid w:val="00DC148E"/>
    <w:rsid w:val="00DC1848"/>
    <w:rsid w:val="00DC2852"/>
    <w:rsid w:val="00DC2DD7"/>
    <w:rsid w:val="00DC343A"/>
    <w:rsid w:val="00DC3730"/>
    <w:rsid w:val="00DC685E"/>
    <w:rsid w:val="00DC6BA2"/>
    <w:rsid w:val="00DD35AB"/>
    <w:rsid w:val="00DD3F01"/>
    <w:rsid w:val="00DD4177"/>
    <w:rsid w:val="00DD41B2"/>
    <w:rsid w:val="00DD6CF3"/>
    <w:rsid w:val="00DD75CF"/>
    <w:rsid w:val="00DD79B5"/>
    <w:rsid w:val="00DE0929"/>
    <w:rsid w:val="00DE193B"/>
    <w:rsid w:val="00DE24C6"/>
    <w:rsid w:val="00DE2EFC"/>
    <w:rsid w:val="00DE3AD1"/>
    <w:rsid w:val="00DE3EF5"/>
    <w:rsid w:val="00DE5285"/>
    <w:rsid w:val="00DE6366"/>
    <w:rsid w:val="00DE6540"/>
    <w:rsid w:val="00DE663F"/>
    <w:rsid w:val="00DE7D13"/>
    <w:rsid w:val="00DF15D7"/>
    <w:rsid w:val="00DF1611"/>
    <w:rsid w:val="00DF1D01"/>
    <w:rsid w:val="00DF201D"/>
    <w:rsid w:val="00DF2241"/>
    <w:rsid w:val="00DF34BA"/>
    <w:rsid w:val="00DF3581"/>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C3C"/>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6FD3"/>
    <w:rsid w:val="00E6707D"/>
    <w:rsid w:val="00E673AC"/>
    <w:rsid w:val="00E7003F"/>
    <w:rsid w:val="00E70986"/>
    <w:rsid w:val="00E71D38"/>
    <w:rsid w:val="00E7230B"/>
    <w:rsid w:val="00E73E58"/>
    <w:rsid w:val="00E73FB0"/>
    <w:rsid w:val="00E74172"/>
    <w:rsid w:val="00E7433B"/>
    <w:rsid w:val="00E755CD"/>
    <w:rsid w:val="00E757C7"/>
    <w:rsid w:val="00E775AC"/>
    <w:rsid w:val="00E7770B"/>
    <w:rsid w:val="00E8026F"/>
    <w:rsid w:val="00E80A55"/>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3888"/>
    <w:rsid w:val="00EA413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5243"/>
    <w:rsid w:val="00EC6696"/>
    <w:rsid w:val="00EC66EE"/>
    <w:rsid w:val="00ED0E84"/>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2355"/>
    <w:rsid w:val="00EE43B0"/>
    <w:rsid w:val="00EE66A4"/>
    <w:rsid w:val="00EE713D"/>
    <w:rsid w:val="00EE779F"/>
    <w:rsid w:val="00EE7B6C"/>
    <w:rsid w:val="00EF003E"/>
    <w:rsid w:val="00EF0874"/>
    <w:rsid w:val="00EF1708"/>
    <w:rsid w:val="00EF1FBC"/>
    <w:rsid w:val="00EF3649"/>
    <w:rsid w:val="00EF3A85"/>
    <w:rsid w:val="00EF425E"/>
    <w:rsid w:val="00EF4454"/>
    <w:rsid w:val="00EF485A"/>
    <w:rsid w:val="00EF560A"/>
    <w:rsid w:val="00EF5C5A"/>
    <w:rsid w:val="00EF5D19"/>
    <w:rsid w:val="00EF6058"/>
    <w:rsid w:val="00EF66D1"/>
    <w:rsid w:val="00EF66F3"/>
    <w:rsid w:val="00EF72D6"/>
    <w:rsid w:val="00F01EF7"/>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17B8D"/>
    <w:rsid w:val="00F21497"/>
    <w:rsid w:val="00F221B0"/>
    <w:rsid w:val="00F2238D"/>
    <w:rsid w:val="00F2273E"/>
    <w:rsid w:val="00F235E9"/>
    <w:rsid w:val="00F24CFB"/>
    <w:rsid w:val="00F251E9"/>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9DE"/>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5D81"/>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6F11"/>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431D"/>
    <w:rsid w:val="00FC4A57"/>
    <w:rsid w:val="00FC5014"/>
    <w:rsid w:val="00FC5CF5"/>
    <w:rsid w:val="00FC6481"/>
    <w:rsid w:val="00FC67C4"/>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6F0"/>
    <w:rsid w:val="00FE1BD5"/>
    <w:rsid w:val="00FE1E4A"/>
    <w:rsid w:val="00FE28CC"/>
    <w:rsid w:val="00FE3950"/>
    <w:rsid w:val="00FE3AF9"/>
    <w:rsid w:val="00FE4667"/>
    <w:rsid w:val="00FE5066"/>
    <w:rsid w:val="00FE50DD"/>
    <w:rsid w:val="00FE524D"/>
    <w:rsid w:val="00FE69E1"/>
    <w:rsid w:val="00FE6B63"/>
    <w:rsid w:val="00FE71B0"/>
    <w:rsid w:val="00FE7DD2"/>
    <w:rsid w:val="00FF08E2"/>
    <w:rsid w:val="00FF0D8E"/>
    <w:rsid w:val="00FF141C"/>
    <w:rsid w:val="00FF1657"/>
    <w:rsid w:val="00FF1D28"/>
    <w:rsid w:val="00FF2664"/>
    <w:rsid w:val="00FF372C"/>
    <w:rsid w:val="00FF3931"/>
    <w:rsid w:val="00FF3C2F"/>
    <w:rsid w:val="00FF47B0"/>
    <w:rsid w:val="00FF5392"/>
    <w:rsid w:val="00FF61D0"/>
    <w:rsid w:val="00FF68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872"/>
  <w15:docId w15:val="{9ED1FDBD-9701-4DE0-9DE2-EB18DCC8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7A2"/>
    <w:pPr>
      <w:bidi/>
    </w:pPr>
    <w:rPr>
      <w:sz w:val="24"/>
      <w:szCs w:val="24"/>
    </w:rPr>
  </w:style>
  <w:style w:type="paragraph" w:styleId="Heading1">
    <w:name w:val="heading 1"/>
    <w:basedOn w:val="Normal"/>
    <w:next w:val="Normal"/>
    <w:link w:val="Heading1Char"/>
    <w:qFormat/>
    <w:rsid w:val="00EA3888"/>
    <w:pPr>
      <w:keepNext/>
      <w:bidi w:val="0"/>
      <w:spacing w:before="240" w:after="60" w:line="276" w:lineRule="auto"/>
      <w:ind w:left="0" w:firstLine="0"/>
      <w:jc w:val="lef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tyle11">
    <w:name w:val="style11"/>
    <w:rsid w:val="00E80A55"/>
    <w:rPr>
      <w:rFonts w:cs="Traditional Arabic" w:hint="cs"/>
      <w:b w:val="0"/>
      <w:bCs w:val="0"/>
      <w:color w:val="000000"/>
      <w:sz w:val="44"/>
      <w:szCs w:val="44"/>
    </w:rPr>
  </w:style>
  <w:style w:type="character" w:customStyle="1" w:styleId="srch1">
    <w:name w:val="srch1"/>
    <w:rsid w:val="00E80A55"/>
    <w:rPr>
      <w:rFonts w:cs="Traditional Arabic" w:hint="cs"/>
      <w:b w:val="0"/>
      <w:bCs w:val="0"/>
      <w:color w:val="E80000"/>
      <w:sz w:val="44"/>
      <w:szCs w:val="44"/>
    </w:rPr>
  </w:style>
  <w:style w:type="character" w:customStyle="1" w:styleId="sora1">
    <w:name w:val="sora1"/>
    <w:rsid w:val="00E80A55"/>
    <w:rPr>
      <w:rFonts w:cs="Traditional Arabic" w:hint="cs"/>
      <w:b w:val="0"/>
      <w:bCs w:val="0"/>
      <w:color w:val="008000"/>
      <w:sz w:val="44"/>
      <w:szCs w:val="44"/>
    </w:rPr>
  </w:style>
  <w:style w:type="paragraph" w:customStyle="1" w:styleId="a">
    <w:basedOn w:val="Normal"/>
    <w:next w:val="Header"/>
    <w:link w:val="Char"/>
    <w:rsid w:val="00E80A55"/>
    <w:pPr>
      <w:tabs>
        <w:tab w:val="center" w:pos="4320"/>
        <w:tab w:val="right" w:pos="8640"/>
      </w:tabs>
      <w:bidi w:val="0"/>
      <w:spacing w:before="0" w:after="0"/>
      <w:ind w:left="0" w:firstLine="0"/>
      <w:jc w:val="left"/>
    </w:pPr>
  </w:style>
  <w:style w:type="character" w:customStyle="1" w:styleId="CharChar1">
    <w:name w:val="Char Char1"/>
    <w:rsid w:val="00E80A55"/>
    <w:rPr>
      <w:lang w:val="en-US" w:eastAsia="en-US" w:bidi="ar-SA"/>
    </w:rPr>
  </w:style>
  <w:style w:type="character" w:customStyle="1" w:styleId="Char">
    <w:name w:val="رأس الصفحة Char"/>
    <w:link w:val="a"/>
    <w:rsid w:val="00E80A55"/>
    <w:rPr>
      <w:sz w:val="24"/>
      <w:szCs w:val="24"/>
    </w:rPr>
  </w:style>
  <w:style w:type="character" w:styleId="CommentReference">
    <w:name w:val="annotation reference"/>
    <w:basedOn w:val="DefaultParagraphFont"/>
    <w:rsid w:val="00E80A55"/>
    <w:rPr>
      <w:sz w:val="16"/>
      <w:szCs w:val="16"/>
    </w:rPr>
  </w:style>
  <w:style w:type="paragraph" w:styleId="CommentText">
    <w:name w:val="annotation text"/>
    <w:basedOn w:val="Normal"/>
    <w:link w:val="CommentTextChar"/>
    <w:rsid w:val="00E80A55"/>
    <w:pPr>
      <w:bidi w:val="0"/>
      <w:spacing w:before="0" w:after="0"/>
      <w:ind w:left="0" w:firstLine="0"/>
      <w:jc w:val="left"/>
    </w:pPr>
    <w:rPr>
      <w:sz w:val="20"/>
      <w:szCs w:val="20"/>
    </w:rPr>
  </w:style>
  <w:style w:type="character" w:customStyle="1" w:styleId="CommentTextChar">
    <w:name w:val="Comment Text Char"/>
    <w:basedOn w:val="DefaultParagraphFont"/>
    <w:link w:val="CommentText"/>
    <w:rsid w:val="00E80A55"/>
  </w:style>
  <w:style w:type="paragraph" w:styleId="CommentSubject">
    <w:name w:val="annotation subject"/>
    <w:basedOn w:val="CommentText"/>
    <w:next w:val="CommentText"/>
    <w:link w:val="CommentSubjectChar"/>
    <w:rsid w:val="00E80A55"/>
    <w:rPr>
      <w:b/>
      <w:bCs/>
    </w:rPr>
  </w:style>
  <w:style w:type="character" w:customStyle="1" w:styleId="CommentSubjectChar">
    <w:name w:val="Comment Subject Char"/>
    <w:basedOn w:val="CommentTextChar"/>
    <w:link w:val="CommentSubject"/>
    <w:rsid w:val="00E80A55"/>
    <w:rPr>
      <w:b/>
      <w:bCs/>
    </w:rPr>
  </w:style>
  <w:style w:type="paragraph" w:styleId="Footer">
    <w:name w:val="footer"/>
    <w:basedOn w:val="Normal"/>
    <w:link w:val="FooterChar"/>
    <w:uiPriority w:val="99"/>
    <w:rsid w:val="00E80A55"/>
    <w:pPr>
      <w:tabs>
        <w:tab w:val="center" w:pos="4153"/>
        <w:tab w:val="right" w:pos="8306"/>
      </w:tabs>
      <w:spacing w:before="0" w:after="0"/>
    </w:pPr>
  </w:style>
  <w:style w:type="character" w:customStyle="1" w:styleId="FooterChar">
    <w:name w:val="Footer Char"/>
    <w:basedOn w:val="DefaultParagraphFont"/>
    <w:link w:val="Footer"/>
    <w:uiPriority w:val="99"/>
    <w:rsid w:val="00E80A55"/>
    <w:rPr>
      <w:sz w:val="24"/>
      <w:szCs w:val="24"/>
    </w:rPr>
  </w:style>
  <w:style w:type="character" w:styleId="PageNumber">
    <w:name w:val="page number"/>
    <w:basedOn w:val="DefaultParagraphFont"/>
    <w:rsid w:val="00E80A55"/>
  </w:style>
  <w:style w:type="paragraph" w:styleId="Header">
    <w:name w:val="header"/>
    <w:basedOn w:val="Normal"/>
    <w:link w:val="HeaderChar"/>
    <w:uiPriority w:val="99"/>
    <w:rsid w:val="00E80A55"/>
    <w:pPr>
      <w:tabs>
        <w:tab w:val="center" w:pos="4153"/>
        <w:tab w:val="right" w:pos="8306"/>
      </w:tabs>
      <w:spacing w:before="0" w:after="0"/>
    </w:pPr>
  </w:style>
  <w:style w:type="character" w:customStyle="1" w:styleId="HeaderChar">
    <w:name w:val="Header Char"/>
    <w:basedOn w:val="DefaultParagraphFont"/>
    <w:link w:val="Header"/>
    <w:uiPriority w:val="99"/>
    <w:rsid w:val="00E80A55"/>
    <w:rPr>
      <w:sz w:val="24"/>
      <w:szCs w:val="24"/>
    </w:rPr>
  </w:style>
  <w:style w:type="character" w:customStyle="1" w:styleId="Heading1Char">
    <w:name w:val="Heading 1 Char"/>
    <w:basedOn w:val="DefaultParagraphFont"/>
    <w:link w:val="Heading1"/>
    <w:rsid w:val="00EA3888"/>
    <w:rPr>
      <w:rFonts w:ascii="Cambria" w:hAnsi="Cambria"/>
      <w:b/>
      <w:bCs/>
      <w:kern w:val="32"/>
      <w:sz w:val="32"/>
      <w:szCs w:val="32"/>
    </w:rPr>
  </w:style>
  <w:style w:type="paragraph" w:styleId="ListParagraph">
    <w:name w:val="List Paragraph"/>
    <w:basedOn w:val="Normal"/>
    <w:uiPriority w:val="34"/>
    <w:qFormat/>
    <w:rsid w:val="00C23839"/>
    <w:pPr>
      <w:ind w:left="720"/>
      <w:contextualSpacing/>
    </w:pPr>
  </w:style>
  <w:style w:type="paragraph" w:styleId="Revision">
    <w:name w:val="Revision"/>
    <w:hidden/>
    <w:uiPriority w:val="99"/>
    <w:semiHidden/>
    <w:rsid w:val="005F2827"/>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259824431">
      <w:bodyDiv w:val="1"/>
      <w:marLeft w:val="0"/>
      <w:marRight w:val="0"/>
      <w:marTop w:val="0"/>
      <w:marBottom w:val="0"/>
      <w:divBdr>
        <w:top w:val="none" w:sz="0" w:space="0" w:color="auto"/>
        <w:left w:val="none" w:sz="0" w:space="0" w:color="auto"/>
        <w:bottom w:val="none" w:sz="0" w:space="0" w:color="auto"/>
        <w:right w:val="none" w:sz="0" w:space="0" w:color="auto"/>
      </w:divBdr>
    </w:div>
    <w:div w:id="1271159851">
      <w:bodyDiv w:val="1"/>
      <w:marLeft w:val="0"/>
      <w:marRight w:val="0"/>
      <w:marTop w:val="0"/>
      <w:marBottom w:val="0"/>
      <w:divBdr>
        <w:top w:val="none" w:sz="0" w:space="0" w:color="auto"/>
        <w:left w:val="none" w:sz="0" w:space="0" w:color="auto"/>
        <w:bottom w:val="none" w:sz="0" w:space="0" w:color="auto"/>
        <w:right w:val="none" w:sz="0" w:space="0" w:color="auto"/>
      </w:divBdr>
    </w:div>
    <w:div w:id="1318613830">
      <w:bodyDiv w:val="1"/>
      <w:marLeft w:val="0"/>
      <w:marRight w:val="0"/>
      <w:marTop w:val="0"/>
      <w:marBottom w:val="0"/>
      <w:divBdr>
        <w:top w:val="none" w:sz="0" w:space="0" w:color="auto"/>
        <w:left w:val="none" w:sz="0" w:space="0" w:color="auto"/>
        <w:bottom w:val="none" w:sz="0" w:space="0" w:color="auto"/>
        <w:right w:val="none" w:sz="0" w:space="0" w:color="auto"/>
      </w:divBdr>
    </w:div>
    <w:div w:id="1567568216">
      <w:bodyDiv w:val="1"/>
      <w:marLeft w:val="0"/>
      <w:marRight w:val="0"/>
      <w:marTop w:val="0"/>
      <w:marBottom w:val="0"/>
      <w:divBdr>
        <w:top w:val="none" w:sz="0" w:space="0" w:color="auto"/>
        <w:left w:val="none" w:sz="0" w:space="0" w:color="auto"/>
        <w:bottom w:val="none" w:sz="0" w:space="0" w:color="auto"/>
        <w:right w:val="none" w:sz="0" w:space="0" w:color="auto"/>
      </w:divBdr>
    </w:div>
    <w:div w:id="1658722588">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761442633">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1342-BE84-4B0D-BA84-F39BC751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1259</Words>
  <Characters>7181</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www.saaid.net/kutob</vt:lpstr>
      <vt:lpstr>www.saaid.net/kutob</vt:lpstr>
    </vt:vector>
  </TitlesOfParts>
  <Company>Hewlett-Packard</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www.saaid.net/kutob</dc:title>
  <dc:creator>user</dc:creator>
  <cp:lastModifiedBy>ماجد .</cp:lastModifiedBy>
  <cp:revision>7</cp:revision>
  <cp:lastPrinted>2023-03-06T10:54:00Z</cp:lastPrinted>
  <dcterms:created xsi:type="dcterms:W3CDTF">2022-02-09T13:15:00Z</dcterms:created>
  <dcterms:modified xsi:type="dcterms:W3CDTF">2024-10-25T04:56:00Z</dcterms:modified>
</cp:coreProperties>
</file>