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81" w:type="dxa"/>
        <w:jc w:val="right"/>
        <w:tblLayout w:type="fixed"/>
        <w:tblLook w:val="0400" w:firstRow="0" w:lastRow="0" w:firstColumn="0" w:lastColumn="0" w:noHBand="0" w:noVBand="1"/>
      </w:tblPr>
      <w:tblGrid>
        <w:gridCol w:w="1140"/>
        <w:gridCol w:w="5241"/>
      </w:tblGrid>
      <w:tr w:rsidR="00C90068" w:rsidRPr="00C90068" w14:paraId="5627E90C" w14:textId="77777777" w:rsidTr="00C90068">
        <w:trPr>
          <w:trHeight w:val="325"/>
          <w:jc w:val="right"/>
        </w:trPr>
        <w:tc>
          <w:tcPr>
            <w:tcW w:w="114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E9CCA30" w14:textId="77777777" w:rsidR="00C90068" w:rsidRPr="00C90068" w:rsidRDefault="00C90068" w:rsidP="003815BD">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C90068">
              <w:rPr>
                <w:rFonts w:ascii="Traditional Arabic" w:eastAsia="Traditional Arabic" w:hAnsi="Traditional Arabic" w:cs="Traditional Arabic"/>
                <w:bCs/>
                <w:color w:val="000000"/>
                <w:sz w:val="24"/>
                <w:szCs w:val="24"/>
                <w:rtl/>
              </w:rPr>
              <w:t>عنوان الخطبة</w:t>
            </w:r>
          </w:p>
        </w:tc>
        <w:tc>
          <w:tcPr>
            <w:tcW w:w="524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0054B56" w14:textId="77777777" w:rsidR="00C90068" w:rsidRPr="00C90068" w:rsidRDefault="00C90068" w:rsidP="003815BD">
            <w:pPr>
              <w:tabs>
                <w:tab w:val="left" w:pos="1549"/>
              </w:tabs>
              <w:bidi/>
              <w:spacing w:after="0" w:line="240" w:lineRule="auto"/>
              <w:jc w:val="both"/>
              <w:rPr>
                <w:rFonts w:ascii="Times New Roman" w:eastAsia="Times New Roman" w:hAnsi="Times New Roman" w:cs="Times New Roman"/>
                <w:bCs/>
                <w:sz w:val="24"/>
                <w:szCs w:val="24"/>
                <w:rtl/>
                <w:lang w:bidi="ar-KW"/>
              </w:rPr>
            </w:pPr>
            <w:r w:rsidRPr="00C90068">
              <w:rPr>
                <w:rFonts w:ascii="Traditional Arabic" w:eastAsia="Traditional Arabic" w:hAnsi="Traditional Arabic" w:cs="Traditional Arabic"/>
                <w:bCs/>
                <w:color w:val="000000"/>
                <w:sz w:val="24"/>
                <w:szCs w:val="24"/>
                <w:rtl/>
              </w:rPr>
              <w:t>اليهود، تاريخ أسود</w:t>
            </w:r>
            <w:r w:rsidRPr="00C90068">
              <w:rPr>
                <w:rFonts w:ascii="Traditional Arabic" w:eastAsia="Traditional Arabic" w:hAnsi="Traditional Arabic" w:cs="Traditional Arabic" w:hint="cs"/>
                <w:bCs/>
                <w:color w:val="000000"/>
                <w:sz w:val="24"/>
                <w:szCs w:val="24"/>
                <w:rtl/>
              </w:rPr>
              <w:t>ُ</w:t>
            </w:r>
            <w:r w:rsidRPr="00C90068">
              <w:rPr>
                <w:rFonts w:ascii="Traditional Arabic" w:eastAsia="Traditional Arabic" w:hAnsi="Traditional Arabic" w:cs="Traditional Arabic"/>
                <w:bCs/>
                <w:color w:val="000000"/>
                <w:sz w:val="24"/>
                <w:szCs w:val="24"/>
                <w:rtl/>
              </w:rPr>
              <w:t xml:space="preserve"> من القتل الجبان</w:t>
            </w:r>
            <w:r w:rsidRPr="00C90068">
              <w:rPr>
                <w:rFonts w:ascii="Traditional Arabic" w:eastAsia="Traditional Arabic" w:hAnsi="Traditional Arabic" w:cs="Traditional Arabic" w:hint="cs"/>
                <w:bCs/>
                <w:color w:val="000000"/>
                <w:sz w:val="24"/>
                <w:szCs w:val="24"/>
                <w:rtl/>
              </w:rPr>
              <w:t>.</w:t>
            </w:r>
          </w:p>
        </w:tc>
      </w:tr>
      <w:tr w:rsidR="00C90068" w:rsidRPr="00C90068" w14:paraId="3D7CFC82" w14:textId="77777777" w:rsidTr="00C90068">
        <w:trPr>
          <w:trHeight w:val="526"/>
          <w:jc w:val="right"/>
        </w:trPr>
        <w:tc>
          <w:tcPr>
            <w:tcW w:w="114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4246426" w14:textId="77777777" w:rsidR="00C90068" w:rsidRPr="00C90068" w:rsidRDefault="00C90068" w:rsidP="003815BD">
            <w:pPr>
              <w:bidi/>
              <w:spacing w:after="0" w:line="240" w:lineRule="auto"/>
              <w:jc w:val="both"/>
              <w:rPr>
                <w:rFonts w:ascii="Times New Roman" w:eastAsia="Times New Roman" w:hAnsi="Times New Roman" w:cs="Times New Roman"/>
                <w:bCs/>
                <w:sz w:val="24"/>
                <w:szCs w:val="24"/>
              </w:rPr>
            </w:pPr>
            <w:r w:rsidRPr="00C90068">
              <w:rPr>
                <w:rFonts w:ascii="Traditional Arabic" w:eastAsia="Traditional Arabic" w:hAnsi="Traditional Arabic" w:cs="Traditional Arabic"/>
                <w:bCs/>
                <w:color w:val="000000"/>
                <w:sz w:val="24"/>
                <w:szCs w:val="24"/>
                <w:rtl/>
              </w:rPr>
              <w:t>عناصر الخطبة</w:t>
            </w:r>
          </w:p>
        </w:tc>
        <w:tc>
          <w:tcPr>
            <w:tcW w:w="524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322EA23" w14:textId="1BE57FC6" w:rsidR="00C90068" w:rsidRPr="00C90068" w:rsidRDefault="00C90068" w:rsidP="003815BD">
            <w:pPr>
              <w:bidi/>
              <w:spacing w:after="0" w:line="240" w:lineRule="auto"/>
              <w:jc w:val="both"/>
              <w:rPr>
                <w:rFonts w:ascii="Traditional Arabic" w:eastAsia="Traditional Arabic" w:hAnsi="Traditional Arabic" w:cs="Traditional Arabic"/>
                <w:bCs/>
                <w:color w:val="000000"/>
                <w:sz w:val="24"/>
                <w:szCs w:val="24"/>
              </w:rPr>
            </w:pPr>
            <w:r w:rsidRPr="00C90068">
              <w:rPr>
                <w:rFonts w:ascii="Traditional Arabic" w:eastAsia="Traditional Arabic" w:hAnsi="Traditional Arabic" w:cs="Traditional Arabic" w:hint="cs"/>
                <w:bCs/>
                <w:color w:val="000000"/>
                <w:sz w:val="24"/>
                <w:szCs w:val="24"/>
                <w:rtl/>
              </w:rPr>
              <w:t xml:space="preserve">1- </w:t>
            </w:r>
            <w:r w:rsidRPr="00C90068">
              <w:rPr>
                <w:rFonts w:ascii="Traditional Arabic" w:eastAsia="Traditional Arabic" w:hAnsi="Traditional Arabic" w:cs="Traditional Arabic"/>
                <w:bCs/>
                <w:color w:val="000000"/>
                <w:sz w:val="24"/>
                <w:szCs w:val="24"/>
                <w:rtl/>
              </w:rPr>
              <w:t>اليهود قتلة الأنبياء. 2- محاولات اليهود لاغتيال النبي ﷺ. 3</w:t>
            </w:r>
            <w:r w:rsidRPr="00C90068">
              <w:rPr>
                <w:rFonts w:hint="cs"/>
                <w:sz w:val="20"/>
                <w:szCs w:val="20"/>
                <w:rtl/>
              </w:rPr>
              <w:t>-</w:t>
            </w:r>
            <w:r w:rsidRPr="00C90068">
              <w:rPr>
                <w:sz w:val="20"/>
                <w:szCs w:val="20"/>
                <w:rtl/>
              </w:rPr>
              <w:t xml:space="preserve"> </w:t>
            </w:r>
            <w:r w:rsidR="005E3896">
              <w:rPr>
                <w:rFonts w:ascii="Traditional Arabic" w:eastAsia="Traditional Arabic" w:hAnsi="Traditional Arabic" w:cs="Traditional Arabic" w:hint="cs"/>
                <w:bCs/>
                <w:color w:val="000000"/>
                <w:sz w:val="24"/>
                <w:szCs w:val="24"/>
                <w:rtl/>
              </w:rPr>
              <w:t>من والى اليهود فهو منهم وشريك لهم</w:t>
            </w:r>
            <w:r w:rsidRPr="00C90068">
              <w:rPr>
                <w:rFonts w:ascii="Traditional Arabic" w:eastAsia="Traditional Arabic" w:hAnsi="Traditional Arabic" w:cs="Traditional Arabic"/>
                <w:bCs/>
                <w:color w:val="000000"/>
                <w:sz w:val="24"/>
                <w:szCs w:val="24"/>
                <w:rtl/>
              </w:rPr>
              <w:t>.</w:t>
            </w:r>
            <w:r w:rsidRPr="00C90068">
              <w:rPr>
                <w:rFonts w:ascii="Traditional Arabic" w:eastAsia="Traditional Arabic" w:hAnsi="Traditional Arabic" w:cs="Traditional Arabic" w:hint="cs"/>
                <w:bCs/>
                <w:color w:val="000000"/>
                <w:sz w:val="24"/>
                <w:szCs w:val="24"/>
                <w:rtl/>
              </w:rPr>
              <w:t xml:space="preserve"> </w:t>
            </w:r>
          </w:p>
        </w:tc>
      </w:tr>
    </w:tbl>
    <w:p w14:paraId="7EEFDF1D" w14:textId="77777777" w:rsidR="00C90068" w:rsidRPr="00C90068" w:rsidRDefault="00C90068" w:rsidP="00C90068">
      <w:pPr>
        <w:bidi/>
        <w:spacing w:after="0" w:line="240" w:lineRule="auto"/>
        <w:jc w:val="both"/>
        <w:rPr>
          <w:rFonts w:ascii="Times New Roman" w:eastAsia="Times New Roman" w:hAnsi="Times New Roman" w:cs="Times New Roman"/>
          <w:bCs/>
          <w:sz w:val="12"/>
          <w:szCs w:val="12"/>
          <w:lang w:bidi="ar-KW"/>
        </w:rPr>
      </w:pPr>
    </w:p>
    <w:p w14:paraId="534F5E36"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Pr>
      </w:pPr>
      <w:r w:rsidRPr="00C90068">
        <w:rPr>
          <w:rFonts w:ascii="Traditional Arabic" w:eastAsia="Traditional Arabic" w:hAnsi="Traditional Arabic" w:cs="Traditional Arabic"/>
          <w:bCs/>
          <w:color w:val="000000"/>
          <w:sz w:val="28"/>
          <w:szCs w:val="28"/>
          <w:rtl/>
        </w:rPr>
        <w:t>الحمدُ للهِ الملكِ الديَّانِ، بعبادِهِ المستضعفينَ رحيمٌ رحمان</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و</w:t>
      </w:r>
      <w:r w:rsidRPr="00C90068">
        <w:rPr>
          <w:rFonts w:ascii="Traditional Arabic" w:eastAsia="Traditional Arabic" w:hAnsi="Traditional Arabic" w:cs="Traditional Arabic" w:hint="cs"/>
          <w:bCs/>
          <w:color w:val="000000"/>
          <w:sz w:val="28"/>
          <w:szCs w:val="28"/>
          <w:rtl/>
        </w:rPr>
        <w:t xml:space="preserve">على </w:t>
      </w:r>
      <w:r w:rsidRPr="00C90068">
        <w:rPr>
          <w:rFonts w:ascii="Traditional Arabic" w:eastAsia="Traditional Arabic" w:hAnsi="Traditional Arabic" w:cs="Traditional Arabic"/>
          <w:bCs/>
          <w:color w:val="000000"/>
          <w:sz w:val="28"/>
          <w:szCs w:val="28"/>
          <w:rtl/>
        </w:rPr>
        <w:t>الظالمينَ عزيزٌ ذو انتقامٍ، وأشهدُ أن لا إلهَ إلا اللهُ وحدَهُ لا شريكَ له، وأشهدُ أن محمد</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ا عبدُهُ ورسولُهُ النبيُّ الأوفى، اللهم صلِّ وسلم عليه وآله وصحبِه.</w:t>
      </w:r>
    </w:p>
    <w:p w14:paraId="26DE0F11"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hint="cs"/>
          <w:bCs/>
          <w:color w:val="000000"/>
          <w:sz w:val="28"/>
          <w:szCs w:val="28"/>
          <w:rtl/>
        </w:rPr>
        <w:t xml:space="preserve">أما بعد، </w:t>
      </w:r>
      <w:r w:rsidRPr="00C90068">
        <w:rPr>
          <w:rFonts w:ascii="Traditional Arabic" w:eastAsia="Traditional Arabic" w:hAnsi="Traditional Arabic" w:cs="Traditional Arabic"/>
          <w:bCs/>
          <w:color w:val="000000"/>
          <w:sz w:val="28"/>
          <w:szCs w:val="28"/>
          <w:rtl/>
        </w:rPr>
        <w:t>فاتقوا اللهَ عبادَ اللهِ حقَّ التقوى، وراقبوهُ في السرِّ والنجوى</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w:t>
      </w:r>
      <w:r w:rsidRPr="00C90068">
        <w:rPr>
          <w:rFonts w:ascii="Traditional Arabic" w:eastAsia="Traditional Arabic" w:hAnsi="Traditional Arabic" w:cs="Traditional Arabic"/>
          <w:bCs/>
          <w:color w:val="000000"/>
          <w:sz w:val="28"/>
          <w:szCs w:val="28"/>
          <w:rtl/>
          <w:lang w:bidi="ar-KW"/>
        </w:rPr>
        <w:t>﴿</w:t>
      </w:r>
      <w:r w:rsidRPr="00C90068">
        <w:rPr>
          <w:rFonts w:ascii="Traditional Arabic" w:eastAsia="Traditional Arabic" w:hAnsi="Traditional Arabic" w:cs="Traditional Arabic"/>
          <w:bCs/>
          <w:color w:val="C00000"/>
          <w:sz w:val="28"/>
          <w:szCs w:val="28"/>
          <w:rtl/>
        </w:rPr>
        <w:t>يَا</w:t>
      </w:r>
      <w:r w:rsidRPr="00C90068">
        <w:rPr>
          <w:rFonts w:ascii="Traditional Arabic" w:eastAsia="Traditional Arabic" w:hAnsi="Traditional Arabic" w:cs="Traditional Arabic" w:hint="cs"/>
          <w:bCs/>
          <w:color w:val="C00000"/>
          <w:sz w:val="28"/>
          <w:szCs w:val="28"/>
          <w:rtl/>
        </w:rPr>
        <w:t xml:space="preserve"> </w:t>
      </w:r>
      <w:r w:rsidRPr="00C90068">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C90068">
        <w:rPr>
          <w:rFonts w:ascii="Traditional Arabic" w:eastAsia="Traditional Arabic" w:hAnsi="Traditional Arabic" w:cs="Traditional Arabic"/>
          <w:bCs/>
          <w:color w:val="000000"/>
          <w:sz w:val="28"/>
          <w:szCs w:val="28"/>
          <w:rtl/>
          <w:lang w:bidi="ar-KW"/>
        </w:rPr>
        <w:t>﴾</w:t>
      </w:r>
      <w:r w:rsidRPr="00C90068">
        <w:rPr>
          <w:rFonts w:ascii="Traditional Arabic" w:eastAsia="Traditional Arabic" w:hAnsi="Traditional Arabic" w:cs="Traditional Arabic"/>
          <w:bCs/>
          <w:color w:val="000000"/>
          <w:sz w:val="28"/>
          <w:szCs w:val="28"/>
          <w:rtl/>
        </w:rPr>
        <w:t>.</w:t>
      </w:r>
    </w:p>
    <w:p w14:paraId="2FF4C3A9"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B050"/>
          <w:sz w:val="28"/>
          <w:szCs w:val="28"/>
          <w:rtl/>
        </w:rPr>
      </w:pPr>
      <w:r w:rsidRPr="00C90068">
        <w:rPr>
          <w:rFonts w:ascii="Traditional Arabic" w:eastAsia="Traditional Arabic" w:hAnsi="Traditional Arabic" w:cs="Traditional Arabic"/>
          <w:bCs/>
          <w:color w:val="00B050"/>
          <w:sz w:val="28"/>
          <w:szCs w:val="28"/>
          <w:rtl/>
        </w:rPr>
        <w:t>عباد الله:</w:t>
      </w:r>
    </w:p>
    <w:p w14:paraId="5C0304FB"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4"/>
          <w:sz w:val="28"/>
          <w:szCs w:val="28"/>
        </w:rPr>
      </w:pPr>
      <w:r w:rsidRPr="00C90068">
        <w:rPr>
          <w:rFonts w:ascii="Traditional Arabic" w:eastAsia="Traditional Arabic" w:hAnsi="Traditional Arabic" w:cs="Traditional Arabic"/>
          <w:bCs/>
          <w:color w:val="000000"/>
          <w:spacing w:val="-4"/>
          <w:sz w:val="28"/>
          <w:szCs w:val="28"/>
          <w:rtl/>
        </w:rPr>
        <w:t>لم ترَ الدنيا أمةً أخبثَ من اليهودِ، إنهم "الأمةُ الغضبيةُ، أهلُ الكذبِ، والبُهتِ، والغدرِ، والمكرِ، والح</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لِ، ق</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ت</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لةُ الأنبياءِ، وأك</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لةُ السُّحْتِ، أخبثُ الأممِ ط</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و</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 xml:space="preserve">ةً، وأرداهم </w:t>
      </w:r>
      <w:r w:rsidRPr="00C90068">
        <w:rPr>
          <w:rFonts w:ascii="Traditional Arabic" w:eastAsia="Traditional Arabic" w:hAnsi="Traditional Arabic" w:cs="Traditional Arabic"/>
          <w:bCs/>
          <w:caps/>
          <w:color w:val="000000"/>
          <w:spacing w:val="-4"/>
          <w:sz w:val="28"/>
          <w:szCs w:val="28"/>
          <w:rtl/>
        </w:rPr>
        <w:t>س</w:t>
      </w:r>
      <w:r w:rsidRPr="00C90068">
        <w:rPr>
          <w:rFonts w:ascii="Traditional Arabic" w:eastAsia="Traditional Arabic" w:hAnsi="Traditional Arabic" w:cs="Traditional Arabic" w:hint="cs"/>
          <w:bCs/>
          <w:caps/>
          <w:color w:val="000000"/>
          <w:spacing w:val="-4"/>
          <w:sz w:val="28"/>
          <w:szCs w:val="28"/>
          <w:rtl/>
        </w:rPr>
        <w:t>َ</w:t>
      </w:r>
      <w:r w:rsidRPr="00C90068">
        <w:rPr>
          <w:rFonts w:ascii="Traditional Arabic" w:eastAsia="Traditional Arabic" w:hAnsi="Traditional Arabic" w:cs="Traditional Arabic"/>
          <w:bCs/>
          <w:caps/>
          <w:color w:val="000000"/>
          <w:spacing w:val="-4"/>
          <w:sz w:val="28"/>
          <w:szCs w:val="28"/>
          <w:rtl/>
        </w:rPr>
        <w:t>ج</w:t>
      </w:r>
      <w:r w:rsidRPr="00C90068">
        <w:rPr>
          <w:rFonts w:ascii="Traditional Arabic" w:eastAsia="Traditional Arabic" w:hAnsi="Traditional Arabic" w:cs="Traditional Arabic" w:hint="cs"/>
          <w:bCs/>
          <w:caps/>
          <w:color w:val="000000"/>
          <w:spacing w:val="-4"/>
          <w:sz w:val="28"/>
          <w:szCs w:val="28"/>
          <w:rtl/>
        </w:rPr>
        <w:t>ِ</w:t>
      </w:r>
      <w:r w:rsidRPr="00C90068">
        <w:rPr>
          <w:rFonts w:ascii="Traditional Arabic" w:eastAsia="Traditional Arabic" w:hAnsi="Traditional Arabic" w:cs="Traditional Arabic"/>
          <w:bCs/>
          <w:caps/>
          <w:color w:val="000000"/>
          <w:spacing w:val="-4"/>
          <w:sz w:val="28"/>
          <w:szCs w:val="28"/>
          <w:rtl/>
        </w:rPr>
        <w:t>ي</w:t>
      </w:r>
      <w:r w:rsidRPr="00C90068">
        <w:rPr>
          <w:rFonts w:ascii="Traditional Arabic" w:eastAsia="Traditional Arabic" w:hAnsi="Traditional Arabic" w:cs="Traditional Arabic" w:hint="cs"/>
          <w:bCs/>
          <w:caps/>
          <w:color w:val="000000"/>
          <w:spacing w:val="-4"/>
          <w:sz w:val="28"/>
          <w:szCs w:val="28"/>
          <w:rtl/>
        </w:rPr>
        <w:t>َّ</w:t>
      </w:r>
      <w:r w:rsidRPr="00C90068">
        <w:rPr>
          <w:rFonts w:ascii="Traditional Arabic" w:eastAsia="Traditional Arabic" w:hAnsi="Traditional Arabic" w:cs="Traditional Arabic"/>
          <w:bCs/>
          <w:caps/>
          <w:color w:val="000000"/>
          <w:spacing w:val="-4"/>
          <w:sz w:val="28"/>
          <w:szCs w:val="28"/>
          <w:rtl/>
        </w:rPr>
        <w:t>ةً</w:t>
      </w:r>
      <w:r w:rsidRPr="00C90068">
        <w:rPr>
          <w:rFonts w:ascii="Traditional Arabic" w:eastAsia="Traditional Arabic" w:hAnsi="Traditional Arabic" w:cs="Traditional Arabic"/>
          <w:bCs/>
          <w:color w:val="000000"/>
          <w:spacing w:val="-4"/>
          <w:sz w:val="28"/>
          <w:szCs w:val="28"/>
          <w:rtl/>
        </w:rPr>
        <w:t>، وأبعد</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هم م</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ن</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 xml:space="preserve"> الرحمةِ، وأقربهم من الن</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ق</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مةِ، عاد</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تُهم الب</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غ</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ضاءُ، ود</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د</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نُهم الع</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داوةُ والش</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ح</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ناءُ، ب</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تُ السِّحرِ، والكذبِ، والح</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لِ، لا 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ر</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و</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نَ لغيرِهم حُرْمةً، ولا 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ر</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ق</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بونَ في مؤمنٍ إل</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ا ولا ذ</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م</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ةً.</w:t>
      </w:r>
    </w:p>
    <w:p w14:paraId="7AE3022C"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Pr>
      </w:pPr>
      <w:r w:rsidRPr="00C90068">
        <w:rPr>
          <w:rFonts w:ascii="Traditional Arabic" w:eastAsia="Traditional Arabic" w:hAnsi="Traditional Arabic" w:cs="Traditional Arabic"/>
          <w:bCs/>
          <w:color w:val="000000"/>
          <w:sz w:val="28"/>
          <w:szCs w:val="28"/>
          <w:rtl/>
        </w:rPr>
        <w:t>لم يتركوا سوأةً إلا فعلوها، ولا حُرمةً إلا انتهكوها.</w:t>
      </w:r>
    </w:p>
    <w:p w14:paraId="71D74EE3"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ومن أخبثِ ما يفعلونَ استحلالُهم دماءَ الخلقِ بكلِّ سبيلٍ، وخاصةً الأنبياء</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وأهل</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العدلِ والإحسانِ، كما قالَ الملكُ الديَّانُ:</w:t>
      </w:r>
      <w:r w:rsidRPr="00C90068">
        <w:rPr>
          <w:rFonts w:ascii="Traditional Arabic" w:eastAsia="Traditional Arabic" w:hAnsi="Traditional Arabic" w:cs="Traditional Arabic" w:hint="cs"/>
          <w:bCs/>
          <w:color w:val="000000"/>
          <w:sz w:val="28"/>
          <w:szCs w:val="28"/>
          <w:rtl/>
        </w:rPr>
        <w:t xml:space="preserve"> </w:t>
      </w:r>
      <w:r w:rsidRPr="00C90068">
        <w:rPr>
          <w:rFonts w:ascii="Traditional Arabic" w:eastAsia="Traditional Arabic" w:hAnsi="Traditional Arabic" w:cs="Traditional Arabic"/>
          <w:bCs/>
          <w:color w:val="000000"/>
          <w:sz w:val="28"/>
          <w:szCs w:val="28"/>
          <w:rtl/>
        </w:rPr>
        <w:t>﴿</w:t>
      </w:r>
      <w:r w:rsidRPr="00C90068">
        <w:rPr>
          <w:rFonts w:ascii="Traditional Arabic" w:eastAsia="Traditional Arabic" w:hAnsi="Traditional Arabic" w:cs="Traditional Arabic"/>
          <w:bCs/>
          <w:color w:val="C00000"/>
          <w:sz w:val="28"/>
          <w:szCs w:val="28"/>
          <w:rtl/>
        </w:rPr>
        <w:t xml:space="preserve">إِنَّ الَّذِينَ يَكْفُرُونَ بِآيَاتِ اللَّهِ وَيَقْتُلُونَ النَّبِيِّينَ بِغَيْرِ حَقٍّ وَيَقْتُلُونَ الَّذِينَ يَأْمُرُونَ ‌بِالْقِسْطِ ‌مِنَ النَّاسِ فَبَشِّرْهُمْ بِعَذَابٍ أَلِيمٍ </w:t>
      </w:r>
      <w:r w:rsidRPr="00C90068">
        <w:rPr>
          <w:rFonts w:ascii="Traditional Arabic" w:eastAsia="Traditional Arabic" w:hAnsi="Traditional Arabic" w:cs="Traditional Arabic" w:hint="cs"/>
          <w:bCs/>
          <w:color w:val="C00000"/>
          <w:sz w:val="28"/>
          <w:szCs w:val="28"/>
          <w:rtl/>
        </w:rPr>
        <w:t>*</w:t>
      </w:r>
      <w:r w:rsidRPr="00C90068">
        <w:rPr>
          <w:rFonts w:ascii="Traditional Arabic" w:eastAsia="Traditional Arabic" w:hAnsi="Traditional Arabic" w:cs="Traditional Arabic"/>
          <w:bCs/>
          <w:color w:val="C00000"/>
          <w:sz w:val="28"/>
          <w:szCs w:val="28"/>
          <w:rtl/>
        </w:rPr>
        <w:t xml:space="preserve"> أُولَئِكَ الَّذِينَ حَبِطَتْ أَعْمَالُهُمْ فِي الدُّنْيَا وَالْآخِرَةِ وَمَا لَهُمْ مِنْ نَاصِرِينَ</w:t>
      </w:r>
      <w:r w:rsidRPr="00C90068">
        <w:rPr>
          <w:rFonts w:ascii="Traditional Arabic" w:eastAsia="Traditional Arabic" w:hAnsi="Traditional Arabic" w:cs="Traditional Arabic"/>
          <w:bCs/>
          <w:color w:val="000000"/>
          <w:sz w:val="28"/>
          <w:szCs w:val="28"/>
          <w:rtl/>
        </w:rPr>
        <w:t>﴾ [آل عمران: 21-22]</w:t>
      </w:r>
      <w:r w:rsidRPr="00C90068">
        <w:rPr>
          <w:rFonts w:ascii="Traditional Arabic" w:eastAsia="Traditional Arabic" w:hAnsi="Traditional Arabic" w:cs="Traditional Arabic" w:hint="cs"/>
          <w:bCs/>
          <w:color w:val="000000"/>
          <w:sz w:val="28"/>
          <w:szCs w:val="28"/>
          <w:rtl/>
        </w:rPr>
        <w:t>.</w:t>
      </w:r>
    </w:p>
    <w:p w14:paraId="6BFA52DF"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تاريخُ أجدادِهم مليءٌ بدماءِ الأبرياءِ، وس</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ج</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لُّهم حافلٌ بقتلِ الصالحينَ والأنبياءِ، فما </w:t>
      </w:r>
      <w:r w:rsidRPr="00C90068">
        <w:rPr>
          <w:rFonts w:ascii="Traditional Arabic" w:eastAsia="Traditional Arabic" w:hAnsi="Traditional Arabic" w:cs="Traditional Arabic" w:hint="cs"/>
          <w:bCs/>
          <w:color w:val="000000"/>
          <w:sz w:val="28"/>
          <w:szCs w:val="28"/>
          <w:rtl/>
        </w:rPr>
        <w:t>إ</w:t>
      </w:r>
      <w:r w:rsidRPr="00C90068">
        <w:rPr>
          <w:rFonts w:ascii="Traditional Arabic" w:eastAsia="Traditional Arabic" w:hAnsi="Traditional Arabic" w:cs="Traditional Arabic"/>
          <w:bCs/>
          <w:color w:val="000000"/>
          <w:sz w:val="28"/>
          <w:szCs w:val="28"/>
          <w:rtl/>
        </w:rPr>
        <w:t>ن يبعث</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اللهُ لهم نبيًّا بما يُخالفُ أهواءَهم </w:t>
      </w:r>
      <w:r w:rsidRPr="00C90068">
        <w:rPr>
          <w:rFonts w:ascii="Traditional Arabic" w:eastAsia="Traditional Arabic" w:hAnsi="Traditional Arabic" w:cs="Traditional Arabic" w:hint="cs"/>
          <w:bCs/>
          <w:color w:val="000000"/>
          <w:sz w:val="28"/>
          <w:szCs w:val="28"/>
          <w:rtl/>
        </w:rPr>
        <w:t>إلا قَتلوه</w:t>
      </w:r>
      <w:r w:rsidRPr="00C90068">
        <w:rPr>
          <w:rFonts w:ascii="Traditional Arabic" w:eastAsia="Traditional Arabic" w:hAnsi="Traditional Arabic" w:cs="Traditional Arabic"/>
          <w:bCs/>
          <w:color w:val="000000"/>
          <w:sz w:val="28"/>
          <w:szCs w:val="28"/>
          <w:rtl/>
        </w:rPr>
        <w:t xml:space="preserve"> دونَ </w:t>
      </w:r>
      <w:r w:rsidRPr="00C90068">
        <w:rPr>
          <w:rFonts w:ascii="Traditional Arabic" w:eastAsia="Traditional Arabic" w:hAnsi="Traditional Arabic" w:cs="Traditional Arabic" w:hint="cs"/>
          <w:bCs/>
          <w:color w:val="000000"/>
          <w:sz w:val="28"/>
          <w:szCs w:val="28"/>
          <w:rtl/>
        </w:rPr>
        <w:t>تورّعٍ أو وجَل</w:t>
      </w:r>
      <w:r w:rsidRPr="00C90068">
        <w:rPr>
          <w:rFonts w:ascii="Traditional Arabic" w:eastAsia="Traditional Arabic" w:hAnsi="Traditional Arabic" w:cs="Traditional Arabic"/>
          <w:bCs/>
          <w:color w:val="000000"/>
          <w:sz w:val="28"/>
          <w:szCs w:val="28"/>
          <w:rtl/>
        </w:rPr>
        <w:t>.</w:t>
      </w:r>
    </w:p>
    <w:p w14:paraId="7D4A3150"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2"/>
          <w:sz w:val="28"/>
          <w:szCs w:val="28"/>
          <w:rtl/>
        </w:rPr>
      </w:pPr>
      <w:r w:rsidRPr="00C90068">
        <w:rPr>
          <w:rFonts w:ascii="Traditional Arabic" w:eastAsia="Traditional Arabic" w:hAnsi="Traditional Arabic" w:cs="Traditional Arabic"/>
          <w:bCs/>
          <w:color w:val="000000"/>
          <w:spacing w:val="-2"/>
          <w:sz w:val="28"/>
          <w:szCs w:val="28"/>
          <w:rtl/>
        </w:rPr>
        <w:lastRenderedPageBreak/>
        <w:t xml:space="preserve">قال </w:t>
      </w:r>
      <w:r w:rsidRPr="00C90068">
        <w:rPr>
          <w:rFonts w:ascii="Traditional Arabic" w:eastAsia="Traditional Arabic" w:hAnsi="Traditional Arabic" w:cs="Traditional Arabic" w:hint="cs"/>
          <w:bCs/>
          <w:color w:val="000000"/>
          <w:spacing w:val="-2"/>
          <w:sz w:val="28"/>
          <w:szCs w:val="28"/>
          <w:rtl/>
        </w:rPr>
        <w:t>تعالى</w:t>
      </w:r>
      <w:r w:rsidRPr="00C90068">
        <w:rPr>
          <w:rFonts w:ascii="Traditional Arabic" w:eastAsia="Traditional Arabic" w:hAnsi="Traditional Arabic" w:cs="Traditional Arabic"/>
          <w:bCs/>
          <w:color w:val="000000"/>
          <w:spacing w:val="-2"/>
          <w:sz w:val="28"/>
          <w:szCs w:val="28"/>
          <w:rtl/>
        </w:rPr>
        <w:t>: ﴿</w:t>
      </w:r>
      <w:r w:rsidRPr="00C90068">
        <w:rPr>
          <w:rFonts w:ascii="Traditional Arabic" w:eastAsia="Traditional Arabic" w:hAnsi="Traditional Arabic" w:cs="Traditional Arabic"/>
          <w:bCs/>
          <w:color w:val="C00000"/>
          <w:spacing w:val="-2"/>
          <w:sz w:val="28"/>
          <w:szCs w:val="28"/>
          <w:rtl/>
        </w:rPr>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w:t>
      </w:r>
      <w:r w:rsidRPr="00C90068">
        <w:rPr>
          <w:rFonts w:ascii="Traditional Arabic" w:eastAsia="Traditional Arabic" w:hAnsi="Traditional Arabic" w:cs="Traditional Arabic"/>
          <w:bCs/>
          <w:color w:val="000000"/>
          <w:spacing w:val="-2"/>
          <w:sz w:val="28"/>
          <w:szCs w:val="28"/>
          <w:rtl/>
        </w:rPr>
        <w:t>﴾ [البقرة: 87]</w:t>
      </w:r>
      <w:r w:rsidRPr="00C90068">
        <w:rPr>
          <w:rFonts w:ascii="Traditional Arabic" w:eastAsia="Traditional Arabic" w:hAnsi="Traditional Arabic" w:cs="Traditional Arabic" w:hint="cs"/>
          <w:bCs/>
          <w:color w:val="000000"/>
          <w:spacing w:val="-2"/>
          <w:sz w:val="28"/>
          <w:szCs w:val="28"/>
          <w:rtl/>
        </w:rPr>
        <w:t>.</w:t>
      </w:r>
      <w:r w:rsidRPr="00C90068">
        <w:rPr>
          <w:rFonts w:ascii="Traditional Arabic" w:eastAsia="Traditional Arabic" w:hAnsi="Traditional Arabic" w:cs="Traditional Arabic"/>
          <w:bCs/>
          <w:color w:val="000000"/>
          <w:spacing w:val="-2"/>
          <w:sz w:val="28"/>
          <w:szCs w:val="28"/>
          <w:rtl/>
        </w:rPr>
        <w:t> </w:t>
      </w:r>
    </w:p>
    <w:p w14:paraId="2252D774"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6"/>
          <w:sz w:val="28"/>
          <w:szCs w:val="28"/>
        </w:rPr>
      </w:pPr>
      <w:r w:rsidRPr="00C90068">
        <w:rPr>
          <w:rFonts w:ascii="Traditional Arabic" w:eastAsia="Traditional Arabic" w:hAnsi="Traditional Arabic" w:cs="Traditional Arabic"/>
          <w:bCs/>
          <w:color w:val="000000"/>
          <w:spacing w:val="-6"/>
          <w:sz w:val="28"/>
          <w:szCs w:val="28"/>
          <w:rtl/>
        </w:rPr>
        <w:t>قتلوا زكريا ويحيى عليهما السلام، بل قتل</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وا في يومٍ سبعين نبيًّا، وأقاموا السوقَ في آخرِ النهارِ كأن</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هم لم يصن</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ع</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وا شيئًا.</w:t>
      </w:r>
    </w:p>
    <w:p w14:paraId="5F204DB0"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كانوا يفخرون</w:t>
      </w:r>
      <w:r w:rsidRPr="00C90068">
        <w:rPr>
          <w:rFonts w:ascii="Traditional Arabic" w:eastAsia="Traditional Arabic" w:hAnsi="Traditional Arabic" w:cs="Traditional Arabic" w:hint="cs"/>
          <w:bCs/>
          <w:color w:val="000000"/>
          <w:sz w:val="28"/>
          <w:szCs w:val="28"/>
          <w:rtl/>
        </w:rPr>
        <w:t xml:space="preserve"> -</w:t>
      </w:r>
      <w:r w:rsidRPr="00C90068">
        <w:rPr>
          <w:rFonts w:ascii="Traditional Arabic" w:eastAsia="Traditional Arabic" w:hAnsi="Traditional Arabic" w:cs="Traditional Arabic"/>
          <w:bCs/>
          <w:color w:val="000000"/>
          <w:sz w:val="28"/>
          <w:szCs w:val="28"/>
          <w:rtl/>
        </w:rPr>
        <w:t>في غايةِ الخِسَّةِ والنذالةِ</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أنهم قتلوا عيسى عليه السلام رسولَ اللهِ، وما قتلوه وما صلبوه ولكن شُبِّهَ لهم.</w:t>
      </w:r>
    </w:p>
    <w:p w14:paraId="75513CE4" w14:textId="77777777" w:rsidR="00C90068" w:rsidRPr="00C90068" w:rsidRDefault="00C90068" w:rsidP="00C90068">
      <w:pPr>
        <w:widowControl w:val="0"/>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 xml:space="preserve">قال </w:t>
      </w:r>
      <w:r w:rsidRPr="00C90068">
        <w:rPr>
          <w:rFonts w:ascii="Traditional Arabic" w:eastAsia="Traditional Arabic" w:hAnsi="Traditional Arabic" w:cs="Traditional Arabic" w:hint="cs"/>
          <w:bCs/>
          <w:color w:val="000000"/>
          <w:sz w:val="28"/>
          <w:szCs w:val="28"/>
          <w:rtl/>
        </w:rPr>
        <w:t>جلّ وعلا</w:t>
      </w:r>
      <w:r w:rsidRPr="00C90068">
        <w:rPr>
          <w:rFonts w:ascii="Traditional Arabic" w:eastAsia="Traditional Arabic" w:hAnsi="Traditional Arabic" w:cs="Traditional Arabic"/>
          <w:bCs/>
          <w:color w:val="000000"/>
          <w:sz w:val="28"/>
          <w:szCs w:val="28"/>
          <w:rtl/>
        </w:rPr>
        <w:t>: ﴿</w:t>
      </w:r>
      <w:r w:rsidRPr="00C90068">
        <w:rPr>
          <w:rFonts w:ascii="Traditional Arabic" w:eastAsia="Traditional Arabic" w:hAnsi="Traditional Arabic" w:cs="Traditional Arabic"/>
          <w:bCs/>
          <w:color w:val="C00000"/>
          <w:sz w:val="28"/>
          <w:szCs w:val="28"/>
          <w:rtl/>
        </w:rPr>
        <w:t xml:space="preserve">فَبِمَا نَقْضِهِمْ مِيثَاقَهُمْ وَكُفْرِهِمْ بِآيَاتِ اللَّهِ وَقَتْلِهِمُ الْأَنْبِيَاءَ بِغَيْرِ حَقٍّ وَقَوْلِهِمْ قُلُوبُنَا غُلْفٌ بَلْ طَبَعَ اللَّهُ عَلَيْهَا بِكُفْرِهِمْ فَلَا يُؤْمِنُونَ إِلَّا قَلِيلًا </w:t>
      </w:r>
      <w:r w:rsidRPr="00C90068">
        <w:rPr>
          <w:rFonts w:ascii="Traditional Arabic" w:eastAsia="Traditional Arabic" w:hAnsi="Traditional Arabic" w:cs="Traditional Arabic" w:hint="cs"/>
          <w:bCs/>
          <w:color w:val="C00000"/>
          <w:sz w:val="28"/>
          <w:szCs w:val="28"/>
          <w:rtl/>
        </w:rPr>
        <w:t>*</w:t>
      </w:r>
      <w:r w:rsidRPr="00C90068">
        <w:rPr>
          <w:rFonts w:ascii="Traditional Arabic" w:eastAsia="Traditional Arabic" w:hAnsi="Traditional Arabic" w:cs="Traditional Arabic"/>
          <w:bCs/>
          <w:color w:val="C00000"/>
          <w:sz w:val="28"/>
          <w:szCs w:val="28"/>
          <w:rtl/>
        </w:rPr>
        <w:t xml:space="preserve"> وَبِكُفْرِهِمْ وَقَوْلِهِمْ عَلَى مَرْيَمَ بُهْتَانًا عَظِيمًا </w:t>
      </w:r>
      <w:r w:rsidRPr="00C90068">
        <w:rPr>
          <w:rFonts w:ascii="Traditional Arabic" w:eastAsia="Traditional Arabic" w:hAnsi="Traditional Arabic" w:cs="Traditional Arabic" w:hint="cs"/>
          <w:bCs/>
          <w:color w:val="C00000"/>
          <w:sz w:val="28"/>
          <w:szCs w:val="28"/>
          <w:rtl/>
        </w:rPr>
        <w:t>*</w:t>
      </w:r>
      <w:r w:rsidRPr="00C90068">
        <w:rPr>
          <w:rFonts w:ascii="Traditional Arabic" w:eastAsia="Traditional Arabic" w:hAnsi="Traditional Arabic" w:cs="Traditional Arabic"/>
          <w:bCs/>
          <w:color w:val="C00000"/>
          <w:sz w:val="28"/>
          <w:szCs w:val="28"/>
          <w:rtl/>
        </w:rPr>
        <w:t xml:space="preserve"> وَقَوْلِهِمْ إِنَّا ‌قَتَلْنَا الْمَسِيحَ عِيسَى ابْنَ مَرْيَمَ رَسُولَ اللَّهِ وَمَا قَتَلُوهُ وَمَا صَلَبُوهُ وَلَكِنْ شُبِّهَ لَهُمْ</w:t>
      </w:r>
      <w:r w:rsidRPr="00C90068">
        <w:rPr>
          <w:rFonts w:ascii="Traditional Arabic" w:eastAsia="Traditional Arabic" w:hAnsi="Traditional Arabic" w:cs="Traditional Arabic"/>
          <w:bCs/>
          <w:color w:val="000000"/>
          <w:sz w:val="28"/>
          <w:szCs w:val="28"/>
          <w:rtl/>
        </w:rPr>
        <w:t>﴾ [النساء: 155-157]</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w:t>
      </w:r>
    </w:p>
    <w:p w14:paraId="4899DC81"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مع أنَّ اللهَ تعالى لعلمِهِ بنفوسِهم</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الشيطانيةِ </w:t>
      </w:r>
      <w:r w:rsidRPr="00C90068">
        <w:rPr>
          <w:rFonts w:ascii="Traditional Arabic" w:eastAsia="Traditional Arabic" w:hAnsi="Traditional Arabic" w:cs="Traditional Arabic" w:hint="cs"/>
          <w:bCs/>
          <w:color w:val="000000"/>
          <w:sz w:val="28"/>
          <w:szCs w:val="28"/>
          <w:rtl/>
        </w:rPr>
        <w:t>بيّنَ</w:t>
      </w:r>
      <w:r w:rsidRPr="00C90068">
        <w:rPr>
          <w:rFonts w:ascii="Traditional Arabic" w:eastAsia="Traditional Arabic" w:hAnsi="Traditional Arabic" w:cs="Traditional Arabic"/>
          <w:bCs/>
          <w:color w:val="000000"/>
          <w:sz w:val="28"/>
          <w:szCs w:val="28"/>
          <w:rtl/>
        </w:rPr>
        <w:t xml:space="preserve"> </w:t>
      </w:r>
      <w:r w:rsidRPr="00C90068">
        <w:rPr>
          <w:rFonts w:ascii="Traditional Arabic" w:eastAsia="Traditional Arabic" w:hAnsi="Traditional Arabic" w:cs="Traditional Arabic" w:hint="cs"/>
          <w:bCs/>
          <w:color w:val="000000"/>
          <w:sz w:val="28"/>
          <w:szCs w:val="28"/>
          <w:rtl/>
        </w:rPr>
        <w:t>لهم تحريمَ</w:t>
      </w:r>
      <w:r w:rsidRPr="00C90068">
        <w:rPr>
          <w:rFonts w:ascii="Traditional Arabic" w:eastAsia="Traditional Arabic" w:hAnsi="Traditional Arabic" w:cs="Traditional Arabic"/>
          <w:bCs/>
          <w:color w:val="000000"/>
          <w:sz w:val="28"/>
          <w:szCs w:val="28"/>
          <w:rtl/>
        </w:rPr>
        <w:t xml:space="preserve"> قتل</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النفوسِ البريئةِ المعصومةِ</w:t>
      </w:r>
      <w:r w:rsidRPr="00C90068">
        <w:rPr>
          <w:rFonts w:ascii="Traditional Arabic" w:eastAsia="Traditional Arabic" w:hAnsi="Traditional Arabic" w:cs="Traditional Arabic" w:hint="cs"/>
          <w:bCs/>
          <w:color w:val="000000"/>
          <w:sz w:val="28"/>
          <w:szCs w:val="28"/>
          <w:rtl/>
        </w:rPr>
        <w:t xml:space="preserve"> أتمَّ بَيان</w:t>
      </w:r>
      <w:r w:rsidRPr="00C90068">
        <w:rPr>
          <w:rFonts w:ascii="Traditional Arabic" w:eastAsia="Traditional Arabic" w:hAnsi="Traditional Arabic" w:cs="Traditional Arabic"/>
          <w:bCs/>
          <w:color w:val="000000"/>
          <w:sz w:val="28"/>
          <w:szCs w:val="28"/>
          <w:rtl/>
        </w:rPr>
        <w:t>، وأخبر</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هم أنَّ قتلَ نفسٍ بريئةٍ يُساوي قتلَ الناسِ جميعًا، فقالَ سبحانهُ: ﴿</w:t>
      </w:r>
      <w:r w:rsidRPr="00C90068">
        <w:rPr>
          <w:rFonts w:ascii="Traditional Arabic" w:eastAsia="Traditional Arabic" w:hAnsi="Traditional Arabic" w:cs="Traditional Arabic"/>
          <w:bCs/>
          <w:color w:val="C00000"/>
          <w:sz w:val="28"/>
          <w:szCs w:val="28"/>
          <w:rtl/>
        </w:rPr>
        <w:t>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w:t>
      </w:r>
      <w:r w:rsidRPr="00C90068">
        <w:rPr>
          <w:rFonts w:ascii="Traditional Arabic" w:eastAsia="Traditional Arabic" w:hAnsi="Traditional Arabic" w:cs="Traditional Arabic"/>
          <w:bCs/>
          <w:color w:val="000000"/>
          <w:sz w:val="28"/>
          <w:szCs w:val="28"/>
          <w:rtl/>
        </w:rPr>
        <w:t>﴾ [المائدة: 32]</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w:t>
      </w:r>
    </w:p>
    <w:p w14:paraId="51AD2D6F"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Pr>
      </w:pPr>
      <w:r w:rsidRPr="00C90068">
        <w:rPr>
          <w:rFonts w:ascii="Traditional Arabic" w:eastAsia="Traditional Arabic" w:hAnsi="Traditional Arabic" w:cs="Traditional Arabic"/>
          <w:bCs/>
          <w:color w:val="000000"/>
          <w:sz w:val="28"/>
          <w:szCs w:val="28"/>
          <w:rtl/>
        </w:rPr>
        <w:t xml:space="preserve">جاءتهم </w:t>
      </w:r>
      <w:r w:rsidRPr="00C90068">
        <w:rPr>
          <w:rFonts w:ascii="Traditional Arabic" w:eastAsia="Traditional Arabic" w:hAnsi="Traditional Arabic" w:cs="Traditional Arabic"/>
          <w:bCs/>
          <w:color w:val="000000"/>
          <w:sz w:val="28"/>
          <w:szCs w:val="28"/>
          <w:rtl/>
          <w:lang w:bidi="ar-KW"/>
        </w:rPr>
        <w:t>الرسلُ</w:t>
      </w:r>
      <w:r w:rsidRPr="00C90068">
        <w:rPr>
          <w:rFonts w:ascii="Traditional Arabic" w:eastAsia="Traditional Arabic" w:hAnsi="Traditional Arabic" w:cs="Traditional Arabic"/>
          <w:bCs/>
          <w:color w:val="000000"/>
          <w:sz w:val="28"/>
          <w:szCs w:val="28"/>
          <w:rtl/>
        </w:rPr>
        <w:t xml:space="preserve"> بالآياتِ والبيِّناتِ، ونه</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و</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ه</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م عن الفسادِ في الأرضِ، فأبت نفوسُهم</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الخسيسةُ إلا الط</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غ</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يانَ، فبات</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وا ي</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سع</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و</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نَ في الأرضِ فسادًا، يوقدونَ الحروبَ بين الناسِ، وي</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ق</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تاتونَ على دماءِ الأبرياءِ المسال</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مينَ.</w:t>
      </w:r>
    </w:p>
    <w:p w14:paraId="7BB4DCBA" w14:textId="77777777" w:rsidR="00C90068" w:rsidRPr="00C90068" w:rsidRDefault="00C90068" w:rsidP="00C90068">
      <w:pPr>
        <w:keepNext/>
        <w:bidi/>
        <w:spacing w:after="120" w:line="240" w:lineRule="auto"/>
        <w:ind w:firstLine="284"/>
        <w:jc w:val="both"/>
        <w:rPr>
          <w:rFonts w:ascii="Traditional Arabic" w:eastAsia="Traditional Arabic" w:hAnsi="Traditional Arabic" w:cs="Traditional Arabic"/>
          <w:bCs/>
          <w:color w:val="00B050"/>
          <w:sz w:val="28"/>
          <w:szCs w:val="28"/>
        </w:rPr>
      </w:pPr>
      <w:r w:rsidRPr="00C90068">
        <w:rPr>
          <w:rFonts w:ascii="Traditional Arabic" w:eastAsia="Traditional Arabic" w:hAnsi="Traditional Arabic" w:cs="Traditional Arabic"/>
          <w:bCs/>
          <w:color w:val="00B050"/>
          <w:sz w:val="28"/>
          <w:szCs w:val="28"/>
          <w:rtl/>
        </w:rPr>
        <w:lastRenderedPageBreak/>
        <w:t>عبادَ اللهِ:</w:t>
      </w:r>
    </w:p>
    <w:p w14:paraId="6484D0DE"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hint="cs"/>
          <w:bCs/>
          <w:color w:val="000000"/>
          <w:sz w:val="28"/>
          <w:szCs w:val="28"/>
          <w:rtl/>
        </w:rPr>
        <w:t xml:space="preserve">إن هؤلاء الأرجاس </w:t>
      </w:r>
      <w:r w:rsidRPr="00C90068">
        <w:rPr>
          <w:rFonts w:ascii="Traditional Arabic" w:eastAsia="Traditional Arabic" w:hAnsi="Traditional Arabic" w:cs="Traditional Arabic"/>
          <w:bCs/>
          <w:color w:val="000000"/>
          <w:sz w:val="28"/>
          <w:szCs w:val="28"/>
          <w:rtl/>
        </w:rPr>
        <w:t>امتلأت قلوبُهم غيظًا على نبي</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نا محمدٍ </w:t>
      </w:r>
      <w:r w:rsidRPr="00C90068">
        <w:rPr>
          <w:rFonts w:ascii="Traditional Arabic" w:eastAsia="Traditional Arabic" w:hAnsi="Traditional Arabic" w:cs="Traditional Arabic" w:hint="cs"/>
          <w:bCs/>
          <w:color w:val="000000"/>
          <w:sz w:val="28"/>
          <w:szCs w:val="28"/>
          <w:rtl/>
        </w:rPr>
        <w:t>ﷺ</w:t>
      </w:r>
      <w:r w:rsidRPr="00C90068">
        <w:rPr>
          <w:rFonts w:ascii="Traditional Arabic" w:eastAsia="Traditional Arabic" w:hAnsi="Traditional Arabic" w:cs="Traditional Arabic"/>
          <w:bCs/>
          <w:color w:val="000000"/>
          <w:sz w:val="28"/>
          <w:szCs w:val="28"/>
          <w:rtl/>
        </w:rPr>
        <w:t xml:space="preserve"> وأم</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ت</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ه، كما قال سبحانه: ﴿</w:t>
      </w:r>
      <w:r w:rsidRPr="00C90068">
        <w:rPr>
          <w:rFonts w:ascii="Traditional Arabic" w:eastAsia="Traditional Arabic" w:hAnsi="Traditional Arabic" w:cs="Traditional Arabic"/>
          <w:bCs/>
          <w:color w:val="C00000"/>
          <w:sz w:val="28"/>
          <w:szCs w:val="28"/>
          <w:rtl/>
        </w:rPr>
        <w:t>لَتَجِدَنَّ أَشَدَّ النَّاسِ ‌عَدَاوَةً لِلَّذِينَ آمَنُوا الْيَهُودَ وَالَّذِينَ أَشْرَكُوا</w:t>
      </w:r>
      <w:r w:rsidRPr="00C90068">
        <w:rPr>
          <w:rFonts w:ascii="Traditional Arabic" w:eastAsia="Traditional Arabic" w:hAnsi="Traditional Arabic" w:cs="Traditional Arabic"/>
          <w:bCs/>
          <w:color w:val="000000"/>
          <w:sz w:val="28"/>
          <w:szCs w:val="28"/>
          <w:rtl/>
        </w:rPr>
        <w:t>﴾ [المائدة: 82]</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w:t>
      </w:r>
    </w:p>
    <w:p w14:paraId="564DB3E2"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hint="cs"/>
          <w:bCs/>
          <w:color w:val="000000"/>
          <w:sz w:val="28"/>
          <w:szCs w:val="28"/>
          <w:rtl/>
        </w:rPr>
        <w:t>و</w:t>
      </w:r>
      <w:r w:rsidRPr="00C90068">
        <w:rPr>
          <w:rFonts w:ascii="Traditional Arabic" w:eastAsia="Traditional Arabic" w:hAnsi="Traditional Arabic" w:cs="Traditional Arabic"/>
          <w:bCs/>
          <w:color w:val="000000"/>
          <w:sz w:val="28"/>
          <w:szCs w:val="28"/>
          <w:rtl/>
        </w:rPr>
        <w:t xml:space="preserve">لقد حاولوا قتلَ رسولِ اللهِ </w:t>
      </w:r>
      <w:r w:rsidRPr="00C90068">
        <w:rPr>
          <w:rFonts w:ascii="Traditional Arabic" w:eastAsia="Traditional Arabic" w:hAnsi="Traditional Arabic" w:cs="Traditional Arabic" w:hint="cs"/>
          <w:bCs/>
          <w:color w:val="000000"/>
          <w:sz w:val="28"/>
          <w:szCs w:val="28"/>
          <w:rtl/>
        </w:rPr>
        <w:t>ﷺ</w:t>
      </w:r>
      <w:r w:rsidRPr="00C90068">
        <w:rPr>
          <w:rFonts w:ascii="Traditional Arabic" w:eastAsia="Traditional Arabic" w:hAnsi="Traditional Arabic" w:cs="Traditional Arabic"/>
          <w:bCs/>
          <w:color w:val="000000"/>
          <w:sz w:val="28"/>
          <w:szCs w:val="28"/>
          <w:rtl/>
        </w:rPr>
        <w:t xml:space="preserve"> مرارًا وت</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كرارًا، منذ أن كان رضيع</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ا.</w:t>
      </w:r>
    </w:p>
    <w:p w14:paraId="7DFAB9C4"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2"/>
          <w:sz w:val="28"/>
          <w:szCs w:val="28"/>
          <w:rtl/>
        </w:rPr>
      </w:pPr>
      <w:r w:rsidRPr="00C90068">
        <w:rPr>
          <w:rFonts w:ascii="Traditional Arabic" w:eastAsia="Traditional Arabic" w:hAnsi="Traditional Arabic" w:cs="Traditional Arabic"/>
          <w:bCs/>
          <w:color w:val="000000"/>
          <w:spacing w:val="-2"/>
          <w:sz w:val="28"/>
          <w:szCs w:val="28"/>
          <w:rtl/>
        </w:rPr>
        <w:t xml:space="preserve">فقد روى ابن سعد في الطبقات الكبرى عَنْ إِسْحَاقَ بْنِ عَبْدِ اللهِ بن أبي طلحة؛ أَنَّ أُمَّ النَّبِيِّ </w:t>
      </w:r>
      <w:r w:rsidRPr="00C90068">
        <w:rPr>
          <w:rFonts w:ascii="Traditional Arabic" w:eastAsia="Traditional Arabic" w:hAnsi="Traditional Arabic" w:cs="Traditional Arabic" w:hint="cs"/>
          <w:bCs/>
          <w:color w:val="000000"/>
          <w:spacing w:val="-2"/>
          <w:sz w:val="28"/>
          <w:szCs w:val="28"/>
          <w:rtl/>
        </w:rPr>
        <w:t>ﷺ</w:t>
      </w:r>
      <w:r w:rsidRPr="00C90068">
        <w:rPr>
          <w:rFonts w:ascii="Traditional Arabic" w:eastAsia="Traditional Arabic" w:hAnsi="Traditional Arabic" w:cs="Traditional Arabic"/>
          <w:bCs/>
          <w:color w:val="000000"/>
          <w:spacing w:val="-2"/>
          <w:sz w:val="28"/>
          <w:szCs w:val="28"/>
          <w:rtl/>
        </w:rPr>
        <w:t xml:space="preserve"> لَمَّا دَفَعَتْهُ إِلَى السَّعْدِيَّةِ الَّتِي أَرْضَعَتْهُ قَالَتْ لَهَا: احْفَظِي ابْنِي، وَأَخْبَرَتْهَا بِمَا رَأَتْ</w:t>
      </w:r>
      <w:r w:rsidRPr="00C90068">
        <w:rPr>
          <w:rFonts w:ascii="Traditional Arabic" w:eastAsia="Traditional Arabic" w:hAnsi="Traditional Arabic" w:cs="Traditional Arabic" w:hint="cs"/>
          <w:bCs/>
          <w:color w:val="000000"/>
          <w:spacing w:val="-2"/>
          <w:sz w:val="28"/>
          <w:szCs w:val="28"/>
          <w:rtl/>
        </w:rPr>
        <w:t xml:space="preserve"> (يعني في منامها وولادتها من البِشَارات)</w:t>
      </w:r>
      <w:r w:rsidRPr="00C90068">
        <w:rPr>
          <w:rFonts w:ascii="Traditional Arabic" w:eastAsia="Traditional Arabic" w:hAnsi="Traditional Arabic" w:cs="Traditional Arabic"/>
          <w:bCs/>
          <w:color w:val="000000"/>
          <w:spacing w:val="-2"/>
          <w:sz w:val="28"/>
          <w:szCs w:val="28"/>
          <w:rtl/>
        </w:rPr>
        <w:t>، فَمَرَّ بِهَا الْيَهُودُ، فَقَالَتْ: أَلاَ تُحَدِّثُونِي عَنِ ابْنِي هَذَا فَإِنِّي حَمَلْتُهُ كَذَا، وَوَضَعْتُهُ كَذَا، وَرَأَيْتُ كَذَا كَمَا وَصَفَتْ أُمُّهُ؟ قَالَ: فَقَالَ بَعْضُهُمْ لِبَعْضٍ: اقْتُلُوهُ، فَقَالُوا: أَيَتِيمٌ هُوَ؟ فَقَالَتْ: لاَ، هَذَا أَبُوهُ، وَأَنَا أُمُّهُ، فَقَالُوا: لَوْ كَانَ يَتِيمًا لَقَتَلْنَاهُ</w:t>
      </w:r>
      <w:r w:rsidRPr="00C90068">
        <w:rPr>
          <w:rFonts w:ascii="Traditional Arabic" w:eastAsia="Traditional Arabic" w:hAnsi="Traditional Arabic" w:cs="Traditional Arabic"/>
          <w:bCs/>
          <w:color w:val="000000"/>
          <w:spacing w:val="-2"/>
          <w:sz w:val="28"/>
          <w:szCs w:val="28"/>
          <w:vertAlign w:val="superscript"/>
          <w:rtl/>
          <w:lang w:bidi="ar-KW"/>
        </w:rPr>
        <w:t>(</w:t>
      </w:r>
      <w:r w:rsidRPr="00C90068">
        <w:rPr>
          <w:rFonts w:ascii="Traditional Arabic" w:eastAsia="Traditional Arabic" w:hAnsi="Traditional Arabic" w:cs="Traditional Arabic"/>
          <w:bCs/>
          <w:color w:val="000000"/>
          <w:spacing w:val="-2"/>
          <w:sz w:val="28"/>
          <w:szCs w:val="28"/>
          <w:vertAlign w:val="superscript"/>
          <w:rtl/>
          <w:lang w:bidi="ar-KW"/>
        </w:rPr>
        <w:footnoteReference w:id="1"/>
      </w:r>
      <w:r w:rsidRPr="00C90068">
        <w:rPr>
          <w:rFonts w:ascii="Traditional Arabic" w:eastAsia="Traditional Arabic" w:hAnsi="Traditional Arabic" w:cs="Traditional Arabic"/>
          <w:bCs/>
          <w:color w:val="000000"/>
          <w:spacing w:val="-2"/>
          <w:sz w:val="28"/>
          <w:szCs w:val="28"/>
          <w:vertAlign w:val="superscript"/>
          <w:rtl/>
          <w:lang w:bidi="ar-KW"/>
        </w:rPr>
        <w:t>)</w:t>
      </w:r>
      <w:r w:rsidRPr="00C90068">
        <w:rPr>
          <w:rFonts w:ascii="Traditional Arabic" w:eastAsia="Traditional Arabic" w:hAnsi="Traditional Arabic" w:cs="Traditional Arabic" w:hint="cs"/>
          <w:bCs/>
          <w:color w:val="000000"/>
          <w:spacing w:val="-2"/>
          <w:sz w:val="28"/>
          <w:szCs w:val="28"/>
          <w:rtl/>
        </w:rPr>
        <w:t>.</w:t>
      </w:r>
    </w:p>
    <w:p w14:paraId="16B59E26"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4"/>
          <w:sz w:val="28"/>
          <w:szCs w:val="28"/>
          <w:rtl/>
        </w:rPr>
      </w:pPr>
      <w:r w:rsidRPr="00C90068">
        <w:rPr>
          <w:rFonts w:ascii="Traditional Arabic" w:eastAsia="Traditional Arabic" w:hAnsi="Traditional Arabic" w:cs="Traditional Arabic"/>
          <w:bCs/>
          <w:color w:val="000000"/>
          <w:spacing w:val="-4"/>
          <w:sz w:val="28"/>
          <w:szCs w:val="28"/>
          <w:rtl/>
        </w:rPr>
        <w:t>ولما هاجرَ النبيُّ ﷺ كفروا به وهم يعلمونَ أنه رسولُ اللهِ، وكان شعار</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هم</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 xml:space="preserve"> "عداوته ما حيينا"، فظل</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وا 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ضم</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رونَ له الشرَّ، وي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نقضون العهودَ والمواثيقَ، كما قال سبحانه: ﴿</w:t>
      </w:r>
      <w:r w:rsidRPr="00C90068">
        <w:rPr>
          <w:rFonts w:ascii="Traditional Arabic" w:eastAsia="Traditional Arabic" w:hAnsi="Traditional Arabic" w:cs="Traditional Arabic"/>
          <w:bCs/>
          <w:color w:val="C00000"/>
          <w:spacing w:val="-4"/>
          <w:sz w:val="28"/>
          <w:szCs w:val="28"/>
          <w:rtl/>
        </w:rPr>
        <w:t>فَبِمَا نَقْضِهِمْ مِيثَاقَهُمْ لَعَنَّاهُمْ وَجَعَلْنَا قُلُوبَهُمْ قَاسِيَةً يُحَرِّفُونَ الْكَلِمَ عَنْ مَوَاضِعِهِ وَنَسُوا حَظًّا مِمَّا ذُكِّرُوا بِهِ وَلَا تَزَالُ تَطَّلِعُ ‌عَلَى ‌خَائِنَةٍ مِنْهُمْ إِلَّا قَلِيلًا مِنْهُمْ</w:t>
      </w:r>
      <w:r w:rsidRPr="00C90068">
        <w:rPr>
          <w:rFonts w:ascii="Traditional Arabic" w:eastAsia="Traditional Arabic" w:hAnsi="Traditional Arabic" w:cs="Traditional Arabic"/>
          <w:bCs/>
          <w:color w:val="000000"/>
          <w:spacing w:val="-4"/>
          <w:sz w:val="28"/>
          <w:szCs w:val="28"/>
          <w:rtl/>
        </w:rPr>
        <w:t>﴾ [المائدة: 13]</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 </w:t>
      </w:r>
    </w:p>
    <w:p w14:paraId="5080DAB7"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تكر</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رت م</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حاولاتُ قتلِهم للنبيِّ </w:t>
      </w:r>
      <w:r w:rsidRPr="00C90068">
        <w:rPr>
          <w:rFonts w:ascii="Traditional Arabic" w:eastAsia="Traditional Arabic" w:hAnsi="Traditional Arabic" w:cs="Traditional Arabic" w:hint="cs"/>
          <w:bCs/>
          <w:color w:val="000000"/>
          <w:sz w:val="28"/>
          <w:szCs w:val="28"/>
          <w:rtl/>
        </w:rPr>
        <w:t>ﷺ</w:t>
      </w:r>
      <w:r w:rsidRPr="00C90068">
        <w:rPr>
          <w:rFonts w:ascii="Traditional Arabic" w:eastAsia="Traditional Arabic" w:hAnsi="Traditional Arabic" w:cs="Traditional Arabic"/>
          <w:bCs/>
          <w:color w:val="000000"/>
          <w:sz w:val="28"/>
          <w:szCs w:val="28"/>
          <w:rtl/>
        </w:rPr>
        <w:t xml:space="preserve"> عن طريقِ الغ</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د</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رِ والخ</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يانةِ، فهم أهلُ الجُبنِ والن</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ذالةِ، لا ي</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ق</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د</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رونَ على المواجهةِ</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لأنهم أحرصُ الناسِ على حياةٍ.</w:t>
      </w:r>
    </w:p>
    <w:p w14:paraId="7A53802F" w14:textId="77777777" w:rsidR="00C90068" w:rsidRPr="00C90068" w:rsidRDefault="00C90068" w:rsidP="00C90068">
      <w:pPr>
        <w:widowControl w:val="0"/>
        <w:bidi/>
        <w:spacing w:after="120" w:line="240" w:lineRule="auto"/>
        <w:ind w:firstLine="284"/>
        <w:jc w:val="both"/>
        <w:rPr>
          <w:rFonts w:ascii="Traditional Arabic" w:eastAsia="Traditional Arabic" w:hAnsi="Traditional Arabic" w:cs="Traditional Arabic"/>
          <w:bCs/>
          <w:color w:val="000000"/>
          <w:spacing w:val="-4"/>
          <w:sz w:val="28"/>
          <w:szCs w:val="28"/>
          <w:rtl/>
        </w:rPr>
      </w:pPr>
      <w:r w:rsidRPr="00C90068">
        <w:rPr>
          <w:rFonts w:ascii="Traditional Arabic" w:eastAsia="Traditional Arabic" w:hAnsi="Traditional Arabic" w:cs="Traditional Arabic"/>
          <w:bCs/>
          <w:color w:val="000000"/>
          <w:spacing w:val="-4"/>
          <w:sz w:val="28"/>
          <w:szCs w:val="28"/>
          <w:rtl/>
        </w:rPr>
        <w:t>ففي ذات يوم</w:t>
      </w:r>
      <w:r w:rsidRPr="00C90068">
        <w:rPr>
          <w:rFonts w:ascii="Traditional Arabic" w:eastAsia="Traditional Arabic" w:hAnsi="Traditional Arabic" w:cs="Traditional Arabic" w:hint="cs"/>
          <w:bCs/>
          <w:color w:val="000000"/>
          <w:spacing w:val="-4"/>
          <w:sz w:val="28"/>
          <w:szCs w:val="28"/>
          <w:rtl/>
        </w:rPr>
        <w:t xml:space="preserve">: </w:t>
      </w:r>
      <w:r w:rsidRPr="00C90068">
        <w:rPr>
          <w:rFonts w:ascii="Traditional Arabic" w:eastAsia="Traditional Arabic" w:hAnsi="Traditional Arabic" w:cs="Traditional Arabic"/>
          <w:bCs/>
          <w:color w:val="000000"/>
          <w:spacing w:val="-4"/>
          <w:sz w:val="28"/>
          <w:szCs w:val="28"/>
          <w:rtl/>
          <w:lang w:bidi="ar-KW"/>
        </w:rPr>
        <w:t>«</w:t>
      </w:r>
      <w:r w:rsidRPr="00C90068">
        <w:rPr>
          <w:rFonts w:ascii="Traditional Arabic" w:eastAsia="Traditional Arabic" w:hAnsi="Traditional Arabic" w:cs="Traditional Arabic"/>
          <w:bCs/>
          <w:color w:val="0070C0"/>
          <w:spacing w:val="-4"/>
          <w:sz w:val="28"/>
          <w:szCs w:val="28"/>
          <w:rtl/>
        </w:rPr>
        <w:t xml:space="preserve">أَجْمَعَتْ يهود </w:t>
      </w:r>
      <w:r w:rsidRPr="00C90068">
        <w:rPr>
          <w:rFonts w:ascii="Traditional Arabic" w:eastAsia="Traditional Arabic" w:hAnsi="Traditional Arabic" w:cs="Traditional Arabic" w:hint="cs"/>
          <w:bCs/>
          <w:color w:val="0070C0"/>
          <w:spacing w:val="-4"/>
          <w:sz w:val="28"/>
          <w:szCs w:val="28"/>
          <w:rtl/>
        </w:rPr>
        <w:t>بَني</w:t>
      </w:r>
      <w:r w:rsidRPr="00C90068">
        <w:rPr>
          <w:rFonts w:ascii="Traditional Arabic" w:eastAsia="Traditional Arabic" w:hAnsi="Traditional Arabic" w:cs="Traditional Arabic"/>
          <w:bCs/>
          <w:color w:val="0070C0"/>
          <w:spacing w:val="-4"/>
          <w:sz w:val="28"/>
          <w:szCs w:val="28"/>
          <w:rtl/>
        </w:rPr>
        <w:t xml:space="preserve"> النَّضِيرِ عَلَى الغَدْرِ برسول الله </w:t>
      </w:r>
      <w:r w:rsidRPr="00C90068">
        <w:rPr>
          <w:rFonts w:ascii="Traditional Arabic" w:eastAsia="Traditional Arabic" w:hAnsi="Traditional Arabic" w:cs="Traditional Arabic" w:hint="cs"/>
          <w:bCs/>
          <w:color w:val="0070C0"/>
          <w:spacing w:val="-4"/>
          <w:sz w:val="28"/>
          <w:szCs w:val="28"/>
          <w:rtl/>
        </w:rPr>
        <w:t>ﷺ</w:t>
      </w:r>
      <w:r w:rsidRPr="00C90068">
        <w:rPr>
          <w:rFonts w:ascii="Traditional Arabic" w:eastAsia="Traditional Arabic" w:hAnsi="Traditional Arabic" w:cs="Traditional Arabic"/>
          <w:bCs/>
          <w:color w:val="0070C0"/>
          <w:spacing w:val="-4"/>
          <w:sz w:val="28"/>
          <w:szCs w:val="28"/>
          <w:rtl/>
        </w:rPr>
        <w:t>، فَأَرْسَلَتْ إِلَى النَّبِيِّ</w:t>
      </w:r>
      <w:r w:rsidRPr="00C90068">
        <w:rPr>
          <w:rFonts w:ascii="Traditional Arabic" w:eastAsia="Traditional Arabic" w:hAnsi="Traditional Arabic" w:cs="Traditional Arabic" w:hint="cs"/>
          <w:bCs/>
          <w:color w:val="0070C0"/>
          <w:spacing w:val="-4"/>
          <w:sz w:val="28"/>
          <w:szCs w:val="28"/>
          <w:rtl/>
        </w:rPr>
        <w:t xml:space="preserve"> ﷺ</w:t>
      </w:r>
      <w:r w:rsidRPr="00C90068">
        <w:rPr>
          <w:rFonts w:ascii="Traditional Arabic" w:eastAsia="Traditional Arabic" w:hAnsi="Traditional Arabic" w:cs="Traditional Arabic"/>
          <w:bCs/>
          <w:color w:val="0070C0"/>
          <w:spacing w:val="-4"/>
          <w:sz w:val="28"/>
          <w:szCs w:val="28"/>
          <w:rtl/>
        </w:rPr>
        <w:t xml:space="preserve">: </w:t>
      </w:r>
      <w:r w:rsidRPr="00C90068">
        <w:rPr>
          <w:rFonts w:ascii="Traditional Arabic" w:eastAsia="Traditional Arabic" w:hAnsi="Traditional Arabic" w:cs="Traditional Arabic" w:hint="cs"/>
          <w:bCs/>
          <w:color w:val="0070C0"/>
          <w:spacing w:val="-4"/>
          <w:sz w:val="28"/>
          <w:szCs w:val="28"/>
          <w:rtl/>
        </w:rPr>
        <w:t>ا</w:t>
      </w:r>
      <w:r w:rsidRPr="00C90068">
        <w:rPr>
          <w:rFonts w:ascii="Traditional Arabic" w:eastAsia="Traditional Arabic" w:hAnsi="Traditional Arabic" w:cs="Traditional Arabic"/>
          <w:bCs/>
          <w:color w:val="0070C0"/>
          <w:spacing w:val="-4"/>
          <w:sz w:val="28"/>
          <w:szCs w:val="28"/>
          <w:rtl/>
        </w:rPr>
        <w:t>خْرُجْ إِلَيْنَا في ثَلَاثِينَ رَجُلًا مِنْ أَصْحَابِكَ، وَلْنَخْرُجْ في ثَلَاثِينَ حَبْرًا، حَتَّى نَلْتَقِيَ في مَكَانِ كَذَا، فَيَسْمَعُوا مِنْكَ، فَإِنْ صَدَّقُوكَ، وَآمَنُوا بِكَ، آمَنَّا</w:t>
      </w:r>
      <w:r w:rsidRPr="00C90068">
        <w:rPr>
          <w:rFonts w:ascii="Traditional Arabic" w:eastAsia="Traditional Arabic" w:hAnsi="Traditional Arabic" w:cs="Traditional Arabic" w:hint="cs"/>
          <w:bCs/>
          <w:color w:val="0070C0"/>
          <w:spacing w:val="-4"/>
          <w:sz w:val="28"/>
          <w:szCs w:val="28"/>
          <w:rtl/>
        </w:rPr>
        <w:t xml:space="preserve"> بِكَ</w:t>
      </w:r>
      <w:r w:rsidRPr="00C90068">
        <w:rPr>
          <w:rFonts w:ascii="Traditional Arabic" w:eastAsia="Traditional Arabic" w:hAnsi="Traditional Arabic" w:cs="Traditional Arabic"/>
          <w:bCs/>
          <w:color w:val="0070C0"/>
          <w:spacing w:val="-4"/>
          <w:sz w:val="28"/>
          <w:szCs w:val="28"/>
          <w:rtl/>
        </w:rPr>
        <w:t xml:space="preserve"> كُلُّنَا، فَخَرَجَ النَّبِيُّ </w:t>
      </w:r>
      <w:r w:rsidRPr="00C90068">
        <w:rPr>
          <w:rFonts w:ascii="Traditional Arabic" w:eastAsia="Traditional Arabic" w:hAnsi="Traditional Arabic" w:cs="Traditional Arabic" w:hint="cs"/>
          <w:bCs/>
          <w:color w:val="0070C0"/>
          <w:spacing w:val="-4"/>
          <w:sz w:val="28"/>
          <w:szCs w:val="28"/>
          <w:rtl/>
        </w:rPr>
        <w:t>ﷺ في</w:t>
      </w:r>
      <w:r w:rsidRPr="00C90068">
        <w:rPr>
          <w:rFonts w:ascii="Traditional Arabic" w:eastAsia="Traditional Arabic" w:hAnsi="Traditional Arabic" w:cs="Traditional Arabic"/>
          <w:bCs/>
          <w:color w:val="0070C0"/>
          <w:spacing w:val="-4"/>
          <w:sz w:val="28"/>
          <w:szCs w:val="28"/>
          <w:rtl/>
        </w:rPr>
        <w:t xml:space="preserve"> ثَلَاثِينَ مِنْ أَصْحَابِهِ، وَخَرَجَ إِلَيْهِ ثَلَاثُونَ حَبْرًا مِنْ يَهُودٍ، حَتَّى إِذَا بَرَزُوا في ب</w:t>
      </w:r>
      <w:r w:rsidRPr="00C90068">
        <w:rPr>
          <w:rFonts w:ascii="Traditional Arabic" w:eastAsia="Traditional Arabic" w:hAnsi="Traditional Arabic" w:cs="Traditional Arabic" w:hint="cs"/>
          <w:bCs/>
          <w:color w:val="0070C0"/>
          <w:spacing w:val="-4"/>
          <w:sz w:val="28"/>
          <w:szCs w:val="28"/>
          <w:rtl/>
        </w:rPr>
        <w:t>َ</w:t>
      </w:r>
      <w:r w:rsidRPr="00C90068">
        <w:rPr>
          <w:rFonts w:ascii="Traditional Arabic" w:eastAsia="Traditional Arabic" w:hAnsi="Traditional Arabic" w:cs="Traditional Arabic"/>
          <w:bCs/>
          <w:color w:val="0070C0"/>
          <w:spacing w:val="-4"/>
          <w:sz w:val="28"/>
          <w:szCs w:val="28"/>
          <w:rtl/>
        </w:rPr>
        <w:t xml:space="preserve">رازٍ مِنَ الْأَرْضِ، قَالَ بَعْضُ </w:t>
      </w:r>
      <w:r w:rsidRPr="00C90068">
        <w:rPr>
          <w:rFonts w:ascii="Traditional Arabic" w:eastAsia="Traditional Arabic" w:hAnsi="Traditional Arabic" w:cs="Traditional Arabic"/>
          <w:bCs/>
          <w:color w:val="0070C0"/>
          <w:spacing w:val="-4"/>
          <w:sz w:val="28"/>
          <w:szCs w:val="28"/>
          <w:rtl/>
        </w:rPr>
        <w:lastRenderedPageBreak/>
        <w:t xml:space="preserve">الْيَهُودِ لِبَعْضٍ: كَيْفَ تَخْلُصُونَ إِلَيْهِ، وَمَعَهُ ثَلَاثوُنَ رَجُلًا مِنْ أَصْحَابِهِ، كُلُّهُمْ يُحِبُّ أَنْ يَمُوتَ قَبْلَهُ، فَأَرْسَلُوا إِلَيْهِ: كَيْفَ تَفْهَمُ وَنَفْهَمُ، وَنَحْنُ سِتُّونَ رَجُلًا؟ اخْرُجْ في ثَلَاثَةٍ مِنْ أَصْحَابِكَ، وَيَخْرُجُ إِلَيْكَ ثَلَاثَةٌ مِنْ عُلَمَائِنَا، فَلْيَسْمَعُوا مِنْكَ، فَإِنْ آمَنُوا بِكَ آمَنَّا كُلُّنَا، وَصَدَّقْنَاكَ، فَخَرَجَ النَّبِيُّ </w:t>
      </w:r>
      <w:r w:rsidRPr="00C90068">
        <w:rPr>
          <w:rFonts w:ascii="Traditional Arabic" w:eastAsia="Traditional Arabic" w:hAnsi="Traditional Arabic" w:cs="Traditional Arabic" w:hint="cs"/>
          <w:bCs/>
          <w:color w:val="0070C0"/>
          <w:spacing w:val="-4"/>
          <w:sz w:val="28"/>
          <w:szCs w:val="28"/>
          <w:rtl/>
        </w:rPr>
        <w:t>ﷺ</w:t>
      </w:r>
      <w:r w:rsidRPr="00C90068">
        <w:rPr>
          <w:rFonts w:ascii="Traditional Arabic" w:eastAsia="Traditional Arabic" w:hAnsi="Traditional Arabic" w:cs="Traditional Arabic"/>
          <w:bCs/>
          <w:color w:val="0070C0"/>
          <w:spacing w:val="-4"/>
          <w:sz w:val="28"/>
          <w:szCs w:val="28"/>
          <w:rtl/>
        </w:rPr>
        <w:t xml:space="preserve"> فِي ثَلَاثَةِ نَفَرٍ مِنْ أَصْحَابِهِ، وَاشْتَمَلُوا عَلَى الْخَنَاجِرِ، وَأَرَادُوا الْفَتْكَ بِرَسُولِ اللَّهِ </w:t>
      </w:r>
      <w:r w:rsidRPr="00C90068">
        <w:rPr>
          <w:rFonts w:ascii="Traditional Arabic" w:eastAsia="Traditional Arabic" w:hAnsi="Traditional Arabic" w:cs="Traditional Arabic" w:hint="cs"/>
          <w:bCs/>
          <w:color w:val="0070C0"/>
          <w:spacing w:val="-4"/>
          <w:sz w:val="28"/>
          <w:szCs w:val="28"/>
          <w:rtl/>
        </w:rPr>
        <w:t>ﷺ</w:t>
      </w:r>
      <w:r w:rsidRPr="00C90068">
        <w:rPr>
          <w:rFonts w:ascii="Traditional Arabic" w:eastAsia="Traditional Arabic" w:hAnsi="Traditional Arabic" w:cs="Traditional Arabic"/>
          <w:bCs/>
          <w:color w:val="0070C0"/>
          <w:spacing w:val="-4"/>
          <w:sz w:val="28"/>
          <w:szCs w:val="28"/>
          <w:rtl/>
        </w:rPr>
        <w:t xml:space="preserve">، فَأَرْسَلَتِ امْرَأَةٌ نَاصِحَةٌ مِنْ بَنِي النَّضِيرِ إِلَى بَنِي أَخِيهَا، وَهُوَ رَجُلٌ مُسْلِمٌ مِنَ الْأَنْصَارِ، فَأَخْبَرَتْهُ خَبَرَ مَا أَرَادَتْ بَنُو النَّضِيرِ مِنَ الْغَدْرِ بِرَسُولِ اللَّهِ </w:t>
      </w:r>
      <w:r w:rsidRPr="00C90068">
        <w:rPr>
          <w:rFonts w:ascii="Traditional Arabic" w:eastAsia="Traditional Arabic" w:hAnsi="Traditional Arabic" w:cs="Traditional Arabic" w:hint="cs"/>
          <w:bCs/>
          <w:color w:val="0070C0"/>
          <w:spacing w:val="-4"/>
          <w:sz w:val="28"/>
          <w:szCs w:val="28"/>
          <w:rtl/>
        </w:rPr>
        <w:t>ﷺ</w:t>
      </w:r>
      <w:r w:rsidRPr="00C90068">
        <w:rPr>
          <w:rFonts w:ascii="Traditional Arabic" w:eastAsia="Traditional Arabic" w:hAnsi="Traditional Arabic" w:cs="Traditional Arabic"/>
          <w:bCs/>
          <w:color w:val="0070C0"/>
          <w:spacing w:val="-4"/>
          <w:sz w:val="28"/>
          <w:szCs w:val="28"/>
          <w:rtl/>
        </w:rPr>
        <w:t xml:space="preserve">، فَأَقْبَلَ أَخُوهَا مُسْرِعًا، حَتَّى أَدْرَكَ النَّبِيَّ </w:t>
      </w:r>
      <w:r w:rsidRPr="00C90068">
        <w:rPr>
          <w:rFonts w:ascii="Traditional Arabic" w:eastAsia="Traditional Arabic" w:hAnsi="Traditional Arabic" w:cs="Traditional Arabic" w:hint="cs"/>
          <w:bCs/>
          <w:color w:val="0070C0"/>
          <w:spacing w:val="-4"/>
          <w:sz w:val="28"/>
          <w:szCs w:val="28"/>
          <w:rtl/>
        </w:rPr>
        <w:t>ﷺ</w:t>
      </w:r>
      <w:r w:rsidRPr="00C90068">
        <w:rPr>
          <w:rFonts w:ascii="Traditional Arabic" w:eastAsia="Traditional Arabic" w:hAnsi="Traditional Arabic" w:cs="Traditional Arabic"/>
          <w:bCs/>
          <w:color w:val="0070C0"/>
          <w:spacing w:val="-4"/>
          <w:sz w:val="28"/>
          <w:szCs w:val="28"/>
          <w:rtl/>
        </w:rPr>
        <w:t xml:space="preserve">، فَسَارَّهُ بِخَبَرِهِمْ قَبْلَ أَنْ يَصِلَ النَّبِيُّ </w:t>
      </w:r>
      <w:r w:rsidRPr="00C90068">
        <w:rPr>
          <w:rFonts w:ascii="Traditional Arabic" w:eastAsia="Traditional Arabic" w:hAnsi="Traditional Arabic" w:cs="Traditional Arabic" w:hint="cs"/>
          <w:bCs/>
          <w:color w:val="0070C0"/>
          <w:spacing w:val="-4"/>
          <w:sz w:val="28"/>
          <w:szCs w:val="28"/>
          <w:rtl/>
        </w:rPr>
        <w:t>ﷺ</w:t>
      </w:r>
      <w:r w:rsidRPr="00C90068">
        <w:rPr>
          <w:rFonts w:ascii="Traditional Arabic" w:eastAsia="Traditional Arabic" w:hAnsi="Traditional Arabic" w:cs="Traditional Arabic"/>
          <w:bCs/>
          <w:color w:val="0070C0"/>
          <w:spacing w:val="-4"/>
          <w:sz w:val="28"/>
          <w:szCs w:val="28"/>
          <w:rtl/>
        </w:rPr>
        <w:t xml:space="preserve"> إِلَيْهِمْ، فَرَجَعَ النَّبِيُّ </w:t>
      </w:r>
      <w:r w:rsidRPr="00C90068">
        <w:rPr>
          <w:rFonts w:ascii="Traditional Arabic" w:eastAsia="Traditional Arabic" w:hAnsi="Traditional Arabic" w:cs="Traditional Arabic" w:hint="cs"/>
          <w:bCs/>
          <w:color w:val="0070C0"/>
          <w:spacing w:val="-4"/>
          <w:sz w:val="28"/>
          <w:szCs w:val="28"/>
          <w:rtl/>
        </w:rPr>
        <w:t>ﷺ</w:t>
      </w:r>
      <w:r w:rsidRPr="00C90068">
        <w:rPr>
          <w:rFonts w:ascii="Traditional Arabic" w:eastAsia="Traditional Arabic" w:hAnsi="Traditional Arabic" w:cs="Traditional Arabic"/>
          <w:bCs/>
          <w:color w:val="0070C0"/>
          <w:spacing w:val="-4"/>
          <w:sz w:val="28"/>
          <w:szCs w:val="28"/>
          <w:rtl/>
        </w:rPr>
        <w:t xml:space="preserve">، فَلَمَّا كَانَ مِنَ الْغَدِ، غَدَا عَلَيْهِمْ رَسُولُ اللَّهِ </w:t>
      </w:r>
      <w:r w:rsidRPr="00C90068">
        <w:rPr>
          <w:rFonts w:ascii="Traditional Arabic" w:eastAsia="Traditional Arabic" w:hAnsi="Traditional Arabic" w:cs="Traditional Arabic" w:hint="cs"/>
          <w:bCs/>
          <w:color w:val="0070C0"/>
          <w:spacing w:val="-4"/>
          <w:sz w:val="28"/>
          <w:szCs w:val="28"/>
          <w:rtl/>
        </w:rPr>
        <w:t>ﷺ</w:t>
      </w:r>
      <w:r w:rsidRPr="00C90068">
        <w:rPr>
          <w:rFonts w:ascii="Traditional Arabic" w:eastAsia="Traditional Arabic" w:hAnsi="Traditional Arabic" w:cs="Traditional Arabic"/>
          <w:bCs/>
          <w:color w:val="0070C0"/>
          <w:spacing w:val="-4"/>
          <w:sz w:val="28"/>
          <w:szCs w:val="28"/>
          <w:rtl/>
        </w:rPr>
        <w:t xml:space="preserve"> بِالْكَتَائِبِ، فَحَاصَرَهُمْ</w:t>
      </w:r>
      <w:r w:rsidRPr="00C90068">
        <w:rPr>
          <w:rFonts w:ascii="Traditional Arabic" w:eastAsia="Traditional Arabic" w:hAnsi="Traditional Arabic" w:cs="Traditional Arabic"/>
          <w:bCs/>
          <w:color w:val="000000"/>
          <w:spacing w:val="-4"/>
          <w:sz w:val="28"/>
          <w:szCs w:val="28"/>
          <w:rtl/>
          <w:lang w:bidi="ar-KW"/>
        </w:rPr>
        <w:t>»</w:t>
      </w:r>
      <w:r w:rsidRPr="00C90068">
        <w:rPr>
          <w:rFonts w:ascii="Traditional Arabic" w:eastAsia="Traditional Arabic" w:hAnsi="Traditional Arabic" w:cs="Traditional Arabic"/>
          <w:bCs/>
          <w:color w:val="000000"/>
          <w:spacing w:val="-4"/>
          <w:sz w:val="28"/>
          <w:szCs w:val="28"/>
          <w:rtl/>
        </w:rPr>
        <w:t>. رواه عبد الرزاق</w:t>
      </w:r>
      <w:r w:rsidRPr="00C90068">
        <w:rPr>
          <w:rFonts w:ascii="Traditional Arabic" w:eastAsia="Traditional Arabic" w:hAnsi="Traditional Arabic" w:cs="Traditional Arabic"/>
          <w:bCs/>
          <w:color w:val="000000"/>
          <w:spacing w:val="-4"/>
          <w:sz w:val="28"/>
          <w:szCs w:val="28"/>
          <w:vertAlign w:val="superscript"/>
          <w:rtl/>
          <w:lang w:bidi="ar-KW"/>
        </w:rPr>
        <w:t>(</w:t>
      </w:r>
      <w:r w:rsidRPr="00C90068">
        <w:rPr>
          <w:rFonts w:ascii="Traditional Arabic" w:eastAsia="Traditional Arabic" w:hAnsi="Traditional Arabic" w:cs="Traditional Arabic"/>
          <w:bCs/>
          <w:color w:val="000000"/>
          <w:spacing w:val="-4"/>
          <w:sz w:val="28"/>
          <w:szCs w:val="28"/>
          <w:vertAlign w:val="superscript"/>
          <w:rtl/>
          <w:lang w:bidi="ar-KW"/>
        </w:rPr>
        <w:footnoteReference w:id="2"/>
      </w:r>
      <w:r w:rsidRPr="00C90068">
        <w:rPr>
          <w:rFonts w:ascii="Traditional Arabic" w:eastAsia="Traditional Arabic" w:hAnsi="Traditional Arabic" w:cs="Traditional Arabic"/>
          <w:bCs/>
          <w:color w:val="000000"/>
          <w:spacing w:val="-4"/>
          <w:sz w:val="28"/>
          <w:szCs w:val="28"/>
          <w:vertAlign w:val="superscript"/>
          <w:rtl/>
          <w:lang w:bidi="ar-KW"/>
        </w:rPr>
        <w:t>)</w:t>
      </w:r>
      <w:r w:rsidRPr="00C90068">
        <w:rPr>
          <w:rFonts w:ascii="Traditional Arabic" w:eastAsia="Traditional Arabic" w:hAnsi="Traditional Arabic" w:cs="Traditional Arabic" w:hint="cs"/>
          <w:bCs/>
          <w:color w:val="000000"/>
          <w:spacing w:val="-4"/>
          <w:sz w:val="28"/>
          <w:szCs w:val="28"/>
          <w:rtl/>
        </w:rPr>
        <w:t>.</w:t>
      </w:r>
    </w:p>
    <w:p w14:paraId="706985E1" w14:textId="77777777" w:rsidR="00C90068" w:rsidRPr="00C90068" w:rsidRDefault="00C90068" w:rsidP="00C90068">
      <w:pPr>
        <w:bidi/>
        <w:spacing w:after="8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 xml:space="preserve">ومرةً أخرى من الغدرِ والخيانةِ، حيث يذكرُ أكثرُ علماءِ السيرِ والمغازي </w:t>
      </w:r>
      <w:r w:rsidRPr="00C90068">
        <w:rPr>
          <w:rFonts w:ascii="Traditional Arabic" w:eastAsia="Traditional Arabic" w:hAnsi="Traditional Arabic" w:cs="Traditional Arabic"/>
          <w:bCs/>
          <w:color w:val="0070C0"/>
          <w:sz w:val="28"/>
          <w:szCs w:val="28"/>
          <w:rtl/>
        </w:rPr>
        <w:t xml:space="preserve">أنَّ النبيَّ </w:t>
      </w:r>
      <w:r w:rsidRPr="00C90068">
        <w:rPr>
          <w:rFonts w:ascii="Traditional Arabic" w:eastAsia="Traditional Arabic" w:hAnsi="Traditional Arabic" w:cs="Traditional Arabic" w:hint="cs"/>
          <w:bCs/>
          <w:color w:val="0070C0"/>
          <w:sz w:val="28"/>
          <w:szCs w:val="28"/>
          <w:rtl/>
        </w:rPr>
        <w:t>ﷺ</w:t>
      </w:r>
      <w:r w:rsidRPr="00C90068">
        <w:rPr>
          <w:rFonts w:ascii="Traditional Arabic" w:eastAsia="Traditional Arabic" w:hAnsi="Traditional Arabic" w:cs="Traditional Arabic"/>
          <w:bCs/>
          <w:color w:val="0070C0"/>
          <w:sz w:val="28"/>
          <w:szCs w:val="28"/>
          <w:rtl/>
        </w:rPr>
        <w:t xml:space="preserve"> ذهبَ إلى يهودِ بني النضيرِ يستعينُهم في دفعِ ديةِ قتيلينِ من بني عامرٍ ط</w:t>
      </w:r>
      <w:r w:rsidRPr="00C90068">
        <w:rPr>
          <w:rFonts w:ascii="Traditional Arabic" w:eastAsia="Traditional Arabic" w:hAnsi="Traditional Arabic" w:cs="Traditional Arabic" w:hint="cs"/>
          <w:bCs/>
          <w:color w:val="0070C0"/>
          <w:sz w:val="28"/>
          <w:szCs w:val="28"/>
          <w:rtl/>
        </w:rPr>
        <w:t>ِ</w:t>
      </w:r>
      <w:r w:rsidRPr="00C90068">
        <w:rPr>
          <w:rFonts w:ascii="Traditional Arabic" w:eastAsia="Traditional Arabic" w:hAnsi="Traditional Arabic" w:cs="Traditional Arabic"/>
          <w:bCs/>
          <w:color w:val="0070C0"/>
          <w:sz w:val="28"/>
          <w:szCs w:val="28"/>
          <w:rtl/>
        </w:rPr>
        <w:t xml:space="preserve">بقًا للعهودِ التي بينهم، فقالوا: نَعَمْ يَا أَبَا الْقَاسِمِ، نُعِينُكَ عَلَى مَا أَحْبَبْتَ مِمَّا اسْتَعَنْتَ بِنَا عَلَيْهِ، ثُمَّ خَلَا بَعْضُهُمْ بِبَعْضٍ فَقَالُوا: إِنَّكُمْ لَنْ تَجِدُوا الرَّجُلَ عَلَى مِثْلِ حَالِهِ هَذِهِ، وَرَسُولُ اللهِ </w:t>
      </w:r>
      <w:r w:rsidRPr="00C90068">
        <w:rPr>
          <w:rFonts w:ascii="Traditional Arabic" w:eastAsia="Traditional Arabic" w:hAnsi="Traditional Arabic" w:cs="Traditional Arabic" w:hint="cs"/>
          <w:bCs/>
          <w:color w:val="0070C0"/>
          <w:sz w:val="28"/>
          <w:szCs w:val="28"/>
          <w:rtl/>
        </w:rPr>
        <w:t>ﷺ</w:t>
      </w:r>
      <w:r w:rsidRPr="00C90068">
        <w:rPr>
          <w:rFonts w:ascii="Traditional Arabic" w:eastAsia="Traditional Arabic" w:hAnsi="Traditional Arabic" w:cs="Traditional Arabic"/>
          <w:bCs/>
          <w:color w:val="0070C0"/>
          <w:sz w:val="28"/>
          <w:szCs w:val="28"/>
          <w:rtl/>
        </w:rPr>
        <w:t xml:space="preserve"> إِلَى جَانِبِ جِدَارٍ مِنْ بُيُوتِهِمْ قَاعِدٌ، فَقَالُوا: مَنْ رَجُلٌ يَعْلُو عَلَى هَذَا الْبَيْتِ فَيُلْقِيَ عَلَيْهِ صَخْرَةً فَيَقْتُلَهُ بِهَا فَيُرِيحَنَا مِنْهُ؟ فَأَتَاهُ الْخَبَرُ مِنَ السَّمَاءِ بِمَا أَرَادَ الْقَوْمُ، فَقَامَ </w:t>
      </w:r>
      <w:r w:rsidRPr="00C90068">
        <w:rPr>
          <w:rFonts w:ascii="Traditional Arabic" w:eastAsia="Traditional Arabic" w:hAnsi="Traditional Arabic" w:cs="Traditional Arabic" w:hint="cs"/>
          <w:bCs/>
          <w:color w:val="0070C0"/>
          <w:sz w:val="28"/>
          <w:szCs w:val="28"/>
          <w:rtl/>
        </w:rPr>
        <w:t>ﷺ</w:t>
      </w:r>
      <w:r w:rsidRPr="00C90068">
        <w:rPr>
          <w:rFonts w:ascii="Traditional Arabic" w:eastAsia="Traditional Arabic" w:hAnsi="Traditional Arabic" w:cs="Traditional Arabic"/>
          <w:bCs/>
          <w:color w:val="000000"/>
          <w:sz w:val="28"/>
          <w:szCs w:val="28"/>
          <w:vertAlign w:val="superscript"/>
          <w:rtl/>
          <w:lang w:bidi="ar-KW"/>
        </w:rPr>
        <w:t>(</w:t>
      </w:r>
      <w:r w:rsidRPr="00C90068">
        <w:rPr>
          <w:rFonts w:ascii="Traditional Arabic" w:eastAsia="Traditional Arabic" w:hAnsi="Traditional Arabic" w:cs="Traditional Arabic"/>
          <w:bCs/>
          <w:color w:val="000000"/>
          <w:sz w:val="28"/>
          <w:szCs w:val="28"/>
          <w:vertAlign w:val="superscript"/>
          <w:rtl/>
          <w:lang w:bidi="ar-KW"/>
        </w:rPr>
        <w:footnoteReference w:id="3"/>
      </w:r>
      <w:r w:rsidRPr="00C90068">
        <w:rPr>
          <w:rFonts w:ascii="Traditional Arabic" w:eastAsia="Traditional Arabic" w:hAnsi="Traditional Arabic" w:cs="Traditional Arabic"/>
          <w:bCs/>
          <w:color w:val="000000"/>
          <w:sz w:val="28"/>
          <w:szCs w:val="28"/>
          <w:vertAlign w:val="superscript"/>
          <w:rtl/>
          <w:lang w:bidi="ar-KW"/>
        </w:rPr>
        <w:t>)</w:t>
      </w:r>
      <w:r w:rsidRPr="00C90068">
        <w:rPr>
          <w:rFonts w:ascii="Traditional Arabic" w:eastAsia="Traditional Arabic" w:hAnsi="Traditional Arabic" w:cs="Traditional Arabic" w:hint="cs"/>
          <w:bCs/>
          <w:color w:val="000000"/>
          <w:sz w:val="28"/>
          <w:szCs w:val="28"/>
          <w:rtl/>
        </w:rPr>
        <w:t>.</w:t>
      </w:r>
    </w:p>
    <w:p w14:paraId="1B41FDDB" w14:textId="77777777" w:rsidR="00C90068" w:rsidRPr="00C90068" w:rsidRDefault="00C90068" w:rsidP="00C90068">
      <w:pPr>
        <w:bidi/>
        <w:spacing w:after="8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ولم يكتفوا بذلك بل صنعوا سحر</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ا للنبي </w:t>
      </w:r>
      <w:r w:rsidRPr="00C90068">
        <w:rPr>
          <w:rFonts w:ascii="Traditional Arabic" w:eastAsia="Traditional Arabic" w:hAnsi="Traditional Arabic" w:cs="Traditional Arabic" w:hint="cs"/>
          <w:bCs/>
          <w:color w:val="000000"/>
          <w:sz w:val="28"/>
          <w:szCs w:val="28"/>
          <w:rtl/>
        </w:rPr>
        <w:t>ﷺ</w:t>
      </w:r>
      <w:r w:rsidRPr="00C90068">
        <w:rPr>
          <w:rFonts w:ascii="Traditional Arabic" w:eastAsia="Traditional Arabic" w:hAnsi="Traditional Arabic" w:cs="Traditional Arabic"/>
          <w:bCs/>
          <w:color w:val="000000"/>
          <w:sz w:val="28"/>
          <w:szCs w:val="28"/>
          <w:rtl/>
        </w:rPr>
        <w:t xml:space="preserve"> يريدون</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قتله</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به، حتى تأذ</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ى منه رسول الله </w:t>
      </w:r>
      <w:r w:rsidRPr="00C90068">
        <w:rPr>
          <w:rFonts w:ascii="Traditional Arabic" w:eastAsia="Traditional Arabic" w:hAnsi="Traditional Arabic" w:cs="Traditional Arabic" w:hint="cs"/>
          <w:bCs/>
          <w:color w:val="000000"/>
          <w:sz w:val="28"/>
          <w:szCs w:val="28"/>
          <w:rtl/>
        </w:rPr>
        <w:t>ﷺ</w:t>
      </w:r>
      <w:r w:rsidRPr="00C90068">
        <w:rPr>
          <w:rFonts w:ascii="Traditional Arabic" w:eastAsia="Traditional Arabic" w:hAnsi="Traditional Arabic" w:cs="Traditional Arabic"/>
          <w:bCs/>
          <w:color w:val="000000"/>
          <w:sz w:val="28"/>
          <w:szCs w:val="28"/>
          <w:rtl/>
        </w:rPr>
        <w:t>، حتى أرسل الله إليه ملك</w:t>
      </w:r>
      <w:r w:rsidRPr="00C90068">
        <w:rPr>
          <w:rFonts w:ascii="Traditional Arabic" w:eastAsia="Traditional Arabic" w:hAnsi="Traditional Arabic" w:cs="Traditional Arabic" w:hint="cs"/>
          <w:bCs/>
          <w:color w:val="000000"/>
          <w:sz w:val="28"/>
          <w:szCs w:val="28"/>
          <w:rtl/>
        </w:rPr>
        <w:t>َيْ</w:t>
      </w:r>
      <w:r w:rsidRPr="00C90068">
        <w:rPr>
          <w:rFonts w:ascii="Traditional Arabic" w:eastAsia="Traditional Arabic" w:hAnsi="Traditional Arabic" w:cs="Traditional Arabic"/>
          <w:bCs/>
          <w:color w:val="000000"/>
          <w:sz w:val="28"/>
          <w:szCs w:val="28"/>
          <w:rtl/>
        </w:rPr>
        <w:t>ن</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w:t>
      </w:r>
      <w:r w:rsidRPr="00C90068">
        <w:rPr>
          <w:rFonts w:ascii="Traditional Arabic" w:eastAsia="Traditional Arabic" w:hAnsi="Traditional Arabic" w:cs="Traditional Arabic"/>
          <w:bCs/>
          <w:color w:val="000000"/>
          <w:sz w:val="28"/>
          <w:szCs w:val="28"/>
          <w:rtl/>
          <w:lang w:bidi="ar-KW"/>
        </w:rPr>
        <w:t>«</w:t>
      </w:r>
      <w:r w:rsidRPr="00C90068">
        <w:rPr>
          <w:rFonts w:ascii="Traditional Arabic" w:eastAsia="Traditional Arabic" w:hAnsi="Traditional Arabic" w:cs="Traditional Arabic"/>
          <w:bCs/>
          <w:color w:val="0070C0"/>
          <w:sz w:val="28"/>
          <w:szCs w:val="28"/>
          <w:rtl/>
        </w:rPr>
        <w:t xml:space="preserve">فَجَلَسَ أَحَدُهُمَا عِنْدَ رَأْسِه، وَالآخَرُ عِنْدَ رِجْلَيه، ثُمَّ قَالَ أَحَدُهُمَا لِصَاحِبِهِ: مَا وَجَعُ الرَّجُلِ؟ قَالَ: مَطْبُوبٌ، قَالَ: وَمَنْ طَبَّهُ؟ قَالَ: لَبِيدُ بْنُ </w:t>
      </w:r>
      <w:r w:rsidRPr="00C90068">
        <w:rPr>
          <w:rFonts w:ascii="Traditional Arabic" w:eastAsia="Traditional Arabic" w:hAnsi="Traditional Arabic" w:cs="Traditional Arabic"/>
          <w:bCs/>
          <w:color w:val="0070C0"/>
          <w:sz w:val="28"/>
          <w:szCs w:val="28"/>
          <w:rtl/>
        </w:rPr>
        <w:lastRenderedPageBreak/>
        <w:t>الأَعْصَمِ اليَهُودِيُّ مِنْ بَنِي زُرَيْقٍ، قَالَ: فِي</w:t>
      </w:r>
      <w:r w:rsidRPr="00C90068">
        <w:rPr>
          <w:rFonts w:ascii="Traditional Arabic" w:eastAsia="Traditional Arabic" w:hAnsi="Traditional Arabic" w:cs="Traditional Arabic" w:hint="cs"/>
          <w:bCs/>
          <w:color w:val="0070C0"/>
          <w:sz w:val="28"/>
          <w:szCs w:val="28"/>
          <w:rtl/>
        </w:rPr>
        <w:t xml:space="preserve"> </w:t>
      </w:r>
      <w:r w:rsidRPr="00C90068">
        <w:rPr>
          <w:rFonts w:ascii="Traditional Arabic" w:eastAsia="Traditional Arabic" w:hAnsi="Traditional Arabic" w:cs="Traditional Arabic"/>
          <w:bCs/>
          <w:color w:val="0070C0"/>
          <w:sz w:val="28"/>
          <w:szCs w:val="28"/>
          <w:rtl/>
        </w:rPr>
        <w:t>مَاذَا؟ قَالَ: فِي مُشْطٍ وَمُشَاطَةٍ وَجُفِّ طَلْعَةٍ ذَكَرٍ، قَالَ: فَأَيْنَ هُوَ؟ قَالَ: فِي بِئْرِ ذِي أَرْوَانَ</w:t>
      </w:r>
      <w:r w:rsidRPr="00C90068">
        <w:rPr>
          <w:rFonts w:ascii="Traditional Arabic" w:eastAsia="Traditional Arabic" w:hAnsi="Traditional Arabic" w:cs="Traditional Arabic"/>
          <w:bCs/>
          <w:color w:val="000000"/>
          <w:sz w:val="28"/>
          <w:szCs w:val="28"/>
          <w:rtl/>
          <w:lang w:bidi="ar-KW"/>
        </w:rPr>
        <w:t>»</w:t>
      </w:r>
      <w:r w:rsidRPr="00C90068">
        <w:rPr>
          <w:rFonts w:ascii="Traditional Arabic" w:eastAsia="Traditional Arabic" w:hAnsi="Traditional Arabic" w:cs="Traditional Arabic"/>
          <w:bCs/>
          <w:color w:val="000000"/>
          <w:sz w:val="28"/>
          <w:szCs w:val="28"/>
          <w:rtl/>
        </w:rPr>
        <w:t>. رواه البخاري ومسلم</w:t>
      </w:r>
      <w:r w:rsidRPr="00C90068">
        <w:rPr>
          <w:rFonts w:ascii="Traditional Arabic" w:eastAsia="Traditional Arabic" w:hAnsi="Traditional Arabic" w:cs="Traditional Arabic"/>
          <w:bCs/>
          <w:color w:val="000000"/>
          <w:sz w:val="28"/>
          <w:szCs w:val="28"/>
          <w:vertAlign w:val="superscript"/>
          <w:rtl/>
          <w:lang w:bidi="ar-KW"/>
        </w:rPr>
        <w:t>(</w:t>
      </w:r>
      <w:r w:rsidRPr="00C90068">
        <w:rPr>
          <w:rFonts w:ascii="Traditional Arabic" w:eastAsia="Traditional Arabic" w:hAnsi="Traditional Arabic" w:cs="Traditional Arabic"/>
          <w:bCs/>
          <w:color w:val="000000"/>
          <w:sz w:val="28"/>
          <w:szCs w:val="28"/>
          <w:vertAlign w:val="superscript"/>
          <w:rtl/>
          <w:lang w:bidi="ar-KW"/>
        </w:rPr>
        <w:footnoteReference w:id="4"/>
      </w:r>
      <w:r w:rsidRPr="00C90068">
        <w:rPr>
          <w:rFonts w:ascii="Traditional Arabic" w:eastAsia="Traditional Arabic" w:hAnsi="Traditional Arabic" w:cs="Traditional Arabic"/>
          <w:bCs/>
          <w:color w:val="000000"/>
          <w:sz w:val="28"/>
          <w:szCs w:val="28"/>
          <w:vertAlign w:val="superscript"/>
          <w:rtl/>
          <w:lang w:bidi="ar-KW"/>
        </w:rPr>
        <w:t>)</w:t>
      </w:r>
      <w:r w:rsidRPr="00C90068">
        <w:rPr>
          <w:rFonts w:ascii="Traditional Arabic" w:eastAsia="Traditional Arabic" w:hAnsi="Traditional Arabic" w:cs="Traditional Arabic" w:hint="cs"/>
          <w:bCs/>
          <w:color w:val="000000"/>
          <w:sz w:val="28"/>
          <w:szCs w:val="28"/>
          <w:rtl/>
        </w:rPr>
        <w:t>.</w:t>
      </w:r>
    </w:p>
    <w:p w14:paraId="4DB46A70" w14:textId="77777777" w:rsidR="00C90068" w:rsidRPr="00C90068" w:rsidRDefault="00C90068" w:rsidP="00C90068">
      <w:pPr>
        <w:bidi/>
        <w:spacing w:after="8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ثم بلغَ بهم</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الغدرُ أن وضعوا للنبيِّ </w:t>
      </w:r>
      <w:r w:rsidRPr="00C90068">
        <w:rPr>
          <w:rFonts w:ascii="Traditional Arabic" w:eastAsia="Traditional Arabic" w:hAnsi="Traditional Arabic" w:cs="Traditional Arabic" w:hint="cs"/>
          <w:bCs/>
          <w:color w:val="000000"/>
          <w:sz w:val="28"/>
          <w:szCs w:val="28"/>
          <w:rtl/>
        </w:rPr>
        <w:t>ﷺ</w:t>
      </w:r>
      <w:r w:rsidRPr="00C90068">
        <w:rPr>
          <w:rFonts w:ascii="Traditional Arabic" w:eastAsia="Traditional Arabic" w:hAnsi="Traditional Arabic" w:cs="Traditional Arabic"/>
          <w:bCs/>
          <w:color w:val="000000"/>
          <w:sz w:val="28"/>
          <w:szCs w:val="28"/>
          <w:rtl/>
        </w:rPr>
        <w:t xml:space="preserve"> السُّمَّ في الشاةِ، وضع</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ت</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ه له امرأةٌ من يهودِ خيبرَ، فحتى نساؤُهم كالأفاعي السام</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ةِ الغادرةِ.</w:t>
      </w:r>
    </w:p>
    <w:p w14:paraId="1D642727"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8"/>
          <w:sz w:val="28"/>
          <w:szCs w:val="28"/>
          <w:rtl/>
        </w:rPr>
      </w:pPr>
      <w:r w:rsidRPr="00C90068">
        <w:rPr>
          <w:rFonts w:ascii="Traditional Arabic" w:eastAsia="Traditional Arabic" w:hAnsi="Traditional Arabic" w:cs="Traditional Arabic"/>
          <w:bCs/>
          <w:color w:val="000000"/>
          <w:spacing w:val="-8"/>
          <w:sz w:val="28"/>
          <w:szCs w:val="28"/>
          <w:rtl/>
        </w:rPr>
        <w:t xml:space="preserve">فعَنْ أَنَسٍ رضي الله عنه، </w:t>
      </w:r>
      <w:r w:rsidRPr="00C90068">
        <w:rPr>
          <w:rFonts w:ascii="Traditional Arabic" w:eastAsia="Traditional Arabic" w:hAnsi="Traditional Arabic" w:cs="Traditional Arabic"/>
          <w:bCs/>
          <w:color w:val="000000"/>
          <w:spacing w:val="-8"/>
          <w:sz w:val="28"/>
          <w:szCs w:val="28"/>
          <w:rtl/>
          <w:lang w:bidi="ar-KW"/>
        </w:rPr>
        <w:t>«</w:t>
      </w:r>
      <w:r w:rsidRPr="00C90068">
        <w:rPr>
          <w:rFonts w:ascii="Traditional Arabic" w:eastAsia="Traditional Arabic" w:hAnsi="Traditional Arabic" w:cs="Traditional Arabic"/>
          <w:bCs/>
          <w:color w:val="0070C0"/>
          <w:spacing w:val="-8"/>
          <w:sz w:val="28"/>
          <w:szCs w:val="28"/>
          <w:rtl/>
        </w:rPr>
        <w:t xml:space="preserve">أَنَّ امْرَأَةً يَهُودِيَّةً أَتَتْ رَسُولَ اللهِ </w:t>
      </w:r>
      <w:r w:rsidRPr="00C90068">
        <w:rPr>
          <w:rFonts w:ascii="Traditional Arabic" w:eastAsia="Traditional Arabic" w:hAnsi="Traditional Arabic" w:cs="Traditional Arabic" w:hint="cs"/>
          <w:bCs/>
          <w:color w:val="0070C0"/>
          <w:spacing w:val="-8"/>
          <w:sz w:val="28"/>
          <w:szCs w:val="28"/>
          <w:rtl/>
        </w:rPr>
        <w:t>ﷺ</w:t>
      </w:r>
      <w:r w:rsidRPr="00C90068">
        <w:rPr>
          <w:rFonts w:ascii="Traditional Arabic" w:eastAsia="Traditional Arabic" w:hAnsi="Traditional Arabic" w:cs="Traditional Arabic"/>
          <w:bCs/>
          <w:color w:val="0070C0"/>
          <w:spacing w:val="-8"/>
          <w:sz w:val="28"/>
          <w:szCs w:val="28"/>
          <w:rtl/>
        </w:rPr>
        <w:t xml:space="preserve"> بِشَاةٍ مَسْمُومَةٍ، فَأَكَلَ مِنْهَا، فَجِيءَ بِهَا إِلَى رَسُولِ اللهِ </w:t>
      </w:r>
      <w:r w:rsidRPr="00C90068">
        <w:rPr>
          <w:rFonts w:ascii="Traditional Arabic" w:eastAsia="Traditional Arabic" w:hAnsi="Traditional Arabic" w:cs="Traditional Arabic" w:hint="cs"/>
          <w:bCs/>
          <w:color w:val="0070C0"/>
          <w:spacing w:val="-8"/>
          <w:sz w:val="28"/>
          <w:szCs w:val="28"/>
          <w:rtl/>
        </w:rPr>
        <w:t>ﷺ</w:t>
      </w:r>
      <w:r w:rsidRPr="00C90068">
        <w:rPr>
          <w:rFonts w:ascii="Traditional Arabic" w:eastAsia="Traditional Arabic" w:hAnsi="Traditional Arabic" w:cs="Traditional Arabic"/>
          <w:bCs/>
          <w:color w:val="0070C0"/>
          <w:spacing w:val="-8"/>
          <w:sz w:val="28"/>
          <w:szCs w:val="28"/>
          <w:rtl/>
        </w:rPr>
        <w:t>، فَسَأَلَهَا عَنْ ذَلِكَ؟ فَقَالَتْ: أَرَدْتُ لِأَقْتُلَكَ</w:t>
      </w:r>
      <w:r w:rsidRPr="00C90068">
        <w:rPr>
          <w:rFonts w:ascii="Traditional Arabic" w:eastAsia="Traditional Arabic" w:hAnsi="Traditional Arabic" w:cs="Traditional Arabic"/>
          <w:bCs/>
          <w:color w:val="000000"/>
          <w:spacing w:val="-8"/>
          <w:sz w:val="28"/>
          <w:szCs w:val="28"/>
          <w:rtl/>
          <w:lang w:bidi="ar-KW"/>
        </w:rPr>
        <w:t>»</w:t>
      </w:r>
      <w:r w:rsidRPr="00C90068">
        <w:rPr>
          <w:rFonts w:ascii="Traditional Arabic" w:eastAsia="Traditional Arabic" w:hAnsi="Traditional Arabic" w:cs="Traditional Arabic"/>
          <w:bCs/>
          <w:color w:val="000000"/>
          <w:spacing w:val="-8"/>
          <w:sz w:val="28"/>
          <w:szCs w:val="28"/>
          <w:rtl/>
        </w:rPr>
        <w:t>. رواه البخاري ومسلم</w:t>
      </w:r>
      <w:r w:rsidRPr="00C90068">
        <w:rPr>
          <w:rFonts w:ascii="Traditional Arabic" w:eastAsia="Traditional Arabic" w:hAnsi="Traditional Arabic" w:cs="Traditional Arabic"/>
          <w:bCs/>
          <w:color w:val="000000"/>
          <w:spacing w:val="-8"/>
          <w:sz w:val="28"/>
          <w:szCs w:val="28"/>
          <w:vertAlign w:val="superscript"/>
          <w:rtl/>
          <w:lang w:bidi="ar-KW"/>
        </w:rPr>
        <w:t>(</w:t>
      </w:r>
      <w:r w:rsidRPr="00C90068">
        <w:rPr>
          <w:rFonts w:ascii="Traditional Arabic" w:eastAsia="Traditional Arabic" w:hAnsi="Traditional Arabic" w:cs="Traditional Arabic"/>
          <w:bCs/>
          <w:color w:val="000000"/>
          <w:spacing w:val="-8"/>
          <w:sz w:val="28"/>
          <w:szCs w:val="28"/>
          <w:vertAlign w:val="superscript"/>
          <w:rtl/>
          <w:lang w:bidi="ar-KW"/>
        </w:rPr>
        <w:footnoteReference w:id="5"/>
      </w:r>
      <w:r w:rsidRPr="00C90068">
        <w:rPr>
          <w:rFonts w:ascii="Traditional Arabic" w:eastAsia="Traditional Arabic" w:hAnsi="Traditional Arabic" w:cs="Traditional Arabic"/>
          <w:bCs/>
          <w:color w:val="000000"/>
          <w:spacing w:val="-8"/>
          <w:sz w:val="28"/>
          <w:szCs w:val="28"/>
          <w:vertAlign w:val="superscript"/>
          <w:rtl/>
          <w:lang w:bidi="ar-KW"/>
        </w:rPr>
        <w:t>)</w:t>
      </w:r>
      <w:r w:rsidRPr="00C90068">
        <w:rPr>
          <w:rFonts w:ascii="Traditional Arabic" w:eastAsia="Traditional Arabic" w:hAnsi="Traditional Arabic" w:cs="Traditional Arabic" w:hint="cs"/>
          <w:bCs/>
          <w:color w:val="000000"/>
          <w:spacing w:val="-8"/>
          <w:sz w:val="28"/>
          <w:szCs w:val="28"/>
          <w:rtl/>
        </w:rPr>
        <w:t>.</w:t>
      </w:r>
    </w:p>
    <w:p w14:paraId="263EBC31"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4"/>
          <w:sz w:val="28"/>
          <w:szCs w:val="28"/>
          <w:rtl/>
        </w:rPr>
      </w:pPr>
      <w:r w:rsidRPr="00C90068">
        <w:rPr>
          <w:rFonts w:ascii="Traditional Arabic" w:eastAsia="Traditional Arabic" w:hAnsi="Traditional Arabic" w:cs="Traditional Arabic"/>
          <w:bCs/>
          <w:color w:val="000000"/>
          <w:spacing w:val="-4"/>
          <w:sz w:val="28"/>
          <w:szCs w:val="28"/>
          <w:rtl/>
        </w:rPr>
        <w:t>ولما تولى أبو بكرٍ الصديقُ رضي اللهُ عنه الخلافةَ، ظلوا ي</w:t>
      </w:r>
      <w:r w:rsidRPr="00C90068">
        <w:rPr>
          <w:rFonts w:ascii="Traditional Arabic" w:eastAsia="Traditional Arabic" w:hAnsi="Traditional Arabic" w:cs="Traditional Arabic" w:hint="cs"/>
          <w:bCs/>
          <w:color w:val="000000"/>
          <w:spacing w:val="-4"/>
          <w:sz w:val="28"/>
          <w:szCs w:val="28"/>
          <w:rtl/>
        </w:rPr>
        <w:t>ُ</w:t>
      </w:r>
      <w:r w:rsidRPr="00C90068">
        <w:rPr>
          <w:rFonts w:ascii="Traditional Arabic" w:eastAsia="Traditional Arabic" w:hAnsi="Traditional Arabic" w:cs="Traditional Arabic"/>
          <w:bCs/>
          <w:color w:val="000000"/>
          <w:spacing w:val="-4"/>
          <w:sz w:val="28"/>
          <w:szCs w:val="28"/>
          <w:rtl/>
        </w:rPr>
        <w:t>ضمرونَ الشرَّ له، حتى وضعوا له السُّمَّ وقتلوهُ كذلك.</w:t>
      </w:r>
    </w:p>
    <w:p w14:paraId="4FC6600B" w14:textId="77777777" w:rsidR="00C90068" w:rsidRPr="00C90068" w:rsidRDefault="00C90068" w:rsidP="00C90068">
      <w:pPr>
        <w:widowControl w:val="0"/>
        <w:bidi/>
        <w:spacing w:after="6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يقول إبراهيم الن</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خ</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ع</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ي</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رحمه الله:</w:t>
      </w:r>
      <w:r w:rsidRPr="00C90068">
        <w:rPr>
          <w:rFonts w:ascii="Traditional Arabic" w:eastAsia="Traditional Arabic" w:hAnsi="Traditional Arabic" w:cs="Traditional Arabic" w:hint="cs"/>
          <w:bCs/>
          <w:color w:val="000000"/>
          <w:sz w:val="28"/>
          <w:szCs w:val="28"/>
          <w:rtl/>
        </w:rPr>
        <w:t xml:space="preserve"> </w:t>
      </w:r>
      <w:r w:rsidRPr="00C90068">
        <w:rPr>
          <w:rFonts w:ascii="Traditional Arabic" w:eastAsia="Traditional Arabic" w:hAnsi="Traditional Arabic" w:cs="Traditional Arabic"/>
          <w:bCs/>
          <w:color w:val="000000"/>
          <w:sz w:val="28"/>
          <w:szCs w:val="28"/>
          <w:rtl/>
        </w:rPr>
        <w:t>"كَانُوا ي</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رَوْنَ أَنَّ الْيَهُودَ سَمُّوهُ</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xml:space="preserve"> أي النبي </w:t>
      </w:r>
      <w:r w:rsidRPr="00C90068">
        <w:rPr>
          <w:rFonts w:ascii="Traditional Arabic" w:eastAsia="Traditional Arabic" w:hAnsi="Traditional Arabic" w:cs="Traditional Arabic" w:hint="cs"/>
          <w:bCs/>
          <w:color w:val="000000"/>
          <w:sz w:val="28"/>
          <w:szCs w:val="28"/>
          <w:rtl/>
        </w:rPr>
        <w:t>ﷺ</w:t>
      </w:r>
      <w:r w:rsidRPr="00C90068">
        <w:rPr>
          <w:rFonts w:ascii="Traditional Arabic" w:eastAsia="Traditional Arabic" w:hAnsi="Traditional Arabic" w:cs="Traditional Arabic"/>
          <w:bCs/>
          <w:color w:val="000000"/>
          <w:sz w:val="28"/>
          <w:szCs w:val="28"/>
          <w:rtl/>
        </w:rPr>
        <w:t>، وَأَبَا بَكْرٍ". رواه أحمد</w:t>
      </w:r>
      <w:r w:rsidRPr="00C90068">
        <w:rPr>
          <w:rFonts w:ascii="Traditional Arabic" w:eastAsia="Traditional Arabic" w:hAnsi="Traditional Arabic" w:cs="Traditional Arabic"/>
          <w:bCs/>
          <w:color w:val="000000"/>
          <w:sz w:val="28"/>
          <w:szCs w:val="28"/>
          <w:vertAlign w:val="superscript"/>
          <w:rtl/>
          <w:lang w:bidi="ar-KW"/>
        </w:rPr>
        <w:t>(</w:t>
      </w:r>
      <w:r w:rsidRPr="00C90068">
        <w:rPr>
          <w:rFonts w:ascii="Traditional Arabic" w:eastAsia="Traditional Arabic" w:hAnsi="Traditional Arabic" w:cs="Traditional Arabic"/>
          <w:bCs/>
          <w:color w:val="000000"/>
          <w:sz w:val="28"/>
          <w:szCs w:val="28"/>
          <w:vertAlign w:val="superscript"/>
          <w:rtl/>
          <w:lang w:bidi="ar-KW"/>
        </w:rPr>
        <w:footnoteReference w:id="6"/>
      </w:r>
      <w:r w:rsidRPr="00C90068">
        <w:rPr>
          <w:rFonts w:ascii="Traditional Arabic" w:eastAsia="Traditional Arabic" w:hAnsi="Traditional Arabic" w:cs="Traditional Arabic"/>
          <w:bCs/>
          <w:color w:val="000000"/>
          <w:sz w:val="28"/>
          <w:szCs w:val="28"/>
          <w:vertAlign w:val="superscript"/>
          <w:rtl/>
          <w:lang w:bidi="ar-KW"/>
        </w:rPr>
        <w:t>)</w:t>
      </w:r>
      <w:r w:rsidRPr="00C90068">
        <w:rPr>
          <w:rFonts w:ascii="Traditional Arabic" w:eastAsia="Traditional Arabic" w:hAnsi="Traditional Arabic" w:cs="Traditional Arabic" w:hint="cs"/>
          <w:bCs/>
          <w:color w:val="000000"/>
          <w:sz w:val="28"/>
          <w:szCs w:val="28"/>
          <w:rtl/>
        </w:rPr>
        <w:t>.</w:t>
      </w:r>
    </w:p>
    <w:p w14:paraId="085F6156" w14:textId="77777777" w:rsidR="00C90068" w:rsidRPr="00C90068" w:rsidRDefault="00C90068" w:rsidP="00C90068">
      <w:pPr>
        <w:widowControl w:val="0"/>
        <w:bidi/>
        <w:spacing w:after="60" w:line="240" w:lineRule="auto"/>
        <w:ind w:firstLine="284"/>
        <w:jc w:val="both"/>
        <w:rPr>
          <w:rFonts w:ascii="Traditional Arabic" w:eastAsia="Traditional Arabic" w:hAnsi="Traditional Arabic" w:cs="Traditional Arabic"/>
          <w:bCs/>
          <w:color w:val="000000"/>
          <w:sz w:val="28"/>
          <w:szCs w:val="28"/>
        </w:rPr>
      </w:pPr>
      <w:r w:rsidRPr="00C90068">
        <w:rPr>
          <w:rFonts w:ascii="Traditional Arabic" w:eastAsia="Traditional Arabic" w:hAnsi="Traditional Arabic" w:cs="Traditional Arabic"/>
          <w:bCs/>
          <w:color w:val="000000"/>
          <w:sz w:val="28"/>
          <w:szCs w:val="28"/>
          <w:rtl/>
        </w:rPr>
        <w:t>تاريخٌ أسود</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 بدأ ولم ينتهِ.</w:t>
      </w:r>
    </w:p>
    <w:p w14:paraId="4E25E3D4"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Pr>
      </w:pPr>
      <w:r w:rsidRPr="00C90068">
        <w:rPr>
          <w:rFonts w:ascii="Traditional Arabic" w:eastAsia="Traditional Arabic" w:hAnsi="Traditional Arabic" w:cs="Traditional Arabic"/>
          <w:bCs/>
          <w:color w:val="000000"/>
          <w:sz w:val="28"/>
          <w:szCs w:val="28"/>
          <w:rtl/>
        </w:rPr>
        <w:t xml:space="preserve">في التاريخِ المعاصرِ آلافُ المراتِ يقتلونَ الأبرياءَ </w:t>
      </w:r>
      <w:r w:rsidRPr="00C90068">
        <w:rPr>
          <w:rFonts w:ascii="Traditional Arabic" w:eastAsia="Traditional Arabic" w:hAnsi="Traditional Arabic" w:cs="Traditional Arabic"/>
          <w:bCs/>
          <w:color w:val="000000"/>
          <w:sz w:val="28"/>
          <w:szCs w:val="28"/>
          <w:rtl/>
          <w:lang w:bidi="ar-KW"/>
        </w:rPr>
        <w:t>غ</w:t>
      </w:r>
      <w:r w:rsidRPr="00C90068">
        <w:rPr>
          <w:rFonts w:ascii="Traditional Arabic" w:eastAsia="Traditional Arabic" w:hAnsi="Traditional Arabic" w:cs="Traditional Arabic" w:hint="cs"/>
          <w:bCs/>
          <w:color w:val="000000"/>
          <w:sz w:val="28"/>
          <w:szCs w:val="28"/>
          <w:rtl/>
          <w:lang w:bidi="ar-KW"/>
        </w:rPr>
        <w:t>َ</w:t>
      </w:r>
      <w:r w:rsidRPr="00C90068">
        <w:rPr>
          <w:rFonts w:ascii="Traditional Arabic" w:eastAsia="Traditional Arabic" w:hAnsi="Traditional Arabic" w:cs="Traditional Arabic"/>
          <w:bCs/>
          <w:color w:val="000000"/>
          <w:sz w:val="28"/>
          <w:szCs w:val="28"/>
          <w:rtl/>
          <w:lang w:bidi="ar-KW"/>
        </w:rPr>
        <w:t>درًا</w:t>
      </w:r>
      <w:r w:rsidRPr="00C90068">
        <w:rPr>
          <w:rFonts w:ascii="Traditional Arabic" w:eastAsia="Traditional Arabic" w:hAnsi="Traditional Arabic" w:cs="Traditional Arabic"/>
          <w:bCs/>
          <w:color w:val="000000"/>
          <w:sz w:val="28"/>
          <w:szCs w:val="28"/>
          <w:rtl/>
        </w:rPr>
        <w:t xml:space="preserve"> واغتيالًا.</w:t>
      </w:r>
    </w:p>
    <w:p w14:paraId="1EA20FB6" w14:textId="77777777" w:rsidR="00C90068" w:rsidRPr="00C90068" w:rsidRDefault="00C90068" w:rsidP="00C90068">
      <w:pPr>
        <w:widowControl w:val="0"/>
        <w:bidi/>
        <w:spacing w:after="60" w:line="240" w:lineRule="auto"/>
        <w:ind w:firstLine="284"/>
        <w:jc w:val="both"/>
        <w:rPr>
          <w:rFonts w:ascii="Traditional Arabic" w:eastAsia="Traditional Arabic" w:hAnsi="Traditional Arabic" w:cs="Traditional Arabic"/>
          <w:bCs/>
          <w:color w:val="000000"/>
          <w:spacing w:val="-6"/>
          <w:sz w:val="28"/>
          <w:szCs w:val="28"/>
        </w:rPr>
      </w:pPr>
      <w:r w:rsidRPr="00C90068">
        <w:rPr>
          <w:rFonts w:ascii="Traditional Arabic" w:eastAsia="Traditional Arabic" w:hAnsi="Traditional Arabic" w:cs="Traditional Arabic"/>
          <w:bCs/>
          <w:color w:val="000000"/>
          <w:spacing w:val="-6"/>
          <w:sz w:val="28"/>
          <w:szCs w:val="28"/>
          <w:rtl/>
        </w:rPr>
        <w:t>كلُّ من يقفُ أمامَ طغيانِهم يقتلو</w:t>
      </w:r>
      <w:r w:rsidRPr="00C90068">
        <w:rPr>
          <w:rFonts w:ascii="Traditional Arabic" w:eastAsia="Traditional Arabic" w:hAnsi="Traditional Arabic" w:cs="Traditional Arabic" w:hint="cs"/>
          <w:bCs/>
          <w:color w:val="000000"/>
          <w:spacing w:val="-6"/>
          <w:sz w:val="28"/>
          <w:szCs w:val="28"/>
          <w:rtl/>
        </w:rPr>
        <w:t>ن</w:t>
      </w:r>
      <w:r w:rsidRPr="00C90068">
        <w:rPr>
          <w:rFonts w:ascii="Traditional Arabic" w:eastAsia="Traditional Arabic" w:hAnsi="Traditional Arabic" w:cs="Traditional Arabic"/>
          <w:bCs/>
          <w:color w:val="000000"/>
          <w:spacing w:val="-6"/>
          <w:sz w:val="28"/>
          <w:szCs w:val="28"/>
          <w:rtl/>
        </w:rPr>
        <w:t>هُ، ولو لم يكنْ مسلمًا، فإن كان مسلمًا كان القتلُ أشرسَ وأعنفَ.</w:t>
      </w:r>
    </w:p>
    <w:p w14:paraId="4A418ED6" w14:textId="77777777" w:rsidR="00C90068" w:rsidRPr="00C90068" w:rsidRDefault="00C90068" w:rsidP="00C90068">
      <w:pPr>
        <w:widowControl w:val="0"/>
        <w:bidi/>
        <w:spacing w:after="60" w:line="240" w:lineRule="auto"/>
        <w:ind w:firstLine="284"/>
        <w:jc w:val="both"/>
        <w:rPr>
          <w:rFonts w:ascii="Traditional Arabic" w:eastAsia="Traditional Arabic" w:hAnsi="Traditional Arabic" w:cs="Traditional Arabic"/>
          <w:bCs/>
          <w:color w:val="000000"/>
          <w:sz w:val="28"/>
          <w:szCs w:val="28"/>
        </w:rPr>
      </w:pPr>
      <w:r w:rsidRPr="00C90068">
        <w:rPr>
          <w:rFonts w:ascii="Traditional Arabic" w:eastAsia="Traditional Arabic" w:hAnsi="Traditional Arabic" w:cs="Traditional Arabic"/>
          <w:bCs/>
          <w:color w:val="000000"/>
          <w:sz w:val="28"/>
          <w:szCs w:val="28"/>
          <w:rtl/>
        </w:rPr>
        <w:t>لقد كانوا يبحثونَ عن الكوادرِ العلميةِ الواعدةِ المسلمةِ، في ش</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ت</w:t>
      </w:r>
      <w:r w:rsidRPr="00C90068">
        <w:rPr>
          <w:rFonts w:ascii="Traditional Arabic" w:eastAsia="Traditional Arabic" w:hAnsi="Traditional Arabic" w:cs="Traditional Arabic" w:hint="cs"/>
          <w:bCs/>
          <w:color w:val="000000"/>
          <w:sz w:val="28"/>
          <w:szCs w:val="28"/>
          <w:rtl/>
        </w:rPr>
        <w:t>َّ</w:t>
      </w:r>
      <w:r w:rsidRPr="00C90068">
        <w:rPr>
          <w:rFonts w:ascii="Traditional Arabic" w:eastAsia="Traditional Arabic" w:hAnsi="Traditional Arabic" w:cs="Traditional Arabic"/>
          <w:bCs/>
          <w:color w:val="000000"/>
          <w:sz w:val="28"/>
          <w:szCs w:val="28"/>
          <w:rtl/>
        </w:rPr>
        <w:t>ى بلدانِ المسلمينَ، فيقتلونَهم بدمٍ باردٍ، وبكلِّ سبيلٍ، حتى قتلوا العشراتِ من ذوي العقولِ والكفاءةِ.</w:t>
      </w:r>
    </w:p>
    <w:p w14:paraId="501179CA"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8"/>
          <w:sz w:val="28"/>
          <w:szCs w:val="28"/>
        </w:rPr>
      </w:pPr>
      <w:r w:rsidRPr="00C90068">
        <w:rPr>
          <w:rFonts w:ascii="Traditional Arabic" w:eastAsia="Traditional Arabic" w:hAnsi="Traditional Arabic" w:cs="Traditional Arabic"/>
          <w:bCs/>
          <w:color w:val="000000"/>
          <w:spacing w:val="-8"/>
          <w:sz w:val="28"/>
          <w:szCs w:val="28"/>
          <w:rtl/>
        </w:rPr>
        <w:t>ولا يزالُ شل</w:t>
      </w:r>
      <w:r w:rsidRPr="00C90068">
        <w:rPr>
          <w:rFonts w:ascii="Traditional Arabic" w:eastAsia="Traditional Arabic" w:hAnsi="Traditional Arabic" w:cs="Traditional Arabic" w:hint="cs"/>
          <w:bCs/>
          <w:color w:val="000000"/>
          <w:spacing w:val="-8"/>
          <w:sz w:val="28"/>
          <w:szCs w:val="28"/>
          <w:rtl/>
        </w:rPr>
        <w:t>ّ</w:t>
      </w:r>
      <w:r w:rsidRPr="00C90068">
        <w:rPr>
          <w:rFonts w:ascii="Traditional Arabic" w:eastAsia="Traditional Arabic" w:hAnsi="Traditional Arabic" w:cs="Traditional Arabic"/>
          <w:bCs/>
          <w:color w:val="000000"/>
          <w:spacing w:val="-8"/>
          <w:sz w:val="28"/>
          <w:szCs w:val="28"/>
          <w:rtl/>
        </w:rPr>
        <w:t>الُ الدمِ الطاهرِ البريءِ يتدفَّقُ، بتآمرٍ د</w:t>
      </w:r>
      <w:r w:rsidRPr="00C90068">
        <w:rPr>
          <w:rFonts w:ascii="Traditional Arabic" w:eastAsia="Traditional Arabic" w:hAnsi="Traditional Arabic" w:cs="Traditional Arabic" w:hint="cs"/>
          <w:bCs/>
          <w:color w:val="000000"/>
          <w:spacing w:val="-8"/>
          <w:sz w:val="28"/>
          <w:szCs w:val="28"/>
          <w:rtl/>
        </w:rPr>
        <w:t>َ</w:t>
      </w:r>
      <w:r w:rsidRPr="00C90068">
        <w:rPr>
          <w:rFonts w:ascii="Traditional Arabic" w:eastAsia="Traditional Arabic" w:hAnsi="Traditional Arabic" w:cs="Traditional Arabic"/>
          <w:bCs/>
          <w:color w:val="000000"/>
          <w:spacing w:val="-8"/>
          <w:sz w:val="28"/>
          <w:szCs w:val="28"/>
          <w:rtl/>
        </w:rPr>
        <w:t>و</w:t>
      </w:r>
      <w:r w:rsidRPr="00C90068">
        <w:rPr>
          <w:rFonts w:ascii="Traditional Arabic" w:eastAsia="Traditional Arabic" w:hAnsi="Traditional Arabic" w:cs="Traditional Arabic" w:hint="cs"/>
          <w:bCs/>
          <w:color w:val="000000"/>
          <w:spacing w:val="-8"/>
          <w:sz w:val="28"/>
          <w:szCs w:val="28"/>
          <w:rtl/>
        </w:rPr>
        <w:t>ْ</w:t>
      </w:r>
      <w:r w:rsidRPr="00C90068">
        <w:rPr>
          <w:rFonts w:ascii="Traditional Arabic" w:eastAsia="Traditional Arabic" w:hAnsi="Traditional Arabic" w:cs="Traditional Arabic"/>
          <w:bCs/>
          <w:color w:val="000000"/>
          <w:spacing w:val="-8"/>
          <w:sz w:val="28"/>
          <w:szCs w:val="28"/>
          <w:rtl/>
        </w:rPr>
        <w:t>ليٍّ م</w:t>
      </w:r>
      <w:r w:rsidRPr="00C90068">
        <w:rPr>
          <w:rFonts w:ascii="Traditional Arabic" w:eastAsia="Traditional Arabic" w:hAnsi="Traditional Arabic" w:cs="Traditional Arabic" w:hint="cs"/>
          <w:bCs/>
          <w:color w:val="000000"/>
          <w:spacing w:val="-8"/>
          <w:sz w:val="28"/>
          <w:szCs w:val="28"/>
          <w:rtl/>
        </w:rPr>
        <w:t>ُ</w:t>
      </w:r>
      <w:r w:rsidRPr="00C90068">
        <w:rPr>
          <w:rFonts w:ascii="Traditional Arabic" w:eastAsia="Traditional Arabic" w:hAnsi="Traditional Arabic" w:cs="Traditional Arabic"/>
          <w:bCs/>
          <w:color w:val="000000"/>
          <w:spacing w:val="-8"/>
          <w:sz w:val="28"/>
          <w:szCs w:val="28"/>
          <w:rtl/>
        </w:rPr>
        <w:t>جرمٍ، ولا عج</w:t>
      </w:r>
      <w:r w:rsidRPr="00C90068">
        <w:rPr>
          <w:rFonts w:ascii="Traditional Arabic" w:eastAsia="Traditional Arabic" w:hAnsi="Traditional Arabic" w:cs="Traditional Arabic" w:hint="cs"/>
          <w:bCs/>
          <w:color w:val="000000"/>
          <w:spacing w:val="-8"/>
          <w:sz w:val="28"/>
          <w:szCs w:val="28"/>
          <w:rtl/>
        </w:rPr>
        <w:t>َ</w:t>
      </w:r>
      <w:r w:rsidRPr="00C90068">
        <w:rPr>
          <w:rFonts w:ascii="Traditional Arabic" w:eastAsia="Traditional Arabic" w:hAnsi="Traditional Arabic" w:cs="Traditional Arabic"/>
          <w:bCs/>
          <w:color w:val="000000"/>
          <w:spacing w:val="-8"/>
          <w:sz w:val="28"/>
          <w:szCs w:val="28"/>
          <w:rtl/>
        </w:rPr>
        <w:t xml:space="preserve">بَ </w:t>
      </w:r>
      <w:r w:rsidRPr="00C90068">
        <w:rPr>
          <w:rFonts w:ascii="Traditional Arabic" w:eastAsia="Traditional Arabic" w:hAnsi="Traditional Arabic" w:cs="Traditional Arabic"/>
          <w:bCs/>
          <w:color w:val="000000"/>
          <w:spacing w:val="-8"/>
          <w:sz w:val="28"/>
          <w:szCs w:val="28"/>
          <w:rtl/>
          <w:lang w:bidi="ar-KW"/>
        </w:rPr>
        <w:t>فبعضُهم</w:t>
      </w:r>
      <w:r w:rsidRPr="00C90068">
        <w:rPr>
          <w:rFonts w:ascii="Traditional Arabic" w:eastAsia="Traditional Arabic" w:hAnsi="Traditional Arabic" w:cs="Traditional Arabic"/>
          <w:bCs/>
          <w:color w:val="000000"/>
          <w:spacing w:val="-8"/>
          <w:sz w:val="28"/>
          <w:szCs w:val="28"/>
          <w:rtl/>
        </w:rPr>
        <w:t xml:space="preserve"> أولياءُ بعضٍ.</w:t>
      </w:r>
    </w:p>
    <w:p w14:paraId="497A1040"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Pr>
      </w:pPr>
      <w:r w:rsidRPr="00C90068">
        <w:rPr>
          <w:rFonts w:ascii="Traditional Arabic" w:eastAsia="Traditional Arabic" w:hAnsi="Traditional Arabic" w:cs="Traditional Arabic"/>
          <w:bCs/>
          <w:color w:val="000000"/>
          <w:sz w:val="28"/>
          <w:szCs w:val="28"/>
          <w:rtl/>
        </w:rPr>
        <w:lastRenderedPageBreak/>
        <w:t>باركَ اللهُ لي ولكم في القرآنِ العظيمِ، ونفعني وإياكم بما فيه من الآياتِ والذكرِ الحكيمِ، وأستغفرُ اللهَ لي ولكم فاستغفروهُ، إنَّه هو الغفورُ الرحيمُ.</w:t>
      </w:r>
    </w:p>
    <w:p w14:paraId="6ACE473B" w14:textId="77777777" w:rsidR="00C90068" w:rsidRPr="00C90068" w:rsidRDefault="00C90068" w:rsidP="00C90068">
      <w:pPr>
        <w:bidi/>
        <w:spacing w:after="60" w:line="240" w:lineRule="auto"/>
        <w:ind w:firstLine="284"/>
        <w:jc w:val="center"/>
        <w:rPr>
          <w:rFonts w:ascii="Traditional Arabic" w:eastAsia="Traditional Arabic" w:hAnsi="Traditional Arabic" w:cs="Traditional Arabic"/>
          <w:bCs/>
          <w:color w:val="C00000"/>
          <w:sz w:val="28"/>
          <w:szCs w:val="28"/>
          <w:rtl/>
        </w:rPr>
      </w:pPr>
      <w:r w:rsidRPr="00C90068">
        <w:rPr>
          <w:rFonts w:ascii="AGA Arabesque" w:eastAsia="AGA Arabesque" w:hAnsi="AGA Arabesque" w:cs="AGA Arabesque"/>
          <w:bCs/>
          <w:color w:val="0070C0"/>
          <w:sz w:val="28"/>
          <w:szCs w:val="28"/>
        </w:rPr>
        <w:t></w:t>
      </w:r>
      <w:r w:rsidRPr="00C90068">
        <w:rPr>
          <w:rFonts w:ascii="Traditional Arabic" w:eastAsia="Traditional Arabic" w:hAnsi="Traditional Arabic" w:cs="Traditional Arabic"/>
          <w:bCs/>
          <w:color w:val="0070C0"/>
          <w:sz w:val="28"/>
          <w:szCs w:val="28"/>
        </w:rPr>
        <w:t xml:space="preserve">       </w:t>
      </w:r>
      <w:r w:rsidRPr="00C90068">
        <w:rPr>
          <w:rFonts w:ascii="AGA Arabesque" w:eastAsia="AGA Arabesque" w:hAnsi="AGA Arabesque" w:cs="AGA Arabesque"/>
          <w:bCs/>
          <w:color w:val="0070C0"/>
          <w:sz w:val="28"/>
          <w:szCs w:val="28"/>
        </w:rPr>
        <w:t></w:t>
      </w:r>
      <w:r w:rsidRPr="00C90068">
        <w:rPr>
          <w:rFonts w:ascii="Traditional Arabic" w:eastAsia="Traditional Arabic" w:hAnsi="Traditional Arabic" w:cs="Traditional Arabic"/>
          <w:bCs/>
          <w:color w:val="0070C0"/>
          <w:sz w:val="28"/>
          <w:szCs w:val="28"/>
        </w:rPr>
        <w:t xml:space="preserve">       </w:t>
      </w:r>
      <w:r w:rsidRPr="00C90068">
        <w:rPr>
          <w:rFonts w:ascii="AGA Arabesque" w:eastAsia="AGA Arabesque" w:hAnsi="AGA Arabesque" w:cs="AGA Arabesque"/>
          <w:bCs/>
          <w:color w:val="0070C0"/>
          <w:sz w:val="28"/>
          <w:szCs w:val="28"/>
        </w:rPr>
        <w:t></w:t>
      </w:r>
    </w:p>
    <w:p w14:paraId="068F966D" w14:textId="77777777" w:rsidR="00C90068" w:rsidRPr="00C90068" w:rsidRDefault="00C90068" w:rsidP="00C90068">
      <w:pPr>
        <w:bidi/>
        <w:spacing w:after="60" w:line="240" w:lineRule="auto"/>
        <w:ind w:firstLine="284"/>
        <w:jc w:val="center"/>
        <w:rPr>
          <w:rFonts w:ascii="Traditional Arabic" w:eastAsia="Traditional Arabic" w:hAnsi="Traditional Arabic" w:cs="Traditional Arabic"/>
          <w:bCs/>
          <w:color w:val="C00000"/>
          <w:sz w:val="28"/>
          <w:szCs w:val="28"/>
          <w:rtl/>
        </w:rPr>
      </w:pPr>
      <w:r w:rsidRPr="00C90068">
        <w:rPr>
          <w:rFonts w:ascii="Traditional Arabic" w:eastAsia="Traditional Arabic" w:hAnsi="Traditional Arabic" w:cs="Traditional Arabic"/>
          <w:bCs/>
          <w:color w:val="C00000"/>
          <w:sz w:val="28"/>
          <w:szCs w:val="28"/>
          <w:rtl/>
        </w:rPr>
        <w:t>الخطبة الثانية</w:t>
      </w:r>
    </w:p>
    <w:bookmarkEnd w:id="0"/>
    <w:bookmarkEnd w:id="1"/>
    <w:p w14:paraId="4D8A8DF7"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Pr>
      </w:pPr>
      <w:r w:rsidRPr="00C90068">
        <w:rPr>
          <w:rFonts w:ascii="Traditional Arabic" w:eastAsia="Traditional Arabic" w:hAnsi="Traditional Arabic" w:cs="Traditional Arabic"/>
          <w:bCs/>
          <w:color w:val="000000"/>
          <w:sz w:val="28"/>
          <w:szCs w:val="28"/>
          <w:rtl/>
        </w:rPr>
        <w:t xml:space="preserve">الحمدُ للهِ، والصلاةُ والسلامُ على رسولِ اللهِ، وعلى آلهِ وصحبِه ومن والاه، </w:t>
      </w:r>
      <w:r w:rsidRPr="00C90068">
        <w:rPr>
          <w:rFonts w:ascii="Traditional Arabic" w:eastAsia="Traditional Arabic" w:hAnsi="Traditional Arabic" w:cs="Traditional Arabic"/>
          <w:bCs/>
          <w:color w:val="000000"/>
          <w:sz w:val="28"/>
          <w:szCs w:val="28"/>
          <w:rtl/>
          <w:lang w:bidi="ar-KW"/>
        </w:rPr>
        <w:t>وبعد</w:t>
      </w:r>
      <w:r w:rsidRPr="00C90068">
        <w:rPr>
          <w:rFonts w:ascii="Traditional Arabic" w:eastAsia="Traditional Arabic" w:hAnsi="Traditional Arabic" w:cs="Traditional Arabic" w:hint="cs"/>
          <w:bCs/>
          <w:color w:val="000000"/>
          <w:sz w:val="28"/>
          <w:szCs w:val="28"/>
          <w:rtl/>
        </w:rPr>
        <w:t>:</w:t>
      </w:r>
    </w:p>
    <w:p w14:paraId="577529AD"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B050"/>
          <w:sz w:val="28"/>
          <w:szCs w:val="28"/>
          <w:rtl/>
        </w:rPr>
      </w:pPr>
      <w:r w:rsidRPr="00C90068">
        <w:rPr>
          <w:rFonts w:ascii="Traditional Arabic" w:eastAsia="Traditional Arabic" w:hAnsi="Traditional Arabic" w:cs="Traditional Arabic"/>
          <w:bCs/>
          <w:color w:val="00B050"/>
          <w:sz w:val="28"/>
          <w:szCs w:val="28"/>
          <w:rtl/>
        </w:rPr>
        <w:t xml:space="preserve">عبادَ </w:t>
      </w:r>
      <w:r w:rsidRPr="00C90068">
        <w:rPr>
          <w:rFonts w:ascii="Traditional Arabic" w:eastAsia="Traditional Arabic" w:hAnsi="Traditional Arabic" w:cs="Traditional Arabic" w:hint="cs"/>
          <w:bCs/>
          <w:color w:val="00B050"/>
          <w:sz w:val="28"/>
          <w:szCs w:val="28"/>
          <w:rtl/>
        </w:rPr>
        <w:t>اللهِ</w:t>
      </w:r>
      <w:r w:rsidRPr="00C90068">
        <w:rPr>
          <w:rFonts w:ascii="Traditional Arabic" w:eastAsia="Traditional Arabic" w:hAnsi="Traditional Arabic" w:cs="Traditional Arabic"/>
          <w:bCs/>
          <w:color w:val="00B050"/>
          <w:sz w:val="28"/>
          <w:szCs w:val="28"/>
        </w:rPr>
        <w:t>:</w:t>
      </w:r>
    </w:p>
    <w:p w14:paraId="44CCAFBC"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2"/>
          <w:sz w:val="28"/>
          <w:szCs w:val="28"/>
          <w:rtl/>
        </w:rPr>
      </w:pPr>
      <w:r w:rsidRPr="00C90068">
        <w:rPr>
          <w:rFonts w:ascii="Traditional Arabic" w:eastAsia="Traditional Arabic" w:hAnsi="Traditional Arabic" w:cs="Traditional Arabic"/>
          <w:bCs/>
          <w:color w:val="000000"/>
          <w:sz w:val="28"/>
          <w:szCs w:val="28"/>
          <w:rtl/>
          <w:lang w:bidi="ar-KW"/>
        </w:rPr>
        <w:t>إ</w:t>
      </w:r>
      <w:r w:rsidRPr="00C90068">
        <w:rPr>
          <w:rFonts w:ascii="Traditional Arabic" w:eastAsia="Traditional Arabic" w:hAnsi="Traditional Arabic" w:cs="Traditional Arabic"/>
          <w:bCs/>
          <w:color w:val="000000"/>
          <w:spacing w:val="-2"/>
          <w:sz w:val="28"/>
          <w:szCs w:val="28"/>
          <w:rtl/>
          <w:lang w:bidi="ar-KW"/>
        </w:rPr>
        <w:t>نَّ إجرامَ اليهودِ وفسادَهم فاقَ كلَّ حدٍّ، حتى بات</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وا بأسفلِ سافلينَ في الخِسَّةِ والو</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ضاعةِ، إلا أنَّ س</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ف</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ل</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ةَ الس</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ف</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لةِ من لا يزالُ بعدَ كلِّ هذا الإجرامِ يدعو إلى الت</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طبيعِ معهم، أو ي</w:t>
      </w:r>
      <w:r w:rsidRPr="00C90068">
        <w:rPr>
          <w:rFonts w:ascii="Traditional Arabic" w:eastAsia="Traditional Arabic" w:hAnsi="Traditional Arabic" w:cs="Traditional Arabic" w:hint="cs"/>
          <w:bCs/>
          <w:color w:val="000000"/>
          <w:spacing w:val="-2"/>
          <w:sz w:val="28"/>
          <w:szCs w:val="28"/>
          <w:rtl/>
          <w:lang w:bidi="ar-KW"/>
        </w:rPr>
        <w:t>ُ</w:t>
      </w:r>
      <w:r w:rsidRPr="00C90068">
        <w:rPr>
          <w:rFonts w:ascii="Traditional Arabic" w:eastAsia="Traditional Arabic" w:hAnsi="Traditional Arabic" w:cs="Traditional Arabic"/>
          <w:bCs/>
          <w:color w:val="000000"/>
          <w:spacing w:val="-2"/>
          <w:sz w:val="28"/>
          <w:szCs w:val="28"/>
          <w:rtl/>
          <w:lang w:bidi="ar-KW"/>
        </w:rPr>
        <w:t>عاونهم، أو يُجمِّل صورتَهم، فكلُّ من فعلَ هذا فهو خائنٌ للهِ ورسولِه وللمؤمنين، وخائنٌ لكلِّ دماءِ الأبرياءِ من الأطفالِ والنساءِ والمجاهدي</w:t>
      </w:r>
      <w:r w:rsidRPr="00C90068">
        <w:rPr>
          <w:rFonts w:ascii="Traditional Arabic" w:eastAsia="Traditional Arabic" w:hAnsi="Traditional Arabic" w:cs="Traditional Arabic" w:hint="cs"/>
          <w:bCs/>
          <w:color w:val="000000"/>
          <w:spacing w:val="-2"/>
          <w:sz w:val="28"/>
          <w:szCs w:val="28"/>
          <w:rtl/>
          <w:lang w:bidi="ar-KW"/>
        </w:rPr>
        <w:t xml:space="preserve">ن، </w:t>
      </w:r>
      <w:r w:rsidRPr="00C90068">
        <w:rPr>
          <w:rFonts w:ascii="Traditional Arabic" w:eastAsia="Traditional Arabic" w:hAnsi="Traditional Arabic" w:cs="Traditional Arabic"/>
          <w:bCs/>
          <w:color w:val="000000"/>
          <w:spacing w:val="-2"/>
          <w:sz w:val="28"/>
          <w:szCs w:val="28"/>
          <w:rtl/>
          <w:lang w:bidi="ar-KW"/>
        </w:rPr>
        <w:t xml:space="preserve">إنَّ اللهَ تعالى قالَ كلامًا فَصْلًا لا هَزْلَ فيه، بَيِّنًا لا التباسَ </w:t>
      </w:r>
      <w:r w:rsidRPr="00C90068">
        <w:rPr>
          <w:rFonts w:ascii="Traditional Arabic" w:eastAsia="Traditional Arabic" w:hAnsi="Traditional Arabic" w:cs="Traditional Arabic" w:hint="cs"/>
          <w:bCs/>
          <w:color w:val="000000"/>
          <w:spacing w:val="-2"/>
          <w:sz w:val="28"/>
          <w:szCs w:val="28"/>
          <w:rtl/>
          <w:lang w:bidi="ar-KW"/>
        </w:rPr>
        <w:t>فيه</w:t>
      </w:r>
      <w:r w:rsidRPr="00C90068">
        <w:rPr>
          <w:rFonts w:ascii="Traditional Arabic" w:eastAsia="Traditional Arabic" w:hAnsi="Traditional Arabic" w:cs="Traditional Arabic"/>
          <w:bCs/>
          <w:color w:val="000000"/>
          <w:spacing w:val="-2"/>
          <w:sz w:val="28"/>
          <w:szCs w:val="28"/>
          <w:rtl/>
          <w:lang w:bidi="ar-KW"/>
        </w:rPr>
        <w:t>، فقال سبحانه</w:t>
      </w:r>
      <w:r w:rsidRPr="00C90068">
        <w:rPr>
          <w:rFonts w:ascii="Traditional Arabic" w:eastAsia="Traditional Arabic" w:hAnsi="Traditional Arabic" w:cs="Traditional Arabic"/>
          <w:bCs/>
          <w:color w:val="000000"/>
          <w:spacing w:val="-2"/>
          <w:sz w:val="28"/>
          <w:szCs w:val="28"/>
          <w:rtl/>
        </w:rPr>
        <w:t>: ﴿</w:t>
      </w:r>
      <w:r w:rsidRPr="00C90068">
        <w:rPr>
          <w:rFonts w:ascii="Traditional Arabic" w:eastAsia="Traditional Arabic" w:hAnsi="Traditional Arabic" w:cs="Traditional Arabic"/>
          <w:bCs/>
          <w:color w:val="C00000"/>
          <w:spacing w:val="-2"/>
          <w:sz w:val="28"/>
          <w:szCs w:val="28"/>
          <w:rtl/>
        </w:rPr>
        <w:t>يَا</w:t>
      </w:r>
      <w:r w:rsidRPr="00C90068">
        <w:rPr>
          <w:rFonts w:ascii="Traditional Arabic" w:eastAsia="Traditional Arabic" w:hAnsi="Traditional Arabic" w:cs="Traditional Arabic" w:hint="cs"/>
          <w:bCs/>
          <w:color w:val="C00000"/>
          <w:spacing w:val="-2"/>
          <w:sz w:val="28"/>
          <w:szCs w:val="28"/>
          <w:rtl/>
        </w:rPr>
        <w:t xml:space="preserve"> </w:t>
      </w:r>
      <w:r w:rsidRPr="00C90068">
        <w:rPr>
          <w:rFonts w:ascii="Traditional Arabic" w:eastAsia="Traditional Arabic" w:hAnsi="Traditional Arabic" w:cs="Traditional Arabic"/>
          <w:bCs/>
          <w:color w:val="C00000"/>
          <w:spacing w:val="-2"/>
          <w:sz w:val="28"/>
          <w:szCs w:val="28"/>
          <w:rtl/>
        </w:rPr>
        <w:t>أَيُّهَا الَّذِينَ آمَنُوا لَا تَتَّخِذُوا الْيَهُودَ وَالنَّصَارَى أَوْلِيَاءَ بَعْضُهُمْ أَوْلِيَاءُ بَعْضٍ ‌وَمَنْ ‌يَتَوَلَّهُمْ مِنْكُمْ فَإِنَّهُ مِنْهُمْ إِنَّ اللَّهَ لَا يَهْدِي الْقَوْمَ الظَّالِمِينَ</w:t>
      </w:r>
      <w:r w:rsidRPr="00C90068">
        <w:rPr>
          <w:rFonts w:ascii="Traditional Arabic" w:eastAsia="Traditional Arabic" w:hAnsi="Traditional Arabic" w:cs="Traditional Arabic"/>
          <w:bCs/>
          <w:color w:val="000000"/>
          <w:spacing w:val="-2"/>
          <w:sz w:val="28"/>
          <w:szCs w:val="28"/>
          <w:rtl/>
        </w:rPr>
        <w:t>﴾ [المائدة: 51]</w:t>
      </w:r>
      <w:r w:rsidRPr="00C90068">
        <w:rPr>
          <w:rFonts w:ascii="Traditional Arabic" w:eastAsia="Traditional Arabic" w:hAnsi="Traditional Arabic" w:cs="Traditional Arabic" w:hint="cs"/>
          <w:bCs/>
          <w:color w:val="000000"/>
          <w:spacing w:val="-2"/>
          <w:sz w:val="28"/>
          <w:szCs w:val="28"/>
          <w:rtl/>
        </w:rPr>
        <w:t>.</w:t>
      </w:r>
    </w:p>
    <w:p w14:paraId="7B7E899F"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rPr>
      </w:pPr>
      <w:r w:rsidRPr="00C90068">
        <w:rPr>
          <w:rFonts w:ascii="Traditional Arabic" w:eastAsia="Traditional Arabic" w:hAnsi="Traditional Arabic" w:cs="Traditional Arabic"/>
          <w:bCs/>
          <w:color w:val="000000"/>
          <w:sz w:val="28"/>
          <w:szCs w:val="28"/>
          <w:rtl/>
        </w:rPr>
        <w:t>هكذا هي القاعدة القرآنية:</w:t>
      </w:r>
      <w:r w:rsidRPr="00C90068">
        <w:rPr>
          <w:rFonts w:ascii="Traditional Arabic" w:eastAsia="Traditional Arabic" w:hAnsi="Traditional Arabic" w:cs="Traditional Arabic" w:hint="cs"/>
          <w:bCs/>
          <w:color w:val="000000"/>
          <w:sz w:val="28"/>
          <w:szCs w:val="28"/>
          <w:rtl/>
        </w:rPr>
        <w:t xml:space="preserve"> </w:t>
      </w:r>
      <w:r w:rsidRPr="00C90068">
        <w:rPr>
          <w:rFonts w:ascii="Traditional Arabic" w:eastAsia="Traditional Arabic" w:hAnsi="Traditional Arabic" w:cs="Traditional Arabic"/>
          <w:bCs/>
          <w:color w:val="000000"/>
          <w:sz w:val="28"/>
          <w:szCs w:val="28"/>
          <w:rtl/>
        </w:rPr>
        <w:t>﴿</w:t>
      </w:r>
      <w:r w:rsidRPr="00C90068">
        <w:rPr>
          <w:rFonts w:ascii="Traditional Arabic" w:eastAsia="Traditional Arabic" w:hAnsi="Traditional Arabic" w:cs="Traditional Arabic"/>
          <w:bCs/>
          <w:color w:val="C00000"/>
          <w:sz w:val="28"/>
          <w:szCs w:val="28"/>
          <w:rtl/>
        </w:rPr>
        <w:t>‌وَمَنْ ‌يَتَوَلَّهُمْ مِنْكُمْ فَإِنَّهُ مِنْهُمْ</w:t>
      </w:r>
      <w:r w:rsidRPr="00C90068">
        <w:rPr>
          <w:rFonts w:ascii="Traditional Arabic" w:eastAsia="Traditional Arabic" w:hAnsi="Traditional Arabic" w:cs="Traditional Arabic"/>
          <w:bCs/>
          <w:color w:val="000000"/>
          <w:sz w:val="28"/>
          <w:szCs w:val="28"/>
          <w:rtl/>
        </w:rPr>
        <w:t xml:space="preserve">﴾. </w:t>
      </w:r>
    </w:p>
    <w:p w14:paraId="4072A028"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6"/>
          <w:sz w:val="28"/>
          <w:szCs w:val="28"/>
          <w:rtl/>
        </w:rPr>
      </w:pPr>
      <w:r w:rsidRPr="00C90068">
        <w:rPr>
          <w:rFonts w:ascii="Traditional Arabic" w:eastAsia="Traditional Arabic" w:hAnsi="Traditional Arabic" w:cs="Traditional Arabic"/>
          <w:bCs/>
          <w:color w:val="000000"/>
          <w:spacing w:val="-6"/>
          <w:sz w:val="28"/>
          <w:szCs w:val="28"/>
          <w:rtl/>
        </w:rPr>
        <w:t>فم</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 xml:space="preserve">ن والاهم، </w:t>
      </w:r>
      <w:r w:rsidRPr="00C90068">
        <w:rPr>
          <w:rFonts w:ascii="Traditional Arabic" w:eastAsia="Traditional Arabic" w:hAnsi="Traditional Arabic" w:cs="Traditional Arabic" w:hint="cs"/>
          <w:bCs/>
          <w:color w:val="000000"/>
          <w:spacing w:val="-6"/>
          <w:sz w:val="28"/>
          <w:szCs w:val="28"/>
          <w:rtl/>
        </w:rPr>
        <w:t>وأعانهم</w:t>
      </w:r>
      <w:r w:rsidRPr="00C90068">
        <w:rPr>
          <w:rFonts w:ascii="Traditional Arabic" w:eastAsia="Traditional Arabic" w:hAnsi="Traditional Arabic" w:cs="Traditional Arabic"/>
          <w:bCs/>
          <w:color w:val="000000"/>
          <w:spacing w:val="-6"/>
          <w:sz w:val="28"/>
          <w:szCs w:val="28"/>
          <w:rtl/>
        </w:rPr>
        <w:t>، ورض</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ي</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 xml:space="preserve"> بإجرامهم، وناص</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ر</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هم</w:t>
      </w:r>
      <w:r w:rsidRPr="00C90068">
        <w:rPr>
          <w:rFonts w:ascii="Traditional Arabic" w:eastAsia="Traditional Arabic" w:hAnsi="Traditional Arabic" w:cs="Traditional Arabic" w:hint="cs"/>
          <w:bCs/>
          <w:color w:val="000000"/>
          <w:spacing w:val="-6"/>
          <w:sz w:val="28"/>
          <w:szCs w:val="28"/>
          <w:rtl/>
        </w:rPr>
        <w:t xml:space="preserve"> على المؤمنين</w:t>
      </w:r>
      <w:r w:rsidRPr="00C90068">
        <w:rPr>
          <w:rFonts w:ascii="Traditional Arabic" w:eastAsia="Traditional Arabic" w:hAnsi="Traditional Arabic" w:cs="Traditional Arabic"/>
          <w:bCs/>
          <w:color w:val="000000"/>
          <w:spacing w:val="-6"/>
          <w:sz w:val="28"/>
          <w:szCs w:val="28"/>
          <w:rtl/>
        </w:rPr>
        <w:t xml:space="preserve">، فهو منهم، وشريكهم في القتل والخيانة، وإن </w:t>
      </w:r>
      <w:r w:rsidRPr="00C90068">
        <w:rPr>
          <w:rFonts w:ascii="Traditional Arabic" w:eastAsia="Traditional Arabic" w:hAnsi="Traditional Arabic" w:cs="Traditional Arabic"/>
          <w:bCs/>
          <w:color w:val="000000"/>
          <w:sz w:val="28"/>
          <w:szCs w:val="28"/>
          <w:rtl/>
          <w:lang w:bidi="ar-KW"/>
        </w:rPr>
        <w:t>زعم</w:t>
      </w:r>
      <w:r w:rsidRPr="00C90068">
        <w:rPr>
          <w:rFonts w:ascii="Traditional Arabic" w:eastAsia="Traditional Arabic" w:hAnsi="Traditional Arabic" w:cs="Traditional Arabic"/>
          <w:bCs/>
          <w:color w:val="000000"/>
          <w:spacing w:val="-6"/>
          <w:sz w:val="28"/>
          <w:szCs w:val="28"/>
          <w:rtl/>
        </w:rPr>
        <w:t xml:space="preserve"> أن</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ه مسلم.</w:t>
      </w:r>
    </w:p>
    <w:p w14:paraId="08770111"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pacing w:val="-6"/>
          <w:sz w:val="28"/>
          <w:szCs w:val="28"/>
          <w:rtl/>
        </w:rPr>
      </w:pPr>
      <w:r w:rsidRPr="00C90068">
        <w:rPr>
          <w:rFonts w:ascii="Traditional Arabic" w:eastAsia="Traditional Arabic" w:hAnsi="Traditional Arabic" w:cs="Traditional Arabic"/>
          <w:bCs/>
          <w:color w:val="000000"/>
          <w:spacing w:val="-6"/>
          <w:sz w:val="28"/>
          <w:szCs w:val="28"/>
          <w:rtl/>
          <w:lang w:bidi="ar-KW"/>
        </w:rPr>
        <w:t>اللهم انصر الإسلام وأعز المسلمين، وأهلك اليهود</w:t>
      </w:r>
      <w:r w:rsidRPr="00C90068">
        <w:rPr>
          <w:rFonts w:ascii="Traditional Arabic" w:eastAsia="Traditional Arabic" w:hAnsi="Traditional Arabic" w:cs="Traditional Arabic" w:hint="cs"/>
          <w:bCs/>
          <w:color w:val="000000"/>
          <w:spacing w:val="-6"/>
          <w:sz w:val="28"/>
          <w:szCs w:val="28"/>
          <w:rtl/>
          <w:lang w:bidi="ar-KW"/>
        </w:rPr>
        <w:t>َ</w:t>
      </w:r>
      <w:r w:rsidRPr="00C90068">
        <w:rPr>
          <w:rFonts w:ascii="Traditional Arabic" w:eastAsia="Traditional Arabic" w:hAnsi="Traditional Arabic" w:cs="Traditional Arabic"/>
          <w:bCs/>
          <w:color w:val="000000"/>
          <w:spacing w:val="-6"/>
          <w:sz w:val="28"/>
          <w:szCs w:val="28"/>
          <w:rtl/>
          <w:lang w:bidi="ar-KW"/>
        </w:rPr>
        <w:t xml:space="preserve"> المجرمين، اللهم وأنز</w:t>
      </w:r>
      <w:r w:rsidRPr="00C90068">
        <w:rPr>
          <w:rFonts w:ascii="Traditional Arabic" w:eastAsia="Traditional Arabic" w:hAnsi="Traditional Arabic" w:cs="Traditional Arabic" w:hint="cs"/>
          <w:bCs/>
          <w:color w:val="000000"/>
          <w:spacing w:val="-6"/>
          <w:sz w:val="28"/>
          <w:szCs w:val="28"/>
          <w:rtl/>
          <w:lang w:bidi="ar-KW"/>
        </w:rPr>
        <w:t>ِ</w:t>
      </w:r>
      <w:r w:rsidRPr="00C90068">
        <w:rPr>
          <w:rFonts w:ascii="Traditional Arabic" w:eastAsia="Traditional Arabic" w:hAnsi="Traditional Arabic" w:cs="Traditional Arabic"/>
          <w:bCs/>
          <w:color w:val="000000"/>
          <w:spacing w:val="-6"/>
          <w:sz w:val="28"/>
          <w:szCs w:val="28"/>
          <w:rtl/>
          <w:lang w:bidi="ar-KW"/>
        </w:rPr>
        <w:t>ل السكينة في قلوب المجاهدين في</w:t>
      </w:r>
      <w:r w:rsidRPr="00C90068">
        <w:rPr>
          <w:rFonts w:ascii="Traditional Arabic" w:eastAsia="Traditional Arabic" w:hAnsi="Traditional Arabic" w:cs="Traditional Arabic"/>
          <w:bCs/>
          <w:color w:val="000000"/>
          <w:spacing w:val="-6"/>
          <w:sz w:val="28"/>
          <w:szCs w:val="28"/>
          <w:rtl/>
        </w:rPr>
        <w:t xml:space="preserve"> سبيلك، ونج</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 xml:space="preserve"> عباد</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ك المستضعفين، وارفع راية</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 xml:space="preserve"> الدين، بق</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و</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ت</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ك يا قوي</w:t>
      </w:r>
      <w:r w:rsidRPr="00C90068">
        <w:rPr>
          <w:rFonts w:ascii="Traditional Arabic" w:eastAsia="Traditional Arabic" w:hAnsi="Traditional Arabic" w:cs="Traditional Arabic" w:hint="cs"/>
          <w:bCs/>
          <w:color w:val="000000"/>
          <w:spacing w:val="-6"/>
          <w:sz w:val="28"/>
          <w:szCs w:val="28"/>
          <w:rtl/>
        </w:rPr>
        <w:t>ُّ</w:t>
      </w:r>
      <w:r w:rsidRPr="00C90068">
        <w:rPr>
          <w:rFonts w:ascii="Traditional Arabic" w:eastAsia="Traditional Arabic" w:hAnsi="Traditional Arabic" w:cs="Traditional Arabic"/>
          <w:bCs/>
          <w:color w:val="000000"/>
          <w:spacing w:val="-6"/>
          <w:sz w:val="28"/>
          <w:szCs w:val="28"/>
          <w:rtl/>
        </w:rPr>
        <w:t xml:space="preserve"> يا متين.</w:t>
      </w:r>
    </w:p>
    <w:p w14:paraId="5870972E"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C90068">
        <w:rPr>
          <w:rFonts w:ascii="Traditional Arabic" w:eastAsia="Traditional Arabic" w:hAnsi="Traditional Arabic" w:cs="Traditional Arabic"/>
          <w:bCs/>
          <w:color w:val="000000"/>
          <w:sz w:val="28"/>
          <w:szCs w:val="28"/>
          <w:rtl/>
          <w:lang w:bidi="ar-KW"/>
        </w:rPr>
        <w:t>اللَّهُمَّ وَفّ</w:t>
      </w:r>
      <w:r w:rsidRPr="00C90068">
        <w:rPr>
          <w:rFonts w:ascii="Traditional Arabic" w:eastAsia="Traditional Arabic" w:hAnsi="Traditional Arabic" w:cs="Traditional Arabic" w:hint="cs"/>
          <w:bCs/>
          <w:color w:val="000000"/>
          <w:sz w:val="28"/>
          <w:szCs w:val="28"/>
          <w:rtl/>
          <w:lang w:bidi="ar-KW"/>
        </w:rPr>
        <w:t>ِ</w:t>
      </w:r>
      <w:r w:rsidRPr="00C90068">
        <w:rPr>
          <w:rFonts w:ascii="Traditional Arabic" w:eastAsia="Traditional Arabic" w:hAnsi="Traditional Arabic" w:cs="Traditional Arabic"/>
          <w:bCs/>
          <w:color w:val="000000"/>
          <w:sz w:val="28"/>
          <w:szCs w:val="28"/>
          <w:rtl/>
          <w:lang w:bidi="ar-KW"/>
        </w:rPr>
        <w:t>ق</w:t>
      </w:r>
      <w:r w:rsidRPr="00C90068">
        <w:rPr>
          <w:rFonts w:ascii="Traditional Arabic" w:eastAsia="Traditional Arabic" w:hAnsi="Traditional Arabic" w:cs="Traditional Arabic" w:hint="cs"/>
          <w:bCs/>
          <w:color w:val="000000"/>
          <w:sz w:val="28"/>
          <w:szCs w:val="28"/>
          <w:rtl/>
          <w:lang w:bidi="ar-KW"/>
        </w:rPr>
        <w:t>ْ</w:t>
      </w:r>
      <w:r w:rsidRPr="00C90068">
        <w:rPr>
          <w:rFonts w:ascii="Traditional Arabic" w:eastAsia="Traditional Arabic" w:hAnsi="Traditional Arabic" w:cs="Traditional Arabic"/>
          <w:bCs/>
          <w:color w:val="000000"/>
          <w:sz w:val="28"/>
          <w:szCs w:val="28"/>
          <w:rtl/>
          <w:lang w:bidi="ar-KW"/>
        </w:rPr>
        <w:t xml:space="preserve"> وَلِيّ</w:t>
      </w:r>
      <w:r w:rsidRPr="00C90068">
        <w:rPr>
          <w:rFonts w:ascii="Traditional Arabic" w:eastAsia="Traditional Arabic" w:hAnsi="Traditional Arabic" w:cs="Traditional Arabic" w:hint="cs"/>
          <w:bCs/>
          <w:color w:val="000000"/>
          <w:sz w:val="28"/>
          <w:szCs w:val="28"/>
          <w:rtl/>
          <w:lang w:bidi="ar-KW"/>
        </w:rPr>
        <w:t>َ</w:t>
      </w:r>
      <w:r w:rsidRPr="00C90068">
        <w:rPr>
          <w:rFonts w:ascii="Traditional Arabic" w:eastAsia="Traditional Arabic" w:hAnsi="Traditional Arabic" w:cs="Traditional Arabic"/>
          <w:bCs/>
          <w:color w:val="000000"/>
          <w:sz w:val="28"/>
          <w:szCs w:val="28"/>
          <w:rtl/>
          <w:lang w:bidi="ar-KW"/>
        </w:rPr>
        <w:t xml:space="preserve"> أَمرِنَا لِمَا تُحِبُّ وَتَرضَى، وَخُذ</w:t>
      </w:r>
      <w:r w:rsidRPr="00C90068">
        <w:rPr>
          <w:rFonts w:ascii="Traditional Arabic" w:eastAsia="Traditional Arabic" w:hAnsi="Traditional Arabic" w:cs="Traditional Arabic" w:hint="cs"/>
          <w:bCs/>
          <w:color w:val="000000"/>
          <w:sz w:val="28"/>
          <w:szCs w:val="28"/>
          <w:rtl/>
          <w:lang w:bidi="ar-KW"/>
        </w:rPr>
        <w:t>ْ</w:t>
      </w:r>
      <w:r w:rsidRPr="00C90068">
        <w:rPr>
          <w:rFonts w:ascii="Traditional Arabic" w:eastAsia="Traditional Arabic" w:hAnsi="Traditional Arabic" w:cs="Traditional Arabic"/>
          <w:bCs/>
          <w:color w:val="000000"/>
          <w:sz w:val="28"/>
          <w:szCs w:val="28"/>
          <w:rtl/>
          <w:lang w:bidi="ar-KW"/>
        </w:rPr>
        <w:t xml:space="preserve"> بِنَاصِيَتِهِ لِلبِرِّ وَالتَّقوَى.</w:t>
      </w:r>
    </w:p>
    <w:p w14:paraId="7264ADC7" w14:textId="77777777" w:rsidR="00C90068" w:rsidRPr="00C90068" w:rsidRDefault="00C90068" w:rsidP="00C90068">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C90068">
        <w:rPr>
          <w:rFonts w:ascii="Traditional Arabic" w:eastAsia="Traditional Arabic" w:hAnsi="Traditional Arabic" w:cs="Traditional Arabic"/>
          <w:bCs/>
          <w:color w:val="000000"/>
          <w:sz w:val="28"/>
          <w:szCs w:val="28"/>
          <w:rtl/>
          <w:lang w:bidi="ar-KW"/>
        </w:rPr>
        <w:t>رَبَّنَا آتِنَا فِي الدُّنيَا حَسَنَةً وَفِي الآخِرَةِ حَسَنَةً وَقِنَا عَذَابَ النَّارِ.</w:t>
      </w:r>
    </w:p>
    <w:p w14:paraId="40C3C791" w14:textId="1366E78C" w:rsidR="002E5E69" w:rsidRPr="00C90068" w:rsidRDefault="00C90068" w:rsidP="00C90068">
      <w:pPr>
        <w:bidi/>
        <w:spacing w:after="60" w:line="240" w:lineRule="auto"/>
        <w:ind w:firstLine="284"/>
        <w:jc w:val="center"/>
        <w:rPr>
          <w:rFonts w:ascii="Traditional Arabic" w:eastAsia="Traditional Arabic" w:hAnsi="Traditional Arabic" w:cs="Traditional Arabic"/>
          <w:bCs/>
          <w:color w:val="000000"/>
          <w:sz w:val="28"/>
          <w:szCs w:val="28"/>
          <w:lang w:bidi="ar-KW"/>
        </w:rPr>
      </w:pPr>
      <w:r w:rsidRPr="00C90068">
        <w:rPr>
          <w:rFonts w:ascii="AGA Arabesque" w:eastAsia="AGA Arabesque" w:hAnsi="AGA Arabesque" w:cs="AGA Arabesque"/>
          <w:bCs/>
          <w:color w:val="0070C0"/>
          <w:sz w:val="28"/>
          <w:szCs w:val="28"/>
        </w:rPr>
        <w:t></w:t>
      </w:r>
      <w:r w:rsidRPr="00C90068">
        <w:rPr>
          <w:rFonts w:ascii="Traditional Arabic" w:eastAsia="Traditional Arabic" w:hAnsi="Traditional Arabic" w:cs="Traditional Arabic"/>
          <w:bCs/>
          <w:color w:val="0070C0"/>
          <w:sz w:val="28"/>
          <w:szCs w:val="28"/>
        </w:rPr>
        <w:t xml:space="preserve">       </w:t>
      </w:r>
      <w:r w:rsidRPr="00C90068">
        <w:rPr>
          <w:rFonts w:ascii="AGA Arabesque" w:eastAsia="AGA Arabesque" w:hAnsi="AGA Arabesque" w:cs="AGA Arabesque"/>
          <w:bCs/>
          <w:color w:val="0070C0"/>
          <w:sz w:val="28"/>
          <w:szCs w:val="28"/>
        </w:rPr>
        <w:t></w:t>
      </w:r>
      <w:r w:rsidRPr="00C90068">
        <w:rPr>
          <w:rFonts w:ascii="Traditional Arabic" w:eastAsia="Traditional Arabic" w:hAnsi="Traditional Arabic" w:cs="Traditional Arabic"/>
          <w:bCs/>
          <w:color w:val="0070C0"/>
          <w:sz w:val="28"/>
          <w:szCs w:val="28"/>
        </w:rPr>
        <w:t xml:space="preserve">       </w:t>
      </w:r>
      <w:r w:rsidRPr="00C90068">
        <w:rPr>
          <w:rFonts w:ascii="AGA Arabesque" w:eastAsia="AGA Arabesque" w:hAnsi="AGA Arabesque" w:cs="AGA Arabesque"/>
          <w:bCs/>
          <w:color w:val="0070C0"/>
          <w:sz w:val="28"/>
          <w:szCs w:val="28"/>
        </w:rPr>
        <w:t></w:t>
      </w:r>
    </w:p>
    <w:sectPr w:rsidR="002E5E69" w:rsidRPr="00C90068"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388FA" w14:textId="77777777" w:rsidR="000E43F8" w:rsidRDefault="000E43F8" w:rsidP="00506655">
      <w:pPr>
        <w:spacing w:after="0" w:line="240" w:lineRule="auto"/>
      </w:pPr>
      <w:r>
        <w:separator/>
      </w:r>
    </w:p>
  </w:endnote>
  <w:endnote w:type="continuationSeparator" w:id="0">
    <w:p w14:paraId="04A37753" w14:textId="77777777" w:rsidR="000E43F8" w:rsidRDefault="000E43F8"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680BC" w14:textId="77777777" w:rsidR="000E43F8" w:rsidRDefault="000E43F8" w:rsidP="003C41F2">
      <w:pPr>
        <w:bidi/>
        <w:spacing w:after="0" w:line="240" w:lineRule="auto"/>
      </w:pPr>
      <w:r>
        <w:separator/>
      </w:r>
    </w:p>
  </w:footnote>
  <w:footnote w:type="continuationSeparator" w:id="0">
    <w:p w14:paraId="40069A1F" w14:textId="77777777" w:rsidR="000E43F8" w:rsidRDefault="000E43F8" w:rsidP="00506655">
      <w:pPr>
        <w:spacing w:after="0" w:line="240" w:lineRule="auto"/>
      </w:pPr>
      <w:r>
        <w:continuationSeparator/>
      </w:r>
    </w:p>
  </w:footnote>
  <w:footnote w:id="1">
    <w:p w14:paraId="0BA4E410" w14:textId="77777777" w:rsidR="00C90068" w:rsidRDefault="00C90068" w:rsidP="00C90068">
      <w:pPr>
        <w:bidi/>
        <w:spacing w:after="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الطبقات الكبرى (1/92)، بإسناد مرسل، ورجاله ثقات.</w:t>
      </w:r>
    </w:p>
  </w:footnote>
  <w:footnote w:id="2">
    <w:p w14:paraId="4FCDFA1A" w14:textId="77777777" w:rsidR="00C90068" w:rsidRDefault="00C90068" w:rsidP="00C90068">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مصنف عبد الرزاق (9733)، ومن طريقه أبو داود في سننه (3006)، بسياق مختصر، وصححه الألباني في صحيح أبي داود (3004).</w:t>
      </w:r>
    </w:p>
  </w:footnote>
  <w:footnote w:id="3">
    <w:p w14:paraId="2C008B71" w14:textId="77777777" w:rsidR="00C90068" w:rsidRDefault="00C90068" w:rsidP="00C90068">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رواه البيهقي في دلائل النبوة (3/354).</w:t>
      </w:r>
    </w:p>
  </w:footnote>
  <w:footnote w:id="4">
    <w:p w14:paraId="2BF23948" w14:textId="77777777" w:rsidR="00C90068" w:rsidRDefault="00C90068" w:rsidP="00C90068">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(5766)، وصحيح مسلم (2189).</w:t>
      </w:r>
    </w:p>
  </w:footnote>
  <w:footnote w:id="5">
    <w:p w14:paraId="068C40B9" w14:textId="77777777" w:rsidR="00C90068" w:rsidRDefault="00C90068" w:rsidP="00C90068">
      <w:pPr>
        <w:bidi/>
        <w:spacing w:after="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(2617)، وصحيح مسلم (2190).</w:t>
      </w:r>
    </w:p>
  </w:footnote>
  <w:footnote w:id="6">
    <w:p w14:paraId="4D9BAA36" w14:textId="77777777" w:rsidR="00C90068" w:rsidRDefault="00C90068" w:rsidP="00C90068">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المسند (3950)، بسند صحيح.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6FDABFCD"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C90068" w:rsidRPr="00C90068">
      <w:rPr>
        <w:rFonts w:cs="AL-Mohanad Bold"/>
        <w:color w:val="1C7688"/>
        <w:sz w:val="32"/>
        <w:szCs w:val="32"/>
        <w:rtl/>
      </w:rPr>
      <w:t>اليهود، تاريخ أسودُ من القتل الجبان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B34BE"/>
    <w:rsid w:val="000C40CB"/>
    <w:rsid w:val="000C449D"/>
    <w:rsid w:val="000D2C64"/>
    <w:rsid w:val="000D7639"/>
    <w:rsid w:val="000E43F8"/>
    <w:rsid w:val="000F1DB9"/>
    <w:rsid w:val="000F5F7D"/>
    <w:rsid w:val="0010028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97"/>
    <w:rsid w:val="001C4CE5"/>
    <w:rsid w:val="001D4E17"/>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D01"/>
    <w:rsid w:val="002E5E69"/>
    <w:rsid w:val="002F030D"/>
    <w:rsid w:val="002F57A8"/>
    <w:rsid w:val="002F7892"/>
    <w:rsid w:val="00305753"/>
    <w:rsid w:val="00314912"/>
    <w:rsid w:val="00323610"/>
    <w:rsid w:val="003246CB"/>
    <w:rsid w:val="0032603E"/>
    <w:rsid w:val="003263DC"/>
    <w:rsid w:val="00332112"/>
    <w:rsid w:val="00337B61"/>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B4077"/>
    <w:rsid w:val="003C3CFB"/>
    <w:rsid w:val="003C41F2"/>
    <w:rsid w:val="003D6A64"/>
    <w:rsid w:val="003F1594"/>
    <w:rsid w:val="003F53F8"/>
    <w:rsid w:val="0040624F"/>
    <w:rsid w:val="004170E2"/>
    <w:rsid w:val="00420A63"/>
    <w:rsid w:val="004243CF"/>
    <w:rsid w:val="00427C03"/>
    <w:rsid w:val="004459D6"/>
    <w:rsid w:val="0045460E"/>
    <w:rsid w:val="004601FA"/>
    <w:rsid w:val="00495EAF"/>
    <w:rsid w:val="004B359A"/>
    <w:rsid w:val="004B4B0A"/>
    <w:rsid w:val="004C7BEF"/>
    <w:rsid w:val="0050262D"/>
    <w:rsid w:val="0050374B"/>
    <w:rsid w:val="00506655"/>
    <w:rsid w:val="005176A9"/>
    <w:rsid w:val="00517E32"/>
    <w:rsid w:val="00521876"/>
    <w:rsid w:val="00523B97"/>
    <w:rsid w:val="00536F5A"/>
    <w:rsid w:val="00552DC5"/>
    <w:rsid w:val="00557FC0"/>
    <w:rsid w:val="0056015E"/>
    <w:rsid w:val="00560F55"/>
    <w:rsid w:val="005666D1"/>
    <w:rsid w:val="005813B6"/>
    <w:rsid w:val="005860D8"/>
    <w:rsid w:val="00590CEB"/>
    <w:rsid w:val="00593210"/>
    <w:rsid w:val="005939F4"/>
    <w:rsid w:val="005977A2"/>
    <w:rsid w:val="005B098B"/>
    <w:rsid w:val="005B4987"/>
    <w:rsid w:val="005B5A8C"/>
    <w:rsid w:val="005C203F"/>
    <w:rsid w:val="005C482C"/>
    <w:rsid w:val="005C56B9"/>
    <w:rsid w:val="005C6E07"/>
    <w:rsid w:val="005D0063"/>
    <w:rsid w:val="005D1A2E"/>
    <w:rsid w:val="005D53CB"/>
    <w:rsid w:val="005E1667"/>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75FDC"/>
    <w:rsid w:val="0068247A"/>
    <w:rsid w:val="006871D5"/>
    <w:rsid w:val="00694C61"/>
    <w:rsid w:val="00696373"/>
    <w:rsid w:val="006A368E"/>
    <w:rsid w:val="006A4291"/>
    <w:rsid w:val="006B1EE1"/>
    <w:rsid w:val="006C3440"/>
    <w:rsid w:val="006C3BD4"/>
    <w:rsid w:val="006C6C20"/>
    <w:rsid w:val="006D3051"/>
    <w:rsid w:val="006D7B10"/>
    <w:rsid w:val="006E15A0"/>
    <w:rsid w:val="006E6DDF"/>
    <w:rsid w:val="006F2E05"/>
    <w:rsid w:val="00741619"/>
    <w:rsid w:val="00743716"/>
    <w:rsid w:val="0074633A"/>
    <w:rsid w:val="00761771"/>
    <w:rsid w:val="00771530"/>
    <w:rsid w:val="00772AEB"/>
    <w:rsid w:val="0078504E"/>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442AE"/>
    <w:rsid w:val="008470E8"/>
    <w:rsid w:val="00855257"/>
    <w:rsid w:val="00863A69"/>
    <w:rsid w:val="00864BBD"/>
    <w:rsid w:val="00867FD2"/>
    <w:rsid w:val="00876D59"/>
    <w:rsid w:val="0087784D"/>
    <w:rsid w:val="0088586F"/>
    <w:rsid w:val="00886B33"/>
    <w:rsid w:val="008A324F"/>
    <w:rsid w:val="008B47B1"/>
    <w:rsid w:val="008B781B"/>
    <w:rsid w:val="008C2229"/>
    <w:rsid w:val="008E12FD"/>
    <w:rsid w:val="008E5E6C"/>
    <w:rsid w:val="008F3C55"/>
    <w:rsid w:val="0090640E"/>
    <w:rsid w:val="00914E24"/>
    <w:rsid w:val="00920043"/>
    <w:rsid w:val="0092171E"/>
    <w:rsid w:val="00925925"/>
    <w:rsid w:val="00933DCD"/>
    <w:rsid w:val="00940FF5"/>
    <w:rsid w:val="00947C63"/>
    <w:rsid w:val="00962AAC"/>
    <w:rsid w:val="00971776"/>
    <w:rsid w:val="00972927"/>
    <w:rsid w:val="00977B7A"/>
    <w:rsid w:val="00981B97"/>
    <w:rsid w:val="009860C8"/>
    <w:rsid w:val="00990918"/>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2E2D"/>
    <w:rsid w:val="00A45B32"/>
    <w:rsid w:val="00A4788E"/>
    <w:rsid w:val="00A56230"/>
    <w:rsid w:val="00A612EF"/>
    <w:rsid w:val="00A629F0"/>
    <w:rsid w:val="00A743DA"/>
    <w:rsid w:val="00A77BAD"/>
    <w:rsid w:val="00A77DB6"/>
    <w:rsid w:val="00A907A8"/>
    <w:rsid w:val="00A91D91"/>
    <w:rsid w:val="00A973BF"/>
    <w:rsid w:val="00AA3F7C"/>
    <w:rsid w:val="00AA7FCF"/>
    <w:rsid w:val="00AC3241"/>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4312"/>
    <w:rsid w:val="00BA58A4"/>
    <w:rsid w:val="00BB1317"/>
    <w:rsid w:val="00BE11A2"/>
    <w:rsid w:val="00C146EB"/>
    <w:rsid w:val="00C30088"/>
    <w:rsid w:val="00C34F8E"/>
    <w:rsid w:val="00C44137"/>
    <w:rsid w:val="00C556CA"/>
    <w:rsid w:val="00C561B9"/>
    <w:rsid w:val="00C67B71"/>
    <w:rsid w:val="00C81C10"/>
    <w:rsid w:val="00C824EA"/>
    <w:rsid w:val="00C90068"/>
    <w:rsid w:val="00C95459"/>
    <w:rsid w:val="00C97130"/>
    <w:rsid w:val="00CA3206"/>
    <w:rsid w:val="00CA3679"/>
    <w:rsid w:val="00CA73DE"/>
    <w:rsid w:val="00CB0D1D"/>
    <w:rsid w:val="00CB2709"/>
    <w:rsid w:val="00CC29D5"/>
    <w:rsid w:val="00CC2DF1"/>
    <w:rsid w:val="00CC4457"/>
    <w:rsid w:val="00CC71EB"/>
    <w:rsid w:val="00CD1247"/>
    <w:rsid w:val="00CD172C"/>
    <w:rsid w:val="00CD4468"/>
    <w:rsid w:val="00CD4641"/>
    <w:rsid w:val="00CE00DB"/>
    <w:rsid w:val="00CE4469"/>
    <w:rsid w:val="00CE634E"/>
    <w:rsid w:val="00CF13D5"/>
    <w:rsid w:val="00CF6D98"/>
    <w:rsid w:val="00D03510"/>
    <w:rsid w:val="00D117D4"/>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2FAB"/>
    <w:rsid w:val="00DE4F49"/>
    <w:rsid w:val="00DE5DA4"/>
    <w:rsid w:val="00E02DFB"/>
    <w:rsid w:val="00E07C15"/>
    <w:rsid w:val="00E1148A"/>
    <w:rsid w:val="00E22123"/>
    <w:rsid w:val="00E240A8"/>
    <w:rsid w:val="00E269B8"/>
    <w:rsid w:val="00E31A8C"/>
    <w:rsid w:val="00E326E6"/>
    <w:rsid w:val="00E32D61"/>
    <w:rsid w:val="00E332E4"/>
    <w:rsid w:val="00E47ABD"/>
    <w:rsid w:val="00E56DAF"/>
    <w:rsid w:val="00E6007C"/>
    <w:rsid w:val="00E61A26"/>
    <w:rsid w:val="00E74977"/>
    <w:rsid w:val="00E802F6"/>
    <w:rsid w:val="00E8094B"/>
    <w:rsid w:val="00E81197"/>
    <w:rsid w:val="00E87E42"/>
    <w:rsid w:val="00EA4E4B"/>
    <w:rsid w:val="00EB0284"/>
    <w:rsid w:val="00EB20B0"/>
    <w:rsid w:val="00EB4505"/>
    <w:rsid w:val="00EC5E52"/>
    <w:rsid w:val="00ED4CC0"/>
    <w:rsid w:val="00EF0172"/>
    <w:rsid w:val="00EF0726"/>
    <w:rsid w:val="00EF383B"/>
    <w:rsid w:val="00F0347F"/>
    <w:rsid w:val="00F16F4D"/>
    <w:rsid w:val="00F23FF6"/>
    <w:rsid w:val="00F24D1A"/>
    <w:rsid w:val="00F37510"/>
    <w:rsid w:val="00F61798"/>
    <w:rsid w:val="00F73AB4"/>
    <w:rsid w:val="00F76FE3"/>
    <w:rsid w:val="00F801C9"/>
    <w:rsid w:val="00F830DE"/>
    <w:rsid w:val="00F92E1C"/>
    <w:rsid w:val="00FA2C8C"/>
    <w:rsid w:val="00FA4AA3"/>
    <w:rsid w:val="00FA7834"/>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1507</Words>
  <Characters>8596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2024-07-24T05:47:00Z</cp:lastPrinted>
  <dcterms:created xsi:type="dcterms:W3CDTF">2024-08-01T06:20:00Z</dcterms:created>
  <dcterms:modified xsi:type="dcterms:W3CDTF">2024-08-01T07:10:00Z</dcterms:modified>
</cp:coreProperties>
</file>